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38" w:rsidRDefault="001F5638" w:rsidP="001F5638">
      <w:pPr>
        <w:tabs>
          <w:tab w:val="left" w:pos="4536"/>
          <w:tab w:val="left" w:pos="5670"/>
          <w:tab w:val="left" w:pos="6804"/>
          <w:tab w:val="left" w:pos="7938"/>
        </w:tabs>
        <w:rPr>
          <w:sz w:val="30"/>
        </w:rPr>
      </w:pPr>
    </w:p>
    <w:p w:rsidR="001F5638" w:rsidRDefault="001F5638" w:rsidP="001F5638">
      <w:pPr>
        <w:tabs>
          <w:tab w:val="left" w:pos="4536"/>
          <w:tab w:val="left" w:pos="5670"/>
          <w:tab w:val="left" w:pos="6804"/>
          <w:tab w:val="left" w:pos="7938"/>
        </w:tabs>
        <w:rPr>
          <w:sz w:val="30"/>
        </w:rPr>
      </w:pPr>
    </w:p>
    <w:p w:rsidR="001F5638" w:rsidRDefault="001F5638" w:rsidP="001F5638">
      <w:pPr>
        <w:tabs>
          <w:tab w:val="left" w:pos="4536"/>
          <w:tab w:val="left" w:pos="5670"/>
          <w:tab w:val="left" w:pos="6804"/>
          <w:tab w:val="left" w:pos="7938"/>
        </w:tabs>
        <w:rPr>
          <w:sz w:val="30"/>
        </w:rPr>
      </w:pPr>
    </w:p>
    <w:p w:rsidR="001F5638" w:rsidRDefault="001F5638" w:rsidP="001F5638">
      <w:pPr>
        <w:tabs>
          <w:tab w:val="left" w:pos="4536"/>
          <w:tab w:val="left" w:pos="5670"/>
          <w:tab w:val="left" w:pos="6804"/>
          <w:tab w:val="left" w:pos="7938"/>
        </w:tabs>
        <w:rPr>
          <w:sz w:val="30"/>
        </w:rPr>
      </w:pPr>
    </w:p>
    <w:p w:rsidR="001F5638" w:rsidRPr="003B7E2D" w:rsidRDefault="001F5638" w:rsidP="001F5638">
      <w:pPr>
        <w:pStyle w:val="2"/>
        <w:tabs>
          <w:tab w:val="left" w:pos="1134"/>
          <w:tab w:val="left" w:pos="7088"/>
          <w:tab w:val="left" w:pos="8647"/>
        </w:tabs>
        <w:ind w:firstLine="720"/>
        <w:rPr>
          <w:rFonts w:ascii="Times New Roman" w:hAnsi="Times New Roman" w:cs="Times New Roman"/>
          <w:color w:val="auto"/>
          <w:sz w:val="30"/>
          <w:szCs w:val="30"/>
        </w:rPr>
      </w:pPr>
      <w:r w:rsidRPr="003B7E2D">
        <w:rPr>
          <w:rFonts w:ascii="Times New Roman" w:hAnsi="Times New Roman" w:cs="Times New Roman"/>
          <w:color w:val="auto"/>
          <w:sz w:val="30"/>
          <w:szCs w:val="30"/>
        </w:rPr>
        <w:t>ЗАГАД</w:t>
      </w:r>
      <w:r w:rsidRPr="003B7E2D">
        <w:rPr>
          <w:rFonts w:ascii="Times New Roman" w:hAnsi="Times New Roman" w:cs="Times New Roman"/>
          <w:color w:val="auto"/>
          <w:sz w:val="30"/>
          <w:szCs w:val="30"/>
        </w:rPr>
        <w:tab/>
        <w:t xml:space="preserve"> ПРИКАЗ</w:t>
      </w:r>
    </w:p>
    <w:p w:rsidR="001F5638" w:rsidRPr="003B7E2D" w:rsidRDefault="001F5638" w:rsidP="001F5638">
      <w:pPr>
        <w:tabs>
          <w:tab w:val="left" w:pos="4536"/>
          <w:tab w:val="left" w:pos="5670"/>
          <w:tab w:val="left" w:pos="6804"/>
          <w:tab w:val="left" w:pos="7938"/>
        </w:tabs>
        <w:rPr>
          <w:sz w:val="30"/>
          <w:szCs w:val="30"/>
        </w:rPr>
      </w:pPr>
    </w:p>
    <w:p w:rsidR="001F5638" w:rsidRPr="00414F7A" w:rsidRDefault="00C811C8" w:rsidP="001F5638">
      <w:pPr>
        <w:tabs>
          <w:tab w:val="left" w:pos="4536"/>
          <w:tab w:val="left" w:pos="5670"/>
          <w:tab w:val="left" w:pos="6804"/>
          <w:tab w:val="left" w:pos="7938"/>
        </w:tabs>
        <w:rPr>
          <w:sz w:val="30"/>
          <w:szCs w:val="30"/>
        </w:rPr>
      </w:pPr>
      <w:r>
        <w:rPr>
          <w:sz w:val="30"/>
          <w:szCs w:val="30"/>
        </w:rPr>
        <w:t>09</w:t>
      </w:r>
      <w:r w:rsidR="001F5638" w:rsidRPr="00414F7A">
        <w:rPr>
          <w:sz w:val="30"/>
          <w:szCs w:val="30"/>
        </w:rPr>
        <w:t>.0</w:t>
      </w:r>
      <w:r>
        <w:rPr>
          <w:sz w:val="30"/>
          <w:szCs w:val="30"/>
        </w:rPr>
        <w:t>2</w:t>
      </w:r>
      <w:r w:rsidR="001F5638" w:rsidRPr="00414F7A">
        <w:rPr>
          <w:sz w:val="30"/>
          <w:szCs w:val="30"/>
        </w:rPr>
        <w:t xml:space="preserve">.2018 № </w:t>
      </w:r>
      <w:r>
        <w:rPr>
          <w:sz w:val="30"/>
          <w:szCs w:val="30"/>
        </w:rPr>
        <w:t>20</w:t>
      </w:r>
    </w:p>
    <w:p w:rsidR="001F5638" w:rsidRDefault="001F5638" w:rsidP="001F5638">
      <w:pPr>
        <w:tabs>
          <w:tab w:val="left" w:pos="4536"/>
          <w:tab w:val="left" w:pos="5670"/>
          <w:tab w:val="left" w:pos="6804"/>
          <w:tab w:val="left" w:pos="7938"/>
        </w:tabs>
        <w:rPr>
          <w:sz w:val="30"/>
          <w:szCs w:val="30"/>
        </w:rPr>
      </w:pPr>
    </w:p>
    <w:p w:rsidR="00DE77E6" w:rsidRDefault="00DE77E6" w:rsidP="001F5638">
      <w:pPr>
        <w:tabs>
          <w:tab w:val="left" w:pos="4536"/>
          <w:tab w:val="left" w:pos="5670"/>
          <w:tab w:val="left" w:pos="6804"/>
          <w:tab w:val="left" w:pos="7938"/>
        </w:tabs>
        <w:rPr>
          <w:sz w:val="30"/>
          <w:szCs w:val="30"/>
        </w:rPr>
      </w:pPr>
    </w:p>
    <w:p w:rsidR="00833A9D" w:rsidRPr="003B7E2D" w:rsidRDefault="00833A9D" w:rsidP="001F5638">
      <w:pPr>
        <w:tabs>
          <w:tab w:val="left" w:pos="4536"/>
          <w:tab w:val="left" w:pos="5670"/>
          <w:tab w:val="left" w:pos="6804"/>
          <w:tab w:val="left" w:pos="7938"/>
        </w:tabs>
        <w:rPr>
          <w:sz w:val="30"/>
          <w:szCs w:val="30"/>
        </w:rPr>
      </w:pPr>
    </w:p>
    <w:p w:rsidR="001F5638" w:rsidRDefault="001F5638" w:rsidP="001F5638">
      <w:pPr>
        <w:tabs>
          <w:tab w:val="left" w:pos="4536"/>
          <w:tab w:val="left" w:pos="5670"/>
          <w:tab w:val="left" w:pos="6804"/>
          <w:tab w:val="left" w:pos="7938"/>
        </w:tabs>
        <w:rPr>
          <w:sz w:val="30"/>
          <w:szCs w:val="30"/>
        </w:rPr>
      </w:pPr>
    </w:p>
    <w:p w:rsidR="00DE77E6" w:rsidRPr="003B7E2D" w:rsidRDefault="00DE77E6" w:rsidP="001F5638">
      <w:pPr>
        <w:tabs>
          <w:tab w:val="left" w:pos="4536"/>
          <w:tab w:val="left" w:pos="5670"/>
          <w:tab w:val="left" w:pos="6804"/>
          <w:tab w:val="left" w:pos="7938"/>
        </w:tabs>
        <w:rPr>
          <w:sz w:val="30"/>
          <w:szCs w:val="30"/>
        </w:rPr>
      </w:pPr>
    </w:p>
    <w:p w:rsidR="001F5638" w:rsidRPr="003B7E2D" w:rsidRDefault="001F5638" w:rsidP="001F5638">
      <w:pPr>
        <w:pStyle w:val="3"/>
        <w:tabs>
          <w:tab w:val="left" w:pos="3544"/>
          <w:tab w:val="left" w:pos="4253"/>
          <w:tab w:val="left" w:pos="5103"/>
          <w:tab w:val="left" w:pos="5529"/>
        </w:tabs>
        <w:spacing w:line="280" w:lineRule="exact"/>
        <w:ind w:right="4819"/>
        <w:jc w:val="both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3B7E2D">
        <w:rPr>
          <w:rFonts w:ascii="Times New Roman" w:hAnsi="Times New Roman" w:cs="Times New Roman"/>
          <w:b w:val="0"/>
          <w:color w:val="auto"/>
          <w:sz w:val="30"/>
          <w:szCs w:val="30"/>
        </w:rPr>
        <w:t>Об утверждении критериев оценки степени риска в целях отбора проверяемых субъектов для проведения выборочной проверки</w:t>
      </w:r>
    </w:p>
    <w:p w:rsidR="001F5638" w:rsidRPr="003B7E2D" w:rsidRDefault="001F5638" w:rsidP="001F5638">
      <w:pPr>
        <w:rPr>
          <w:sz w:val="30"/>
          <w:szCs w:val="30"/>
        </w:rPr>
      </w:pPr>
    </w:p>
    <w:p w:rsidR="001F5638" w:rsidRDefault="001F5638" w:rsidP="001F5638">
      <w:pPr>
        <w:ind w:firstLine="709"/>
        <w:jc w:val="both"/>
        <w:rPr>
          <w:sz w:val="30"/>
          <w:szCs w:val="30"/>
        </w:rPr>
      </w:pPr>
      <w:proofErr w:type="gramStart"/>
      <w:r w:rsidRPr="003A372E">
        <w:rPr>
          <w:sz w:val="30"/>
          <w:szCs w:val="30"/>
        </w:rPr>
        <w:t>На основании подпункта 8.10 пункта 8 Положения о</w:t>
      </w:r>
      <w:r>
        <w:rPr>
          <w:sz w:val="30"/>
          <w:szCs w:val="30"/>
        </w:rPr>
        <w:t> </w:t>
      </w:r>
      <w:r w:rsidRPr="003A372E">
        <w:rPr>
          <w:sz w:val="30"/>
          <w:szCs w:val="30"/>
        </w:rPr>
        <w:t xml:space="preserve">Министерстве по налогам и сборам Республики Беларусь, утвержденного постановлением Совета Министров Республики Беларусь от 31 октября </w:t>
      </w:r>
      <w:smartTag w:uri="urn:schemas-microsoft-com:office:smarttags" w:element="metricconverter">
        <w:smartTagPr>
          <w:attr w:name="ProductID" w:val="2001 г"/>
        </w:smartTagPr>
        <w:r w:rsidRPr="003A372E">
          <w:rPr>
            <w:sz w:val="30"/>
            <w:szCs w:val="30"/>
          </w:rPr>
          <w:t>2001 г</w:t>
        </w:r>
      </w:smartTag>
      <w:r w:rsidRPr="003A372E">
        <w:rPr>
          <w:sz w:val="30"/>
          <w:szCs w:val="30"/>
        </w:rPr>
        <w:t>. № 1592</w:t>
      </w:r>
      <w:r>
        <w:rPr>
          <w:sz w:val="30"/>
          <w:szCs w:val="30"/>
        </w:rPr>
        <w:t xml:space="preserve"> «Вопросы Министерства по налогам и сборам Республики Беларусь» и в</w:t>
      </w:r>
      <w:r w:rsidRPr="00C573AF">
        <w:rPr>
          <w:sz w:val="30"/>
          <w:szCs w:val="30"/>
        </w:rPr>
        <w:t xml:space="preserve"> целях реализации </w:t>
      </w:r>
      <w:r w:rsidRPr="00C573AF">
        <w:rPr>
          <w:rStyle w:val="11"/>
          <w:color w:val="000000"/>
          <w:sz w:val="30"/>
          <w:szCs w:val="30"/>
        </w:rPr>
        <w:t>пункта 14 Указа Президента Республики Беларусь от 16 октября 2017 г. № 376 «О</w:t>
      </w:r>
      <w:r>
        <w:rPr>
          <w:rStyle w:val="11"/>
          <w:color w:val="000000"/>
          <w:sz w:val="30"/>
          <w:szCs w:val="30"/>
        </w:rPr>
        <w:t> </w:t>
      </w:r>
      <w:r w:rsidRPr="00C573AF">
        <w:rPr>
          <w:rStyle w:val="11"/>
          <w:color w:val="000000"/>
          <w:sz w:val="30"/>
          <w:szCs w:val="30"/>
        </w:rPr>
        <w:t>совершенствовании контрольной (надзорной) деятельности»</w:t>
      </w:r>
      <w:r>
        <w:rPr>
          <w:rStyle w:val="11"/>
          <w:color w:val="000000"/>
          <w:sz w:val="30"/>
          <w:szCs w:val="30"/>
        </w:rPr>
        <w:t>,</w:t>
      </w:r>
      <w:r w:rsidRPr="00C573AF">
        <w:rPr>
          <w:sz w:val="30"/>
          <w:szCs w:val="30"/>
        </w:rPr>
        <w:t xml:space="preserve"> </w:t>
      </w:r>
      <w:proofErr w:type="gramEnd"/>
    </w:p>
    <w:p w:rsidR="001F5638" w:rsidRPr="00AC0624" w:rsidRDefault="001F5638" w:rsidP="001F5638">
      <w:pPr>
        <w:jc w:val="both"/>
        <w:rPr>
          <w:sz w:val="30"/>
          <w:szCs w:val="30"/>
        </w:rPr>
      </w:pPr>
      <w:r w:rsidRPr="00AC0624">
        <w:rPr>
          <w:sz w:val="30"/>
          <w:szCs w:val="30"/>
        </w:rPr>
        <w:t>ПРИКАЗЫВАЮ:</w:t>
      </w:r>
    </w:p>
    <w:p w:rsidR="001F5638" w:rsidRDefault="001F5638" w:rsidP="001F5638">
      <w:pPr>
        <w:ind w:right="-1" w:firstLine="708"/>
        <w:jc w:val="both"/>
        <w:rPr>
          <w:sz w:val="30"/>
          <w:szCs w:val="30"/>
        </w:rPr>
      </w:pPr>
      <w:r w:rsidRPr="00AC0624">
        <w:rPr>
          <w:sz w:val="30"/>
          <w:szCs w:val="30"/>
        </w:rPr>
        <w:t>1. Утвердить критерии оценки степени риска</w:t>
      </w:r>
      <w:r>
        <w:rPr>
          <w:sz w:val="30"/>
          <w:szCs w:val="30"/>
        </w:rPr>
        <w:t xml:space="preserve"> в целях отбора проверяемых субъектов для проведения выборочной проверки согласно приложениям 1-7 к настоящему приказу</w:t>
      </w:r>
      <w:r w:rsidRPr="00AC0624">
        <w:rPr>
          <w:sz w:val="30"/>
          <w:szCs w:val="30"/>
        </w:rPr>
        <w:t>.</w:t>
      </w:r>
    </w:p>
    <w:p w:rsidR="001F5638" w:rsidRDefault="001F5638" w:rsidP="001F5638">
      <w:pPr>
        <w:ind w:right="-1" w:firstLine="708"/>
        <w:jc w:val="both"/>
        <w:rPr>
          <w:sz w:val="30"/>
          <w:szCs w:val="30"/>
        </w:rPr>
      </w:pPr>
      <w:r>
        <w:rPr>
          <w:sz w:val="30"/>
          <w:szCs w:val="30"/>
        </w:rPr>
        <w:t>2. Установить, что:</w:t>
      </w:r>
    </w:p>
    <w:p w:rsidR="001F5638" w:rsidRDefault="001F5638" w:rsidP="001F5638">
      <w:pPr>
        <w:ind w:right="-1" w:firstLine="708"/>
        <w:jc w:val="both"/>
        <w:rPr>
          <w:color w:val="000000"/>
          <w:sz w:val="30"/>
          <w:szCs w:val="30"/>
        </w:rPr>
      </w:pPr>
      <w:proofErr w:type="gramStart"/>
      <w:r>
        <w:rPr>
          <w:sz w:val="30"/>
          <w:szCs w:val="30"/>
        </w:rPr>
        <w:t>2.1. к</w:t>
      </w:r>
      <w:r w:rsidRPr="00AC0624">
        <w:rPr>
          <w:sz w:val="30"/>
          <w:szCs w:val="30"/>
        </w:rPr>
        <w:t>ритерии оценки степени риска</w:t>
      </w:r>
      <w:r w:rsidRPr="00683EC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целях отбора проверяемых субъектов для проведения выборочной проверки применяются для всех сфер контроля в соответствии с пунктом 13 Перечня контролирующих (надзорных) органов, уполномоченных проводить проверки, и сфер их контрольной (надзорной) деятельности, утвержденных Указом </w:t>
      </w:r>
      <w:r w:rsidRPr="00C573AF">
        <w:rPr>
          <w:rStyle w:val="11"/>
          <w:color w:val="000000"/>
          <w:sz w:val="30"/>
          <w:szCs w:val="30"/>
        </w:rPr>
        <w:t>Президента Республики Беларусь от 16 октября 20</w:t>
      </w:r>
      <w:r>
        <w:rPr>
          <w:rStyle w:val="11"/>
          <w:color w:val="000000"/>
          <w:sz w:val="30"/>
          <w:szCs w:val="30"/>
        </w:rPr>
        <w:t>09</w:t>
      </w:r>
      <w:r w:rsidRPr="00C573AF">
        <w:rPr>
          <w:rStyle w:val="11"/>
          <w:color w:val="000000"/>
          <w:sz w:val="30"/>
          <w:szCs w:val="30"/>
        </w:rPr>
        <w:t xml:space="preserve"> г. </w:t>
      </w:r>
      <w:r>
        <w:rPr>
          <w:sz w:val="30"/>
          <w:szCs w:val="30"/>
        </w:rPr>
        <w:t xml:space="preserve">№ 510 </w:t>
      </w:r>
      <w:r w:rsidRPr="00AC0624">
        <w:rPr>
          <w:sz w:val="30"/>
          <w:szCs w:val="30"/>
        </w:rPr>
        <w:t>«</w:t>
      </w:r>
      <w:r w:rsidRPr="00AC0624">
        <w:rPr>
          <w:spacing w:val="-4"/>
          <w:sz w:val="30"/>
          <w:szCs w:val="30"/>
        </w:rPr>
        <w:t>О</w:t>
      </w:r>
      <w:r>
        <w:rPr>
          <w:spacing w:val="-4"/>
          <w:sz w:val="30"/>
          <w:szCs w:val="30"/>
        </w:rPr>
        <w:t> </w:t>
      </w:r>
      <w:r w:rsidRPr="00AC0624">
        <w:rPr>
          <w:spacing w:val="-4"/>
          <w:sz w:val="30"/>
          <w:szCs w:val="30"/>
        </w:rPr>
        <w:t>совершенствовании контрольной (надзорной) деятельности</w:t>
      </w:r>
      <w:r w:rsidRPr="00AC0624">
        <w:rPr>
          <w:sz w:val="30"/>
          <w:szCs w:val="30"/>
        </w:rPr>
        <w:t xml:space="preserve"> в Республике Беларусь»</w:t>
      </w:r>
      <w:r>
        <w:rPr>
          <w:color w:val="000000"/>
          <w:sz w:val="30"/>
          <w:szCs w:val="30"/>
        </w:rPr>
        <w:t>;</w:t>
      </w:r>
      <w:proofErr w:type="gramEnd"/>
    </w:p>
    <w:p w:rsidR="001F5638" w:rsidRPr="00AC0624" w:rsidRDefault="001F5638" w:rsidP="001F5638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2.2. д</w:t>
      </w:r>
      <w:r w:rsidRPr="00AC0624">
        <w:rPr>
          <w:color w:val="000000"/>
          <w:sz w:val="30"/>
          <w:szCs w:val="30"/>
        </w:rPr>
        <w:t>ля оценки степени риск</w:t>
      </w:r>
      <w:r>
        <w:rPr>
          <w:color w:val="000000"/>
          <w:sz w:val="30"/>
          <w:szCs w:val="30"/>
        </w:rPr>
        <w:t>а</w:t>
      </w:r>
      <w:r w:rsidRPr="00AC0624">
        <w:rPr>
          <w:color w:val="000000"/>
          <w:sz w:val="30"/>
          <w:szCs w:val="30"/>
        </w:rPr>
        <w:t xml:space="preserve"> используются следующие источники информации:</w:t>
      </w:r>
    </w:p>
    <w:p w:rsidR="001F5638" w:rsidRPr="00AC0624" w:rsidRDefault="001F5638" w:rsidP="001F5638">
      <w:pPr>
        <w:ind w:firstLine="709"/>
        <w:jc w:val="both"/>
        <w:rPr>
          <w:sz w:val="30"/>
          <w:szCs w:val="30"/>
        </w:rPr>
      </w:pPr>
      <w:r w:rsidRPr="00824754">
        <w:rPr>
          <w:sz w:val="30"/>
          <w:szCs w:val="30"/>
        </w:rPr>
        <w:lastRenderedPageBreak/>
        <w:t>результаты анализа</w:t>
      </w:r>
      <w:r w:rsidRPr="00AC0624">
        <w:rPr>
          <w:sz w:val="30"/>
          <w:szCs w:val="30"/>
        </w:rPr>
        <w:t xml:space="preserve"> отчетности и сведений, представляемых проверяемым субъектом, в том числе посредством автоматизированных систем;</w:t>
      </w:r>
    </w:p>
    <w:p w:rsidR="001F5638" w:rsidRPr="00AC0624" w:rsidRDefault="001F5638" w:rsidP="001F5638">
      <w:pPr>
        <w:tabs>
          <w:tab w:val="left" w:pos="4189"/>
        </w:tabs>
        <w:ind w:firstLine="709"/>
        <w:jc w:val="both"/>
        <w:rPr>
          <w:sz w:val="30"/>
          <w:szCs w:val="30"/>
        </w:rPr>
      </w:pPr>
      <w:r w:rsidRPr="00824754">
        <w:rPr>
          <w:sz w:val="30"/>
          <w:szCs w:val="30"/>
        </w:rPr>
        <w:t>результаты</w:t>
      </w:r>
      <w:r w:rsidRPr="00AC0624">
        <w:rPr>
          <w:sz w:val="30"/>
          <w:szCs w:val="30"/>
        </w:rPr>
        <w:t xml:space="preserve"> предыдущих проверок;</w:t>
      </w:r>
    </w:p>
    <w:p w:rsidR="001F5638" w:rsidRPr="00AC0624" w:rsidRDefault="001F5638" w:rsidP="001F5638">
      <w:pPr>
        <w:tabs>
          <w:tab w:val="left" w:pos="4189"/>
        </w:tabs>
        <w:ind w:firstLine="709"/>
        <w:jc w:val="both"/>
        <w:rPr>
          <w:sz w:val="30"/>
          <w:szCs w:val="30"/>
        </w:rPr>
      </w:pPr>
      <w:r w:rsidRPr="00824754">
        <w:rPr>
          <w:sz w:val="30"/>
          <w:szCs w:val="30"/>
        </w:rPr>
        <w:t>результаты</w:t>
      </w:r>
      <w:r w:rsidRPr="00AC0624">
        <w:rPr>
          <w:sz w:val="30"/>
          <w:szCs w:val="30"/>
        </w:rPr>
        <w:t xml:space="preserve"> иных форм контроля;</w:t>
      </w:r>
    </w:p>
    <w:p w:rsidR="001F5638" w:rsidRPr="00AC0624" w:rsidRDefault="001F5638" w:rsidP="001F5638">
      <w:pPr>
        <w:ind w:firstLine="709"/>
        <w:jc w:val="both"/>
        <w:rPr>
          <w:sz w:val="30"/>
          <w:szCs w:val="30"/>
        </w:rPr>
      </w:pPr>
      <w:r w:rsidRPr="00824754">
        <w:rPr>
          <w:sz w:val="30"/>
          <w:szCs w:val="30"/>
        </w:rPr>
        <w:t>результаты анализа</w:t>
      </w:r>
      <w:r w:rsidRPr="00AC0624">
        <w:rPr>
          <w:sz w:val="30"/>
          <w:szCs w:val="30"/>
        </w:rPr>
        <w:t xml:space="preserve"> сведений, представляемых </w:t>
      </w:r>
      <w:r>
        <w:rPr>
          <w:sz w:val="30"/>
          <w:szCs w:val="30"/>
        </w:rPr>
        <w:t>иными</w:t>
      </w:r>
      <w:r w:rsidRPr="00AC0624">
        <w:rPr>
          <w:sz w:val="30"/>
          <w:szCs w:val="30"/>
        </w:rPr>
        <w:t xml:space="preserve"> органами и организациями</w:t>
      </w:r>
      <w:r>
        <w:rPr>
          <w:sz w:val="30"/>
          <w:szCs w:val="30"/>
        </w:rPr>
        <w:t>;</w:t>
      </w:r>
    </w:p>
    <w:p w:rsidR="001F5638" w:rsidRPr="00AC0624" w:rsidRDefault="001F5638" w:rsidP="001F5638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2.3. о</w:t>
      </w:r>
      <w:r w:rsidRPr="00AC0624">
        <w:rPr>
          <w:color w:val="000000"/>
          <w:sz w:val="30"/>
          <w:szCs w:val="30"/>
        </w:rPr>
        <w:t xml:space="preserve">ценка степени риска </w:t>
      </w:r>
      <w:r>
        <w:rPr>
          <w:color w:val="000000"/>
          <w:sz w:val="30"/>
          <w:szCs w:val="30"/>
        </w:rPr>
        <w:t xml:space="preserve">проверяемых </w:t>
      </w:r>
      <w:r w:rsidRPr="00AC0624">
        <w:rPr>
          <w:color w:val="000000"/>
          <w:sz w:val="30"/>
          <w:szCs w:val="30"/>
        </w:rPr>
        <w:t>субъектов проводится посредством критериев,</w:t>
      </w:r>
      <w:r>
        <w:rPr>
          <w:color w:val="000000"/>
          <w:sz w:val="30"/>
          <w:szCs w:val="30"/>
        </w:rPr>
        <w:t xml:space="preserve"> которые</w:t>
      </w:r>
      <w:r w:rsidRPr="00AC0624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определенны для субъектов в зависимости от принимаемой системы налогообложения;</w:t>
      </w:r>
      <w:r w:rsidRPr="00AC0624">
        <w:rPr>
          <w:color w:val="000000"/>
          <w:sz w:val="30"/>
          <w:szCs w:val="30"/>
        </w:rPr>
        <w:t xml:space="preserve"> </w:t>
      </w:r>
    </w:p>
    <w:p w:rsidR="001F5638" w:rsidRDefault="001F5638" w:rsidP="001F5638">
      <w:pPr>
        <w:ind w:right="-1" w:firstLine="708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2.4. </w:t>
      </w:r>
      <w:r>
        <w:rPr>
          <w:color w:val="000000"/>
          <w:sz w:val="30"/>
          <w:szCs w:val="30"/>
        </w:rPr>
        <w:t>к</w:t>
      </w:r>
      <w:r w:rsidRPr="00AC0624">
        <w:rPr>
          <w:color w:val="000000"/>
          <w:sz w:val="30"/>
          <w:szCs w:val="30"/>
        </w:rPr>
        <w:t xml:space="preserve">ритерии </w:t>
      </w:r>
      <w:r>
        <w:rPr>
          <w:color w:val="000000"/>
          <w:sz w:val="30"/>
          <w:szCs w:val="30"/>
        </w:rPr>
        <w:t xml:space="preserve">оценки степени риска </w:t>
      </w:r>
      <w:r w:rsidRPr="00AC0624">
        <w:rPr>
          <w:color w:val="000000"/>
          <w:sz w:val="30"/>
          <w:szCs w:val="30"/>
        </w:rPr>
        <w:t>определяются за</w:t>
      </w:r>
      <w:r>
        <w:rPr>
          <w:color w:val="000000"/>
          <w:sz w:val="30"/>
          <w:szCs w:val="30"/>
        </w:rPr>
        <w:t xml:space="preserve"> календарный</w:t>
      </w:r>
      <w:r w:rsidRPr="00AC0624">
        <w:rPr>
          <w:color w:val="000000"/>
          <w:sz w:val="30"/>
          <w:szCs w:val="30"/>
        </w:rPr>
        <w:t xml:space="preserve"> год, предшествующий году, в котором </w:t>
      </w:r>
      <w:r>
        <w:rPr>
          <w:color w:val="000000"/>
          <w:sz w:val="30"/>
          <w:szCs w:val="30"/>
        </w:rPr>
        <w:t>формируется</w:t>
      </w:r>
      <w:r w:rsidRPr="00AC0624">
        <w:rPr>
          <w:color w:val="000000"/>
          <w:sz w:val="30"/>
          <w:szCs w:val="30"/>
        </w:rPr>
        <w:t xml:space="preserve"> план выборочных проверок.</w:t>
      </w:r>
      <w:r>
        <w:rPr>
          <w:color w:val="000000"/>
          <w:sz w:val="30"/>
          <w:szCs w:val="30"/>
        </w:rPr>
        <w:t xml:space="preserve"> </w:t>
      </w:r>
      <w:r w:rsidRPr="008F53B1">
        <w:rPr>
          <w:color w:val="000000"/>
          <w:sz w:val="30"/>
          <w:szCs w:val="30"/>
        </w:rPr>
        <w:t>Отдельные критерии</w:t>
      </w:r>
      <w:r w:rsidRPr="00DC571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оценки степени риска,</w:t>
      </w:r>
      <w:r w:rsidRPr="008F53B1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указанные</w:t>
      </w:r>
      <w:r w:rsidRPr="008F53B1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Pr="008F53B1">
        <w:rPr>
          <w:color w:val="000000"/>
          <w:sz w:val="30"/>
          <w:szCs w:val="30"/>
        </w:rPr>
        <w:t xml:space="preserve"> приложения</w:t>
      </w:r>
      <w:r>
        <w:rPr>
          <w:color w:val="000000"/>
          <w:sz w:val="30"/>
          <w:szCs w:val="30"/>
        </w:rPr>
        <w:t>х</w:t>
      </w:r>
      <w:r w:rsidRPr="008F53B1">
        <w:rPr>
          <w:color w:val="000000"/>
          <w:sz w:val="30"/>
          <w:szCs w:val="30"/>
        </w:rPr>
        <w:t xml:space="preserve"> 1-7 </w:t>
      </w:r>
      <w:r>
        <w:rPr>
          <w:color w:val="000000"/>
          <w:sz w:val="30"/>
          <w:szCs w:val="30"/>
        </w:rPr>
        <w:t xml:space="preserve">к настоящему приказу, </w:t>
      </w:r>
      <w:r w:rsidRPr="008F53B1">
        <w:rPr>
          <w:color w:val="000000"/>
          <w:sz w:val="30"/>
          <w:szCs w:val="30"/>
        </w:rPr>
        <w:t xml:space="preserve">определяются </w:t>
      </w:r>
      <w:r w:rsidRPr="00345E36">
        <w:rPr>
          <w:color w:val="000000"/>
          <w:sz w:val="30"/>
          <w:szCs w:val="30"/>
        </w:rPr>
        <w:t>за два или три календарных года, предшествующих году, в котором фор</w:t>
      </w:r>
      <w:r>
        <w:rPr>
          <w:color w:val="000000"/>
          <w:sz w:val="30"/>
          <w:szCs w:val="30"/>
        </w:rPr>
        <w:t>мируется план выборочных проверок;</w:t>
      </w:r>
    </w:p>
    <w:p w:rsidR="001F5638" w:rsidRPr="00DC5715" w:rsidRDefault="001F5638" w:rsidP="001F5638">
      <w:pPr>
        <w:ind w:right="-1"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2.5. при расчете </w:t>
      </w:r>
      <w:r w:rsidRPr="00DC5715">
        <w:rPr>
          <w:sz w:val="30"/>
          <w:szCs w:val="30"/>
        </w:rPr>
        <w:t>индикатор</w:t>
      </w:r>
      <w:r>
        <w:rPr>
          <w:sz w:val="30"/>
          <w:szCs w:val="30"/>
        </w:rPr>
        <w:t>а</w:t>
      </w:r>
      <w:r w:rsidRPr="00DC5715">
        <w:rPr>
          <w:sz w:val="30"/>
          <w:szCs w:val="30"/>
        </w:rPr>
        <w:t xml:space="preserve"> высокой степени риска, </w:t>
      </w:r>
      <w:r>
        <w:rPr>
          <w:sz w:val="30"/>
          <w:szCs w:val="30"/>
        </w:rPr>
        <w:t>определяемого в порядке, указанном в пункте 9 методики формирования системы оценки степени риска, утвержденной постановлением Совета Министров Республики Беларусь от 22 января 2018 г. № 43, используется повышающий коэффициент в размере 1,2.</w:t>
      </w:r>
    </w:p>
    <w:p w:rsidR="001F5638" w:rsidRPr="00AC0624" w:rsidRDefault="001F5638" w:rsidP="001F5638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3</w:t>
      </w:r>
      <w:r w:rsidRPr="00AC0624">
        <w:rPr>
          <w:sz w:val="30"/>
          <w:szCs w:val="30"/>
        </w:rPr>
        <w:t xml:space="preserve">. Настоящий приказ вступает в силу с </w:t>
      </w:r>
      <w:r w:rsidR="00C1119D">
        <w:rPr>
          <w:sz w:val="30"/>
          <w:szCs w:val="30"/>
        </w:rPr>
        <w:t>9</w:t>
      </w:r>
      <w:r w:rsidRPr="00AC0624">
        <w:rPr>
          <w:sz w:val="30"/>
          <w:szCs w:val="30"/>
        </w:rPr>
        <w:t xml:space="preserve"> февраля 2018 г.</w:t>
      </w:r>
      <w:r w:rsidRPr="00AC0624">
        <w:rPr>
          <w:color w:val="000000"/>
          <w:sz w:val="30"/>
          <w:szCs w:val="30"/>
        </w:rPr>
        <w:t> </w:t>
      </w:r>
    </w:p>
    <w:p w:rsidR="001F5638" w:rsidRPr="00AC0624" w:rsidRDefault="001F5638" w:rsidP="001F5638">
      <w:pPr>
        <w:tabs>
          <w:tab w:val="left" w:pos="0"/>
        </w:tabs>
        <w:spacing w:line="360" w:lineRule="auto"/>
        <w:ind w:firstLine="709"/>
        <w:rPr>
          <w:b/>
          <w:color w:val="000000"/>
          <w:sz w:val="30"/>
          <w:szCs w:val="30"/>
        </w:rPr>
      </w:pPr>
    </w:p>
    <w:p w:rsidR="001F5638" w:rsidRPr="00AC0624" w:rsidRDefault="001F5638" w:rsidP="001F5638">
      <w:pPr>
        <w:pStyle w:val="a4"/>
        <w:tabs>
          <w:tab w:val="left" w:pos="6804"/>
        </w:tabs>
        <w:ind w:firstLine="0"/>
        <w:jc w:val="both"/>
        <w:rPr>
          <w:szCs w:val="30"/>
        </w:rPr>
      </w:pPr>
      <w:r w:rsidRPr="00AC0624">
        <w:rPr>
          <w:szCs w:val="30"/>
        </w:rPr>
        <w:t>Министр</w:t>
      </w:r>
      <w:r w:rsidRPr="00AC0624">
        <w:rPr>
          <w:szCs w:val="30"/>
        </w:rPr>
        <w:tab/>
        <w:t xml:space="preserve"> С.Э. Наливайко</w:t>
      </w:r>
    </w:p>
    <w:p w:rsidR="001F5638" w:rsidRDefault="001F5638" w:rsidP="001F5638">
      <w:pPr>
        <w:tabs>
          <w:tab w:val="left" w:pos="0"/>
        </w:tabs>
        <w:ind w:firstLine="709"/>
        <w:rPr>
          <w:b/>
          <w:color w:val="000000"/>
          <w:sz w:val="28"/>
        </w:rPr>
      </w:pPr>
    </w:p>
    <w:p w:rsidR="001F5638" w:rsidRDefault="001F5638" w:rsidP="001F5638">
      <w:pPr>
        <w:tabs>
          <w:tab w:val="left" w:pos="0"/>
        </w:tabs>
        <w:ind w:firstLine="709"/>
        <w:rPr>
          <w:b/>
          <w:color w:val="000000"/>
          <w:sz w:val="28"/>
        </w:rPr>
      </w:pPr>
    </w:p>
    <w:p w:rsidR="001F5638" w:rsidRDefault="001F5638" w:rsidP="001F5638">
      <w:pPr>
        <w:tabs>
          <w:tab w:val="left" w:pos="0"/>
        </w:tabs>
        <w:ind w:firstLine="709"/>
        <w:rPr>
          <w:b/>
          <w:color w:val="000000"/>
          <w:sz w:val="28"/>
        </w:rPr>
      </w:pPr>
    </w:p>
    <w:p w:rsidR="001F5638" w:rsidRDefault="001F5638" w:rsidP="001F5638">
      <w:pPr>
        <w:tabs>
          <w:tab w:val="left" w:pos="0"/>
        </w:tabs>
        <w:ind w:firstLine="709"/>
        <w:rPr>
          <w:b/>
          <w:color w:val="000000"/>
          <w:sz w:val="28"/>
        </w:rPr>
      </w:pPr>
    </w:p>
    <w:p w:rsidR="001F5638" w:rsidRDefault="001F5638" w:rsidP="001F5638">
      <w:pPr>
        <w:tabs>
          <w:tab w:val="left" w:pos="0"/>
        </w:tabs>
        <w:ind w:firstLine="709"/>
        <w:rPr>
          <w:b/>
          <w:color w:val="000000"/>
          <w:sz w:val="28"/>
        </w:rPr>
      </w:pPr>
    </w:p>
    <w:p w:rsidR="001F5638" w:rsidRDefault="001F5638" w:rsidP="001F5638">
      <w:pPr>
        <w:tabs>
          <w:tab w:val="left" w:pos="0"/>
        </w:tabs>
        <w:ind w:firstLine="709"/>
        <w:rPr>
          <w:b/>
          <w:color w:val="000000"/>
          <w:sz w:val="28"/>
        </w:rPr>
      </w:pPr>
    </w:p>
    <w:p w:rsidR="001F5638" w:rsidRDefault="001F5638" w:rsidP="001F5638">
      <w:pPr>
        <w:tabs>
          <w:tab w:val="left" w:pos="0"/>
        </w:tabs>
        <w:ind w:firstLine="709"/>
        <w:rPr>
          <w:b/>
          <w:color w:val="000000"/>
          <w:sz w:val="28"/>
        </w:rPr>
      </w:pPr>
    </w:p>
    <w:p w:rsidR="001F5638" w:rsidRDefault="001F5638" w:rsidP="001F5638">
      <w:pPr>
        <w:tabs>
          <w:tab w:val="left" w:pos="0"/>
        </w:tabs>
        <w:ind w:firstLine="709"/>
        <w:rPr>
          <w:b/>
          <w:color w:val="000000"/>
          <w:sz w:val="28"/>
        </w:rPr>
      </w:pPr>
    </w:p>
    <w:p w:rsidR="001F5638" w:rsidRDefault="001F5638" w:rsidP="001F5638">
      <w:pPr>
        <w:tabs>
          <w:tab w:val="left" w:pos="0"/>
        </w:tabs>
        <w:ind w:firstLine="709"/>
        <w:rPr>
          <w:b/>
          <w:color w:val="000000"/>
          <w:sz w:val="28"/>
        </w:rPr>
      </w:pPr>
    </w:p>
    <w:p w:rsidR="001F5638" w:rsidRDefault="001F5638" w:rsidP="001F5638">
      <w:pPr>
        <w:tabs>
          <w:tab w:val="left" w:pos="0"/>
        </w:tabs>
        <w:ind w:firstLine="709"/>
        <w:rPr>
          <w:b/>
          <w:color w:val="000000"/>
          <w:sz w:val="28"/>
        </w:rPr>
      </w:pPr>
    </w:p>
    <w:p w:rsidR="00DE77E6" w:rsidRDefault="00DE77E6" w:rsidP="001F5638">
      <w:pPr>
        <w:tabs>
          <w:tab w:val="left" w:pos="0"/>
        </w:tabs>
        <w:ind w:firstLine="709"/>
        <w:rPr>
          <w:b/>
          <w:color w:val="000000"/>
          <w:sz w:val="28"/>
        </w:rPr>
      </w:pPr>
    </w:p>
    <w:p w:rsidR="00DE77E6" w:rsidRDefault="00DE77E6" w:rsidP="001F5638">
      <w:pPr>
        <w:tabs>
          <w:tab w:val="left" w:pos="0"/>
        </w:tabs>
        <w:ind w:firstLine="709"/>
        <w:rPr>
          <w:b/>
          <w:color w:val="000000"/>
          <w:sz w:val="28"/>
        </w:rPr>
      </w:pPr>
    </w:p>
    <w:p w:rsidR="00DE77E6" w:rsidRDefault="00DE77E6" w:rsidP="001F5638">
      <w:pPr>
        <w:tabs>
          <w:tab w:val="left" w:pos="0"/>
        </w:tabs>
        <w:ind w:firstLine="709"/>
        <w:rPr>
          <w:b/>
          <w:color w:val="000000"/>
          <w:sz w:val="28"/>
        </w:rPr>
      </w:pPr>
    </w:p>
    <w:p w:rsidR="00DE77E6" w:rsidRDefault="00DE77E6" w:rsidP="001F5638">
      <w:pPr>
        <w:tabs>
          <w:tab w:val="left" w:pos="0"/>
        </w:tabs>
        <w:ind w:firstLine="709"/>
        <w:rPr>
          <w:b/>
          <w:color w:val="000000"/>
          <w:sz w:val="28"/>
        </w:rPr>
      </w:pPr>
    </w:p>
    <w:p w:rsidR="001F5638" w:rsidRDefault="001F5638" w:rsidP="001F5638">
      <w:pPr>
        <w:tabs>
          <w:tab w:val="left" w:pos="0"/>
        </w:tabs>
        <w:ind w:firstLine="709"/>
        <w:rPr>
          <w:b/>
          <w:color w:val="000000"/>
          <w:sz w:val="28"/>
        </w:rPr>
      </w:pPr>
    </w:p>
    <w:p w:rsidR="001F5638" w:rsidRDefault="001F5638" w:rsidP="001F5638">
      <w:pPr>
        <w:tabs>
          <w:tab w:val="left" w:pos="0"/>
        </w:tabs>
        <w:ind w:firstLine="709"/>
        <w:rPr>
          <w:b/>
          <w:color w:val="000000"/>
          <w:sz w:val="28"/>
        </w:rPr>
      </w:pPr>
    </w:p>
    <w:p w:rsidR="001F5638" w:rsidRDefault="001F5638" w:rsidP="001F5638">
      <w:pPr>
        <w:tabs>
          <w:tab w:val="left" w:pos="0"/>
        </w:tabs>
        <w:ind w:firstLine="709"/>
        <w:rPr>
          <w:b/>
          <w:color w:val="000000"/>
          <w:sz w:val="28"/>
        </w:rPr>
      </w:pPr>
    </w:p>
    <w:p w:rsidR="001F5638" w:rsidRDefault="001F5638" w:rsidP="001F5638">
      <w:pPr>
        <w:tabs>
          <w:tab w:val="left" w:pos="0"/>
        </w:tabs>
        <w:ind w:firstLine="709"/>
        <w:rPr>
          <w:b/>
          <w:color w:val="000000"/>
          <w:sz w:val="28"/>
        </w:rPr>
      </w:pPr>
    </w:p>
    <w:p w:rsidR="001F5638" w:rsidRDefault="001F5638" w:rsidP="001F5638">
      <w:pPr>
        <w:pStyle w:val="a3"/>
        <w:spacing w:before="0" w:beforeAutospacing="0" w:after="0" w:afterAutospacing="0" w:line="280" w:lineRule="exact"/>
        <w:ind w:firstLine="6096"/>
        <w:rPr>
          <w:sz w:val="30"/>
          <w:szCs w:val="30"/>
        </w:rPr>
      </w:pPr>
      <w:r w:rsidRPr="00A23A37">
        <w:rPr>
          <w:sz w:val="30"/>
          <w:szCs w:val="30"/>
        </w:rPr>
        <w:lastRenderedPageBreak/>
        <w:t>Приложение 1</w:t>
      </w:r>
    </w:p>
    <w:p w:rsidR="001F5638" w:rsidRDefault="001F5638" w:rsidP="001F5638">
      <w:pPr>
        <w:pStyle w:val="a3"/>
        <w:spacing w:before="0" w:beforeAutospacing="0" w:after="0" w:afterAutospacing="0"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>к приказу Министерства</w:t>
      </w:r>
    </w:p>
    <w:p w:rsidR="001F5638" w:rsidRDefault="001F5638" w:rsidP="001F5638">
      <w:pPr>
        <w:pStyle w:val="a3"/>
        <w:spacing w:before="0" w:beforeAutospacing="0" w:after="0" w:afterAutospacing="0"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>по налогам и сборам</w:t>
      </w:r>
    </w:p>
    <w:p w:rsidR="001F5638" w:rsidRPr="00A23A37" w:rsidRDefault="001F5638" w:rsidP="001F5638">
      <w:pPr>
        <w:pStyle w:val="a3"/>
        <w:spacing w:before="0" w:beforeAutospacing="0" w:after="0" w:afterAutospacing="0"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E65566">
        <w:rPr>
          <w:sz w:val="30"/>
          <w:szCs w:val="30"/>
        </w:rPr>
        <w:t>09.02.</w:t>
      </w:r>
      <w:r>
        <w:rPr>
          <w:sz w:val="30"/>
          <w:szCs w:val="30"/>
        </w:rPr>
        <w:t>2018 №</w:t>
      </w:r>
      <w:r w:rsidR="00E65566">
        <w:rPr>
          <w:sz w:val="30"/>
          <w:szCs w:val="30"/>
        </w:rPr>
        <w:t> 20</w:t>
      </w:r>
      <w:r>
        <w:rPr>
          <w:sz w:val="30"/>
          <w:szCs w:val="30"/>
        </w:rPr>
        <w:t>_</w:t>
      </w:r>
    </w:p>
    <w:p w:rsidR="001F5638" w:rsidRPr="00A23A37" w:rsidRDefault="001F5638" w:rsidP="001F5638">
      <w:pPr>
        <w:jc w:val="center"/>
        <w:rPr>
          <w:rStyle w:val="ab"/>
          <w:sz w:val="30"/>
          <w:szCs w:val="30"/>
        </w:rPr>
      </w:pPr>
      <w:r w:rsidRPr="00A23A37">
        <w:rPr>
          <w:rStyle w:val="ab"/>
          <w:sz w:val="30"/>
          <w:szCs w:val="30"/>
        </w:rPr>
        <w:t>Критерии оценки степени риска для организаций, применяющих общеустановленную систему налогообложения</w:t>
      </w:r>
    </w:p>
    <w:tbl>
      <w:tblPr>
        <w:tblW w:w="9650" w:type="dxa"/>
        <w:tblInd w:w="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77"/>
        <w:gridCol w:w="7655"/>
        <w:gridCol w:w="1418"/>
      </w:tblGrid>
      <w:tr w:rsidR="001F5638" w:rsidRPr="00A23A37" w:rsidTr="001F5638">
        <w:trPr>
          <w:trHeight w:val="705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A23A37">
              <w:rPr>
                <w:b/>
                <w:bCs/>
              </w:rPr>
              <w:t>п</w:t>
            </w:r>
            <w:proofErr w:type="spellEnd"/>
            <w:proofErr w:type="gramEnd"/>
            <w:r w:rsidRPr="00A23A37">
              <w:rPr>
                <w:b/>
                <w:bCs/>
              </w:rPr>
              <w:t>/</w:t>
            </w:r>
            <w:proofErr w:type="spellStart"/>
            <w:r w:rsidRPr="00A23A37">
              <w:rPr>
                <w:b/>
                <w:bCs/>
              </w:rPr>
              <w:t>п</w:t>
            </w:r>
            <w:proofErr w:type="spellEnd"/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jc w:val="both"/>
              <w:rPr>
                <w:b/>
                <w:bCs/>
              </w:rPr>
            </w:pPr>
            <w:r w:rsidRPr="00A23A37">
              <w:rPr>
                <w:b/>
                <w:bCs/>
              </w:rPr>
              <w:t>Наименование критерия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Балл</w:t>
            </w:r>
          </w:p>
        </w:tc>
      </w:tr>
      <w:tr w:rsidR="001F5638" w:rsidRPr="00A23A37" w:rsidTr="001F5638">
        <w:trPr>
          <w:trHeight w:val="920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Наличие двух и более случаев в календарном году</w:t>
            </w:r>
            <w:r>
              <w:t>*</w:t>
            </w:r>
            <w:r w:rsidRPr="00A23A37">
              <w:t xml:space="preserve"> непредставления, несвоевременного представления налоговой декларации (расчета)</w:t>
            </w:r>
            <w:r>
              <w:t>, других документов, обязанность предоставления которых установлена законодательством,</w:t>
            </w:r>
            <w:r w:rsidRPr="00A23A37">
              <w:t xml:space="preserve"> за </w:t>
            </w:r>
            <w:r>
              <w:t xml:space="preserve">разные </w:t>
            </w:r>
            <w:r w:rsidRPr="00A23A37">
              <w:t>отчетны</w:t>
            </w:r>
            <w:r>
              <w:t>е</w:t>
            </w:r>
            <w:r w:rsidRPr="00A23A37">
              <w:t xml:space="preserve"> период</w:t>
            </w:r>
            <w:r>
              <w:t>ы по одной и той же форме</w:t>
            </w:r>
            <w:r w:rsidRPr="00A23A37">
              <w:t>, в случаях и сроки, установленные законодательством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5</w:t>
            </w:r>
          </w:p>
        </w:tc>
      </w:tr>
      <w:tr w:rsidR="001F5638" w:rsidRPr="00A23A37" w:rsidTr="001F5638">
        <w:trPr>
          <w:trHeight w:val="885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2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Наличие двух и более случаев в календарном году</w:t>
            </w:r>
            <w:r>
              <w:t>*</w:t>
            </w:r>
            <w:r w:rsidRPr="00A23A37">
              <w:t xml:space="preserve"> неуплаты, несвоевременной и (или) неполной уплаты налогов, сборов (пошлин), иных обязательных платежей в установленный законодательством срок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5</w:t>
            </w:r>
          </w:p>
        </w:tc>
      </w:tr>
      <w:tr w:rsidR="001F5638" w:rsidRPr="00A23A37" w:rsidTr="001F5638">
        <w:trPr>
          <w:trHeight w:val="885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3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Непредставление в течение календарного года</w:t>
            </w:r>
            <w:r>
              <w:t>*</w:t>
            </w:r>
            <w:r w:rsidRPr="00A23A37">
              <w:t xml:space="preserve"> пояснений на уведомление налогового органа о выявлении несоответствия показателей деятельности, и (или) непредставление налоговому органу запрашиваемых документов, если факт правонарушения невозможно установить без проведения проверки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5</w:t>
            </w:r>
          </w:p>
        </w:tc>
      </w:tr>
      <w:tr w:rsidR="001F5638" w:rsidRPr="00A23A37" w:rsidTr="001F5638">
        <w:trPr>
          <w:trHeight w:val="855"/>
        </w:trPr>
        <w:tc>
          <w:tcPr>
            <w:tcW w:w="577" w:type="dxa"/>
            <w:shd w:val="clear" w:color="auto" w:fill="auto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4</w:t>
            </w:r>
          </w:p>
        </w:tc>
        <w:tc>
          <w:tcPr>
            <w:tcW w:w="7655" w:type="dxa"/>
            <w:shd w:val="clear" w:color="auto" w:fill="auto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proofErr w:type="gramStart"/>
            <w:r w:rsidRPr="00A23A37">
              <w:t xml:space="preserve">Отсутствие </w:t>
            </w:r>
            <w:r>
              <w:t>исчисленных</w:t>
            </w:r>
            <w:r w:rsidRPr="00A23A37">
              <w:t xml:space="preserve"> налог</w:t>
            </w:r>
            <w:r>
              <w:t>ов</w:t>
            </w:r>
            <w:r w:rsidRPr="00A23A37">
              <w:t>, сбор</w:t>
            </w:r>
            <w:r>
              <w:t>ов</w:t>
            </w:r>
            <w:r w:rsidRPr="00A23A37">
              <w:t xml:space="preserve"> (пошлин) при наличии сведений о ввозе, приобретении и (или) реализации товаров (работ, услуг) в календарном году</w:t>
            </w:r>
            <w:r>
              <w:t>*</w:t>
            </w:r>
            <w:r w:rsidRPr="00A23A37">
              <w:t>, в том числе на территории других государств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8</w:t>
            </w:r>
          </w:p>
        </w:tc>
      </w:tr>
      <w:tr w:rsidR="001F5638" w:rsidRPr="00A23A37" w:rsidTr="001F5638">
        <w:trPr>
          <w:trHeight w:val="855"/>
        </w:trPr>
        <w:tc>
          <w:tcPr>
            <w:tcW w:w="577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5</w:t>
            </w:r>
          </w:p>
        </w:tc>
        <w:tc>
          <w:tcPr>
            <w:tcW w:w="7655" w:type="dxa"/>
            <w:shd w:val="clear" w:color="auto" w:fill="auto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Несоответствие заявленных размеров выручки </w:t>
            </w:r>
            <w:r>
              <w:t>(</w:t>
            </w:r>
            <w:r w:rsidRPr="00A23A37">
              <w:t>доходов</w:t>
            </w:r>
            <w:r>
              <w:t>)</w:t>
            </w:r>
            <w:r w:rsidRPr="00A23A37">
              <w:t xml:space="preserve"> от реализации, отраженных в налоговых декларациях (расчетах), сведениям о фактическом ввозе и (или) реализации товаров за календарный год</w:t>
            </w:r>
            <w:r>
              <w:t>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7</w:t>
            </w:r>
          </w:p>
        </w:tc>
      </w:tr>
      <w:tr w:rsidR="001F5638" w:rsidRPr="00A23A37" w:rsidTr="001F5638">
        <w:trPr>
          <w:trHeight w:val="900"/>
        </w:trPr>
        <w:tc>
          <w:tcPr>
            <w:tcW w:w="57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6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proofErr w:type="gramStart"/>
            <w:r w:rsidRPr="00A23A37">
              <w:t>Наличие</w:t>
            </w:r>
            <w:r>
              <w:t xml:space="preserve"> </w:t>
            </w:r>
            <w:r w:rsidRPr="00A23A37">
              <w:t>сведений</w:t>
            </w:r>
            <w:r>
              <w:t xml:space="preserve"> </w:t>
            </w:r>
            <w:r w:rsidRPr="00A23A37">
              <w:t xml:space="preserve">о фактах совершения сделок (операций) с субъектами, включенными в реестр коммерческих организаций и индивидуальных предпринимателей с повышенным риском совершения правонарушений в экономической сфере (по основаниям, установленным абзацами </w:t>
            </w:r>
            <w:r>
              <w:t>вторым-пятым подпункта 1.1</w:t>
            </w:r>
            <w:r w:rsidRPr="00A23A37">
              <w:t xml:space="preserve"> пункта 1 Указа </w:t>
            </w:r>
            <w:r w:rsidRPr="00163043">
              <w:t>Президента Республики Беларусь от 23.10.2012</w:t>
            </w:r>
            <w:r>
              <w:t xml:space="preserve"> №</w:t>
            </w:r>
            <w:r w:rsidRPr="00163043">
              <w:t xml:space="preserve"> 488 </w:t>
            </w:r>
            <w:r>
              <w:t>«</w:t>
            </w:r>
            <w:r w:rsidRPr="00163043">
              <w:t>О некоторых мерах по предупреждению незаконной минимизации сумм налоговых обязательств</w:t>
            </w:r>
            <w:r>
              <w:t>» (далее – Указ № 488).</w:t>
            </w:r>
            <w:proofErr w:type="gramEnd"/>
            <w:r>
              <w:t xml:space="preserve">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1F5638">
        <w:trPr>
          <w:trHeight w:val="232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F5638" w:rsidRPr="00A23A37" w:rsidTr="001F5638">
        <w:trPr>
          <w:trHeight w:val="265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F5638" w:rsidRPr="00A23A37" w:rsidTr="001F5638">
        <w:trPr>
          <w:trHeight w:val="900"/>
        </w:trPr>
        <w:tc>
          <w:tcPr>
            <w:tcW w:w="57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Наличие сведений</w:t>
            </w:r>
            <w:r>
              <w:t xml:space="preserve"> </w:t>
            </w:r>
            <w:r w:rsidRPr="00A23A37">
              <w:t xml:space="preserve">о фактах совершения сделок (операций) с субъектами, включенными в реестр коммерческих организаций и индивидуальных предпринимателей с повышенным риском совершения правонарушений в экономической сфере (по основанию, установленному абзацем </w:t>
            </w:r>
            <w:r>
              <w:t>шестым подпункта 1.1</w:t>
            </w:r>
            <w:r w:rsidRPr="00A23A37">
              <w:t xml:space="preserve"> пункта 1 Указа №488)</w:t>
            </w:r>
            <w:r>
              <w:t>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  <w:r w:rsidRPr="00A23A37"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1F5638">
        <w:trPr>
          <w:cantSplit/>
          <w:trHeight w:val="219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A23A37" w:rsidTr="001F5638">
        <w:trPr>
          <w:cantSplit/>
          <w:trHeight w:val="250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A23A37" w:rsidTr="001F5638">
        <w:trPr>
          <w:cantSplit/>
          <w:trHeight w:val="1050"/>
        </w:trPr>
        <w:tc>
          <w:tcPr>
            <w:tcW w:w="57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Налоговая нагрузка на доходы проверяемого субъекта </w:t>
            </w:r>
            <w:r>
              <w:t xml:space="preserve">в календарном году* </w:t>
            </w:r>
            <w:r w:rsidRPr="00A23A37">
              <w:t xml:space="preserve">ниже ее среднего уровня в соответствующей отрасли экономики (по виду экономической деятельности), </w:t>
            </w:r>
            <w:r w:rsidRPr="00DD5232">
              <w:t>с учетом применяемой ставки налога на добавленную стоимость</w:t>
            </w:r>
            <w:r>
              <w:t>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1F5638">
        <w:trPr>
          <w:cantSplit/>
          <w:trHeight w:val="195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cantSplit/>
          <w:trHeight w:val="218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cantSplit/>
          <w:trHeight w:val="1410"/>
        </w:trPr>
        <w:tc>
          <w:tcPr>
            <w:tcW w:w="57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Снижение налоговой нагрузки</w:t>
            </w:r>
            <w:r>
              <w:t xml:space="preserve"> </w:t>
            </w:r>
            <w:r w:rsidRPr="00A23A37">
              <w:t xml:space="preserve">на доходы проверяемого субъекта </w:t>
            </w:r>
            <w:r>
              <w:t>в календарном году* более 20%</w:t>
            </w:r>
            <w:r w:rsidRPr="00A23A37">
              <w:t xml:space="preserve"> по сравнению с предыдущ</w:t>
            </w:r>
            <w:r>
              <w:t>им</w:t>
            </w:r>
            <w:r w:rsidRPr="00A23A37">
              <w:t xml:space="preserve"> год</w:t>
            </w:r>
            <w:r>
              <w:t>ом</w:t>
            </w:r>
            <w:r w:rsidRPr="00A23A37">
              <w:t xml:space="preserve"> при стабильной или увеличивающейся налоговой нагрузке по другим юридическим лицам или индивидуальным предпринимателям данной отрасли (данного вида экономической деятельности), </w:t>
            </w:r>
            <w:r w:rsidRPr="00DD5232">
              <w:t>с учетом применяемой ставки налога  на добавленную стоимость</w:t>
            </w:r>
            <w:r>
              <w:t>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1F5638">
        <w:trPr>
          <w:cantSplit/>
          <w:trHeight w:val="190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F5638" w:rsidRPr="00A23A37" w:rsidTr="001F5638">
        <w:trPr>
          <w:cantSplit/>
          <w:trHeight w:val="209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F5638" w:rsidRPr="00A23A37" w:rsidTr="001F5638">
        <w:trPr>
          <w:trHeight w:val="930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7655" w:type="dxa"/>
            <w:shd w:val="clear" w:color="auto" w:fill="auto"/>
            <w:hideMark/>
          </w:tcPr>
          <w:p w:rsidR="001F5638" w:rsidRPr="00A23A37" w:rsidRDefault="001F5638" w:rsidP="001F5638">
            <w:pPr>
              <w:spacing w:line="240" w:lineRule="exact"/>
              <w:jc w:val="both"/>
              <w:rPr>
                <w:color w:val="000000"/>
              </w:rPr>
            </w:pPr>
            <w:r w:rsidRPr="00A23A37">
              <w:rPr>
                <w:color w:val="000000"/>
              </w:rPr>
              <w:t>Представление субъектом налоговых деклараций (расчетов) с внесенными изменениями и (или) дополнениями, согласно которым корректируется размер налогового обязательства в сторону уменьшения, за один и тот же отчетный (налоговый) период два и более раза</w:t>
            </w:r>
            <w:r>
              <w:rPr>
                <w:color w:val="000000"/>
              </w:rPr>
              <w:t xml:space="preserve"> в календарном году*.</w:t>
            </w:r>
            <w:r>
              <w:t xml:space="preserve">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r w:rsidRPr="00A23A37">
              <w:t>календарны</w:t>
            </w:r>
            <w:r>
              <w:t>х</w:t>
            </w:r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1F5638">
        <w:trPr>
          <w:trHeight w:val="205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trHeight w:val="266"/>
        </w:trPr>
        <w:tc>
          <w:tcPr>
            <w:tcW w:w="57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trHeight w:val="782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1</w:t>
            </w:r>
            <w:r>
              <w:t>1</w:t>
            </w:r>
          </w:p>
        </w:tc>
        <w:tc>
          <w:tcPr>
            <w:tcW w:w="7655" w:type="dxa"/>
            <w:shd w:val="clear" w:color="auto" w:fill="auto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Г</w:t>
            </w:r>
            <w:r w:rsidRPr="00A23A37">
              <w:t>лавный бухгалтер проверяемого субъекта одновременно является гл</w:t>
            </w:r>
            <w:r>
              <w:t>авным</w:t>
            </w:r>
            <w:r w:rsidRPr="00A23A37">
              <w:t xml:space="preserve"> бухгалтером других </w:t>
            </w:r>
            <w:r>
              <w:t>организаций</w:t>
            </w:r>
            <w:r w:rsidRPr="00A23A37">
              <w:t xml:space="preserve">, либо индивидуальным предпринимателем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1F5638">
        <w:trPr>
          <w:trHeight w:val="803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Учредитель, руководитель проверяемого субъекта, одновременно является учредителем, руководителем</w:t>
            </w:r>
            <w:r>
              <w:t xml:space="preserve"> </w:t>
            </w:r>
            <w:r w:rsidRPr="00A23A37">
              <w:t xml:space="preserve">других </w:t>
            </w:r>
            <w:r>
              <w:t>организаций</w:t>
            </w:r>
            <w:r w:rsidRPr="00A23A37">
              <w:t>, либо индивидуальным предпринимателем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trHeight w:val="1359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Учредитель, руководитель, </w:t>
            </w:r>
            <w:r>
              <w:t xml:space="preserve">главный </w:t>
            </w:r>
            <w:r w:rsidRPr="00A23A37">
              <w:t xml:space="preserve">бухгалтер проверяемого субъекта ранее являлся учредителем, руководителем, </w:t>
            </w:r>
            <w:r>
              <w:t xml:space="preserve">главным </w:t>
            </w:r>
            <w:r w:rsidRPr="00A23A37">
              <w:t>бухгалтером субъекта, включенного в реестр коммерческих организаций и индивидуальных предпринимателей с повышенным риском совершения правонарушений в экономической сфере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7</w:t>
            </w:r>
          </w:p>
        </w:tc>
      </w:tr>
      <w:tr w:rsidR="001F5638" w:rsidRPr="00A23A37" w:rsidTr="001F5638">
        <w:trPr>
          <w:trHeight w:val="1359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proofErr w:type="gramStart"/>
            <w:r w:rsidRPr="00A23A37">
              <w:t xml:space="preserve">Учредитель, руководитель, </w:t>
            </w:r>
            <w:r>
              <w:t xml:space="preserve">главный </w:t>
            </w:r>
            <w:r w:rsidRPr="00A23A37">
              <w:t xml:space="preserve">бухгалтер проверяемого субъекта ранее являлся учредителем, руководителем, </w:t>
            </w:r>
            <w:r>
              <w:t xml:space="preserve">главным </w:t>
            </w:r>
            <w:r w:rsidRPr="00A23A37">
              <w:t>бухгалтером организаций и</w:t>
            </w:r>
            <w:r>
              <w:t>ли</w:t>
            </w:r>
            <w:r w:rsidRPr="00A23A37">
              <w:t xml:space="preserve"> индивидуальны</w:t>
            </w:r>
            <w:r>
              <w:t>м</w:t>
            </w:r>
            <w:r w:rsidRPr="00A23A37">
              <w:t xml:space="preserve"> предпринимателе</w:t>
            </w:r>
            <w:r>
              <w:t>м,</w:t>
            </w:r>
            <w:r w:rsidRPr="00A23A37">
              <w:t xml:space="preserve"> </w:t>
            </w:r>
            <w:r>
              <w:t>в отношении которых судом вынесено определение об открытии конкурсного  производства и подготовке дела об экономической несостоятельности (банкротстве) к судебному разбирательству, и (или) признанных экономически несостоятельными (банкротами) и (или) задолженность которых была признана безнадежным долгом и списана в соответствии с законодательными актами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F5638" w:rsidRPr="00A23A37" w:rsidTr="001F5638">
        <w:trPr>
          <w:trHeight w:val="586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A23A37">
              <w:t>Учредитель, руководитель проверяемого субъекта является нерезидентом Республики Беларусь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A23A37" w:rsidTr="001F5638">
        <w:trPr>
          <w:trHeight w:val="539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16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Наличие нарушений, установленных в ходе последней проверки</w:t>
            </w:r>
            <w:r>
              <w:t xml:space="preserve"> (размер </w:t>
            </w:r>
            <w:proofErr w:type="spellStart"/>
            <w:r>
              <w:t>доначисленных</w:t>
            </w:r>
            <w:proofErr w:type="spellEnd"/>
            <w:r>
              <w:t xml:space="preserve"> налогов составляет до 500 БВ)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A23A37" w:rsidTr="001F5638">
        <w:trPr>
          <w:trHeight w:val="539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17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 xml:space="preserve">значительных </w:t>
            </w:r>
            <w:r w:rsidRPr="00A23A37">
              <w:t>нарушений, установленных в ходе последней проверки</w:t>
            </w:r>
            <w:r>
              <w:t xml:space="preserve"> (размер </w:t>
            </w:r>
            <w:proofErr w:type="spellStart"/>
            <w:r>
              <w:t>доначисленных</w:t>
            </w:r>
            <w:proofErr w:type="spellEnd"/>
            <w:r>
              <w:t xml:space="preserve"> налогов составляет более 500 БВ)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cantSplit/>
          <w:trHeight w:val="39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Субъект в календарном году</w:t>
            </w:r>
            <w:r>
              <w:t>*</w:t>
            </w:r>
            <w:r w:rsidRPr="00A23A37">
              <w:t xml:space="preserve"> имеет </w:t>
            </w:r>
            <w:r w:rsidRPr="00295505">
              <w:t>выручку от реализации товаров (работ, услуг)</w:t>
            </w:r>
            <w:r>
              <w:t xml:space="preserve"> от</w:t>
            </w:r>
            <w:r w:rsidRPr="00A23A37">
              <w:t xml:space="preserve"> </w:t>
            </w:r>
            <w:r>
              <w:t>50</w:t>
            </w:r>
            <w:r w:rsidRPr="00A23A37">
              <w:t> </w:t>
            </w:r>
            <w:r>
              <w:t>0</w:t>
            </w:r>
            <w:r w:rsidRPr="00A23A37">
              <w:t xml:space="preserve">00 </w:t>
            </w:r>
            <w:r>
              <w:t>БВ до 80 000 БВ</w:t>
            </w:r>
            <w:r w:rsidRPr="00A23A37">
              <w:t xml:space="preserve"> при количестве работников меньше либо равно </w:t>
            </w:r>
            <w: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cantSplit/>
          <w:trHeight w:val="39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  <w:rPr>
                <w:highlight w:val="yellow"/>
              </w:rPr>
            </w:pPr>
            <w:r w:rsidRPr="00A23A37">
              <w:t>Субъект в календарном году</w:t>
            </w:r>
            <w:r>
              <w:t>*</w:t>
            </w:r>
            <w:r w:rsidRPr="00A23A37">
              <w:t xml:space="preserve"> имеет </w:t>
            </w:r>
            <w:r w:rsidRPr="00295505">
              <w:t>выручку от реализации товаров (работ, услуг)</w:t>
            </w:r>
            <w:r>
              <w:t xml:space="preserve"> </w:t>
            </w:r>
            <w:r w:rsidRPr="00A23A37">
              <w:t xml:space="preserve">более </w:t>
            </w:r>
            <w:r>
              <w:t>80 0</w:t>
            </w:r>
            <w:r w:rsidRPr="00A23A37">
              <w:t xml:space="preserve">00 </w:t>
            </w:r>
            <w:r>
              <w:t>БВ</w:t>
            </w:r>
            <w:r w:rsidRPr="00A23A37">
              <w:t xml:space="preserve"> при количестве работников меньше либо равно </w:t>
            </w:r>
            <w: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F5638" w:rsidRPr="00A23A37" w:rsidTr="001F5638">
        <w:trPr>
          <w:cantSplit/>
          <w:trHeight w:val="257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  <w:rPr>
                <w:rFonts w:eastAsia="Calibri"/>
              </w:rPr>
            </w:pPr>
            <w:r w:rsidRPr="00A23A37">
              <w:t>Субъект, прошедший процедуру  реорганизации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trHeight w:val="39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21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1540B9" w:rsidRDefault="001F5638" w:rsidP="001F5638">
            <w:pPr>
              <w:spacing w:line="240" w:lineRule="exact"/>
              <w:jc w:val="both"/>
            </w:pPr>
            <w:r w:rsidRPr="001540B9">
              <w:t>Снятие с учета и постановка на учет в разных налоговых органах (миграция между налоговыми органами) два раза в течение 2 календарных лет</w:t>
            </w:r>
            <w:r>
              <w:t>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2</w:t>
            </w:r>
          </w:p>
        </w:tc>
      </w:tr>
      <w:tr w:rsidR="001F5638" w:rsidRPr="00A23A37" w:rsidTr="001F5638">
        <w:trPr>
          <w:trHeight w:val="39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22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1540B9" w:rsidRDefault="001F5638" w:rsidP="001F5638">
            <w:pPr>
              <w:spacing w:line="240" w:lineRule="exact"/>
              <w:jc w:val="both"/>
            </w:pPr>
            <w:r w:rsidRPr="001540B9">
              <w:t>Более двух раз снятие с учета и постановки на учет в разных налоговых органах (миграция между налоговыми органами) в течение 2 календарных лет</w:t>
            </w:r>
            <w:r>
              <w:t>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F5638" w:rsidRPr="00A23A37" w:rsidTr="001F5638">
        <w:trPr>
          <w:trHeight w:val="390"/>
        </w:trPr>
        <w:tc>
          <w:tcPr>
            <w:tcW w:w="57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lastRenderedPageBreak/>
              <w:t>23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A23A37">
              <w:t xml:space="preserve">Неосуществление </w:t>
            </w:r>
            <w:proofErr w:type="gramStart"/>
            <w:r w:rsidRPr="00A23A37">
              <w:t>в течение календарного года</w:t>
            </w:r>
            <w:r>
              <w:t>*</w:t>
            </w:r>
            <w:r w:rsidRPr="00A23A37">
              <w:t xml:space="preserve"> в установленные сроки платежей по налогу на добавленную стоимость по товарам</w:t>
            </w:r>
            <w:proofErr w:type="gramEnd"/>
            <w:r w:rsidRPr="00A23A37">
              <w:t xml:space="preserve">, ввозимым из </w:t>
            </w:r>
            <w:r>
              <w:rPr>
                <w:rFonts w:eastAsiaTheme="minorHAnsi"/>
                <w:lang w:eastAsia="en-US"/>
              </w:rPr>
              <w:t>Евразийского экономического союза (далее –</w:t>
            </w:r>
            <w:r w:rsidRPr="00A23A37">
              <w:t xml:space="preserve"> ЕАЭС</w:t>
            </w:r>
            <w:r>
              <w:t>)</w:t>
            </w:r>
            <w:r w:rsidRPr="00A23A37">
              <w:t>, при наличии сведений о ввозе товаров из ЕАЭС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4</w:t>
            </w:r>
          </w:p>
        </w:tc>
      </w:tr>
      <w:tr w:rsidR="001F5638" w:rsidRPr="00A23A37" w:rsidTr="001F5638">
        <w:trPr>
          <w:trHeight w:val="390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 xml:space="preserve">в календарном году* </w:t>
            </w:r>
            <w:r w:rsidRPr="00A23A37">
              <w:t xml:space="preserve">возврата (зачета) НДС на общую сумму </w:t>
            </w:r>
            <w:r>
              <w:t xml:space="preserve">до </w:t>
            </w:r>
            <w:r w:rsidRPr="00A23A37">
              <w:t>1</w:t>
            </w:r>
            <w:r>
              <w:t xml:space="preserve"> </w:t>
            </w:r>
            <w:r w:rsidRPr="00A23A37">
              <w:t xml:space="preserve">000 </w:t>
            </w:r>
            <w:r>
              <w:t>БВ.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  <w:r w:rsidRPr="00A23A37">
              <w:t xml:space="preserve">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1F5638"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1F5638">
        <w:trPr>
          <w:trHeight w:val="244"/>
        </w:trPr>
        <w:tc>
          <w:tcPr>
            <w:tcW w:w="5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1F5638">
        <w:trPr>
          <w:cantSplit/>
          <w:trHeight w:val="244"/>
        </w:trPr>
        <w:tc>
          <w:tcPr>
            <w:tcW w:w="57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25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 xml:space="preserve">в календарном году* </w:t>
            </w:r>
            <w:r w:rsidRPr="00A23A37">
              <w:t xml:space="preserve">возврата (зачета) НДС на общую сумму </w:t>
            </w:r>
            <w:r>
              <w:t xml:space="preserve">от </w:t>
            </w:r>
            <w:r w:rsidRPr="00A23A37">
              <w:t>1</w:t>
            </w:r>
            <w:r>
              <w:t xml:space="preserve"> </w:t>
            </w:r>
            <w:r w:rsidRPr="00A23A37">
              <w:t xml:space="preserve">000 </w:t>
            </w:r>
            <w:r>
              <w:t>БВ</w:t>
            </w:r>
            <w:r w:rsidRPr="00A23A37">
              <w:t xml:space="preserve"> </w:t>
            </w:r>
            <w:r>
              <w:t>до 3 000 БВ.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  <w:r w:rsidRPr="00A23A37">
              <w:t xml:space="preserve">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1F5638">
        <w:trPr>
          <w:trHeight w:val="244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trHeight w:val="244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trHeight w:val="390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26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 xml:space="preserve">в календарном году* </w:t>
            </w:r>
            <w:r w:rsidRPr="00A23A37">
              <w:t xml:space="preserve">возврата (зачета) НДС на общую сумму </w:t>
            </w:r>
            <w:r>
              <w:t>3 </w:t>
            </w:r>
            <w:r w:rsidRPr="00A23A37">
              <w:t xml:space="preserve">000 </w:t>
            </w:r>
            <w:r>
              <w:t>БВ</w:t>
            </w:r>
            <w:r w:rsidRPr="00A23A37">
              <w:t xml:space="preserve"> и более</w:t>
            </w:r>
            <w:r>
              <w:t>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  <w:r w:rsidRPr="00A23A37">
              <w:t xml:space="preserve">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1F5638">
        <w:trPr>
          <w:trHeight w:val="212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F5638" w:rsidRPr="00A23A37" w:rsidTr="001F5638">
        <w:trPr>
          <w:trHeight w:val="245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F5638" w:rsidRPr="00A23A37" w:rsidTr="001F5638">
        <w:trPr>
          <w:trHeight w:val="390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27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 xml:space="preserve">в календарном году* </w:t>
            </w:r>
            <w:r w:rsidRPr="00A23A37">
              <w:t>оборотов по реализации товаров (работ, услуг) и НДС к уплате, равного нулю, либо подлежащего возврату</w:t>
            </w:r>
            <w:r>
              <w:t>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1F5638">
        <w:trPr>
          <w:cantSplit/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cantSplit/>
          <w:trHeight w:val="244"/>
        </w:trPr>
        <w:tc>
          <w:tcPr>
            <w:tcW w:w="57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cantSplit/>
          <w:trHeight w:val="1108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28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>от двух до</w:t>
            </w:r>
            <w:r w:rsidRPr="00A23A37">
              <w:t xml:space="preserve"> </w:t>
            </w:r>
            <w:r>
              <w:t>четырех</w:t>
            </w:r>
            <w:r w:rsidRPr="00A23A37">
              <w:t xml:space="preserve"> случаев в течение календарного года</w:t>
            </w:r>
            <w:r>
              <w:t>*</w:t>
            </w:r>
            <w:r w:rsidRPr="00A23A37">
              <w:t xml:space="preserve"> </w:t>
            </w:r>
            <w:r>
              <w:t>несвоевременного выставления (</w:t>
            </w:r>
            <w:proofErr w:type="spellStart"/>
            <w:r w:rsidRPr="00A23A37">
              <w:t>невыставления</w:t>
            </w:r>
            <w:proofErr w:type="spellEnd"/>
            <w:r>
              <w:t>)</w:t>
            </w:r>
            <w:r w:rsidRPr="00A23A37">
              <w:t xml:space="preserve"> </w:t>
            </w:r>
            <w:r>
              <w:t xml:space="preserve">электронного счета-фактуры (далее – </w:t>
            </w:r>
            <w:r w:rsidRPr="00A23A37">
              <w:t>ЭСЧФ</w:t>
            </w:r>
            <w:r>
              <w:t>)</w:t>
            </w:r>
            <w:r w:rsidRPr="00A23A37">
              <w:t>, повлекшее занижение объектов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1F5638">
        <w:trPr>
          <w:cantSplit/>
          <w:trHeight w:val="854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29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>от четырех</w:t>
            </w:r>
            <w:r w:rsidRPr="00A23A37">
              <w:t xml:space="preserve"> и более случаев в течение календарного года</w:t>
            </w:r>
            <w:r>
              <w:t>*</w:t>
            </w:r>
            <w:r w:rsidRPr="00A23A37">
              <w:t xml:space="preserve"> </w:t>
            </w:r>
            <w:r>
              <w:t>несвоевременного выставления (</w:t>
            </w:r>
            <w:proofErr w:type="spellStart"/>
            <w:r w:rsidRPr="00A23A37">
              <w:t>невыставления</w:t>
            </w:r>
            <w:proofErr w:type="spellEnd"/>
            <w:r>
              <w:t>)</w:t>
            </w:r>
            <w:r w:rsidRPr="00A23A37">
              <w:t xml:space="preserve"> ЭСЧФ, повлекшее занижение объектов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trHeight w:val="1173"/>
        </w:trPr>
        <w:tc>
          <w:tcPr>
            <w:tcW w:w="57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30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Субъекты, заявившие в календарном году</w:t>
            </w:r>
            <w:r>
              <w:t>*</w:t>
            </w:r>
            <w:r w:rsidRPr="00A23A37">
              <w:t xml:space="preserve"> к возврату значительную сумму НДС, при незначительных оборотах по реализации (величина оборотов по реализации товаров (работ, услуг), вычет по которы</w:t>
            </w:r>
            <w:r>
              <w:t>м</w:t>
            </w:r>
            <w:r w:rsidRPr="00A23A37">
              <w:t xml:space="preserve"> о</w:t>
            </w:r>
            <w:r>
              <w:t xml:space="preserve">существляется в полном объеме, </w:t>
            </w:r>
            <w:r w:rsidRPr="00A23A37">
              <w:t>составляет не более 20% от суммы налога  к возврату)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7</w:t>
            </w:r>
          </w:p>
        </w:tc>
      </w:tr>
      <w:tr w:rsidR="001F5638" w:rsidRPr="00A23A37" w:rsidTr="001F5638">
        <w:trPr>
          <w:cantSplit/>
          <w:trHeight w:val="411"/>
        </w:trPr>
        <w:tc>
          <w:tcPr>
            <w:tcW w:w="57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31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убытка по итогам </w:t>
            </w:r>
            <w:r>
              <w:t>календарного года* по данным налоговой декларации.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3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1F5638"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trHeight w:val="244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третьем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trHeight w:val="618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32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Использование льгот при налогообложении</w:t>
            </w:r>
            <w:r>
              <w:t xml:space="preserve"> в календарном году*.</w:t>
            </w:r>
            <w:r w:rsidRPr="00A23A37">
              <w:t xml:space="preserve">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r w:rsidRPr="00A23A37">
              <w:t>календарны</w:t>
            </w:r>
            <w:r>
              <w:t>х</w:t>
            </w:r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1F5638"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A23A37" w:rsidTr="001F5638">
        <w:trPr>
          <w:trHeight w:val="244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A23A37" w:rsidTr="001F5638">
        <w:trPr>
          <w:trHeight w:val="889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33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Осуществление </w:t>
            </w:r>
            <w:r>
              <w:t xml:space="preserve">в календарном году* </w:t>
            </w:r>
            <w:r w:rsidRPr="00A23A37">
              <w:t>производства алкогольной, непищевой спиртосодержащей продукции и непищевого этилового спирта</w:t>
            </w:r>
            <w:r>
              <w:t xml:space="preserve">. </w:t>
            </w:r>
            <w:r w:rsidRPr="00A23A37">
              <w:t xml:space="preserve">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  <w:r w:rsidRPr="00A23A37"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1F5638"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trHeight w:val="244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trHeight w:val="944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34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Осуществление </w:t>
            </w:r>
            <w:r>
              <w:t xml:space="preserve">в календарном году* </w:t>
            </w:r>
            <w:r w:rsidRPr="00A23A37">
              <w:t>оптовой торговли и (или) хранения (как вид предпринимательской деятельности) алкогольной непищевой спиртосодержащей продукции и непищевого этилового спирта</w:t>
            </w:r>
            <w:r>
              <w:t>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1F5638"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1F5638">
        <w:trPr>
          <w:trHeight w:val="244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1F5638">
        <w:trPr>
          <w:trHeight w:val="519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lastRenderedPageBreak/>
              <w:t>35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Осуществление </w:t>
            </w:r>
            <w:r>
              <w:t xml:space="preserve">в календарном году* </w:t>
            </w:r>
            <w:r w:rsidRPr="00A23A37">
              <w:t>розничной торговли алкогольными напитками</w:t>
            </w:r>
            <w:r>
              <w:t>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1F5638"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1F5638">
        <w:trPr>
          <w:trHeight w:val="244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1F5638">
        <w:trPr>
          <w:trHeight w:val="555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36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Осуществление </w:t>
            </w:r>
            <w:r>
              <w:t xml:space="preserve">в календарном году* </w:t>
            </w:r>
            <w:r w:rsidRPr="00A23A37">
              <w:t>производства табачных изделий</w:t>
            </w:r>
            <w:r>
              <w:t>.</w:t>
            </w:r>
            <w:r w:rsidRPr="00A23A37">
              <w:t xml:space="preserve">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1F5638"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trHeight w:val="244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cantSplit/>
          <w:trHeight w:val="726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37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Осуществление </w:t>
            </w:r>
            <w:r>
              <w:t xml:space="preserve">в календарном году* </w:t>
            </w:r>
            <w:r w:rsidRPr="00A23A37">
              <w:t>оптовой торговли и (или) хранения (как вид предпринимательской деятельности) табачных изделий</w:t>
            </w:r>
            <w:r>
              <w:t>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  <w:r w:rsidRPr="00A23A37"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1F5638"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1F5638">
        <w:trPr>
          <w:trHeight w:val="244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1F5638">
        <w:trPr>
          <w:trHeight w:val="511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38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Осуществление </w:t>
            </w:r>
            <w:r>
              <w:t xml:space="preserve">в календарном году* </w:t>
            </w:r>
            <w:r w:rsidRPr="00A23A37">
              <w:t>розничной торговли табачными изделиями</w:t>
            </w:r>
            <w:r>
              <w:t>.</w:t>
            </w:r>
            <w:r w:rsidRPr="00A23A37">
              <w:t xml:space="preserve">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1F5638"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1F5638">
        <w:trPr>
          <w:trHeight w:val="244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1F5638">
        <w:trPr>
          <w:trHeight w:val="1872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39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proofErr w:type="gramStart"/>
            <w:r>
              <w:t>Наличие сведений о нарушениях</w:t>
            </w:r>
            <w:r w:rsidRPr="00C501D1">
              <w:t xml:space="preserve"> в календарном году* </w:t>
            </w:r>
            <w:r>
              <w:t>в сфере</w:t>
            </w:r>
            <w:r w:rsidRPr="00C501D1">
              <w:t xml:space="preserve"> обращени</w:t>
            </w:r>
            <w:r>
              <w:t>я</w:t>
            </w:r>
            <w:r w:rsidRPr="00C501D1">
              <w:t xml:space="preserve"> нефтяного жидкого топлива</w:t>
            </w:r>
            <w:r>
              <w:t xml:space="preserve">: отсутствие маркировки </w:t>
            </w:r>
            <w:r>
              <w:rPr>
                <w:rFonts w:eastAsiaTheme="minorHAnsi"/>
                <w:lang w:eastAsia="en-US"/>
              </w:rPr>
              <w:t xml:space="preserve"> сопроводительных документов на топливо, ввозимое в Республику Беларусь автомобильным транспортом с территории государств - членов Таможенного союза</w:t>
            </w:r>
            <w:r>
              <w:t xml:space="preserve">, не </w:t>
            </w:r>
            <w:r>
              <w:rPr>
                <w:rFonts w:eastAsiaTheme="minorHAnsi"/>
                <w:lang w:eastAsia="en-US"/>
              </w:rPr>
              <w:t>внесение денежных средств в республиканский бюджет, в определяемых Советом Министров Республики Беларусь порядке и размере, рассчитанном исходя из вида и объема этого топлива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trHeight w:val="408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40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DC3AF4" w:rsidRDefault="001F5638" w:rsidP="001F5638">
            <w:pPr>
              <w:spacing w:line="240" w:lineRule="exact"/>
              <w:jc w:val="both"/>
            </w:pPr>
            <w:r w:rsidRPr="00DC3AF4">
              <w:t>Начисление суммы акцизов  к уплате свыше 4 000 БВ в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1F5638" w:rsidRPr="00A23A37" w:rsidTr="001F5638">
        <w:trPr>
          <w:trHeight w:val="306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41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DC3AF4" w:rsidRDefault="001F5638" w:rsidP="001F5638">
            <w:pPr>
              <w:spacing w:line="240" w:lineRule="exact"/>
              <w:jc w:val="both"/>
            </w:pPr>
            <w:r w:rsidRPr="00DC3AF4">
              <w:t>Начисление суммы акцизов  к уплате от 500 БВ до 4 000 БВ в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F5638" w:rsidRPr="00A23A37" w:rsidTr="001F5638">
        <w:trPr>
          <w:trHeight w:val="297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42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DC3AF4" w:rsidRDefault="001F5638" w:rsidP="001F5638">
            <w:pPr>
              <w:spacing w:line="240" w:lineRule="exact"/>
              <w:jc w:val="both"/>
            </w:pPr>
            <w:r w:rsidRPr="00DC3AF4">
              <w:t>Начисление суммы акцизов  к уплате до 500 БВ в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trHeight w:val="407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  <w:r>
              <w:t>43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324190" w:rsidRDefault="001F5638" w:rsidP="001F5638">
            <w:pPr>
              <w:spacing w:line="240" w:lineRule="exact"/>
              <w:jc w:val="both"/>
            </w:pPr>
            <w:r>
              <w:t xml:space="preserve">Среднемесячная заработная плата </w:t>
            </w:r>
            <w:r w:rsidRPr="00A23A37">
              <w:t xml:space="preserve">субъекта </w:t>
            </w:r>
            <w:r>
              <w:t xml:space="preserve">в календарном году* </w:t>
            </w:r>
            <w:r w:rsidRPr="00A23A37">
              <w:t xml:space="preserve">ниже </w:t>
            </w:r>
            <w:r>
              <w:t>среднемесячной заработной платы</w:t>
            </w:r>
            <w:r w:rsidRPr="00A23A37">
              <w:t xml:space="preserve"> в соответствующей отрасли экономики (вид</w:t>
            </w:r>
            <w:r>
              <w:t>е</w:t>
            </w:r>
            <w:r w:rsidRPr="00A23A37">
              <w:t xml:space="preserve"> экономической деятельности)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1F5638">
        <w:trPr>
          <w:trHeight w:val="407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  <w:r>
              <w:t>44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324190" w:rsidRDefault="001F5638" w:rsidP="001F5638">
            <w:pPr>
              <w:spacing w:line="240" w:lineRule="exact"/>
              <w:jc w:val="both"/>
            </w:pPr>
            <w:r w:rsidRPr="00324190">
              <w:t>Отражение субъектом суммы расхода, максимально приближенной (95 процентов и более) к сумме его доход</w:t>
            </w:r>
            <w:r>
              <w:t>а</w:t>
            </w:r>
            <w:r w:rsidRPr="00324190">
              <w:t>, полученного за календарный год</w:t>
            </w:r>
            <w:r>
              <w:t>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1F5638" w:rsidRPr="00A23A37" w:rsidTr="001F5638">
        <w:trPr>
          <w:trHeight w:val="407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  <w:r>
              <w:t>45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821941" w:rsidRDefault="001F5638" w:rsidP="001F5638">
            <w:pPr>
              <w:autoSpaceDE w:val="0"/>
              <w:autoSpaceDN w:val="0"/>
              <w:adjustRightInd w:val="0"/>
              <w:jc w:val="both"/>
            </w:pPr>
            <w:r w:rsidRPr="00821941">
              <w:rPr>
                <w:rFonts w:eastAsiaTheme="minorHAnsi"/>
                <w:bCs/>
                <w:lang w:eastAsia="en-US"/>
              </w:rPr>
              <w:t>Наличие статуса «Лучший плательщик налогов, сборов»</w:t>
            </w:r>
            <w:r>
              <w:rPr>
                <w:rFonts w:eastAsiaTheme="minorHAnsi"/>
                <w:bCs/>
                <w:lang w:eastAsia="en-US"/>
              </w:rPr>
              <w:t xml:space="preserve">.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1F5638">
        <w:trPr>
          <w:trHeight w:val="247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статуса в первом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-30</w:t>
            </w:r>
          </w:p>
        </w:tc>
      </w:tr>
      <w:tr w:rsidR="001F5638" w:rsidRPr="00A23A37" w:rsidTr="001F5638">
        <w:trPr>
          <w:trHeight w:val="265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статуса во втором календарном году*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-30</w:t>
            </w:r>
          </w:p>
        </w:tc>
      </w:tr>
    </w:tbl>
    <w:p w:rsidR="001F5638" w:rsidRDefault="001F5638" w:rsidP="001F5638">
      <w:pPr>
        <w:pStyle w:val="ad"/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D64">
        <w:rPr>
          <w:rFonts w:ascii="Times New Roman" w:hAnsi="Times New Roman" w:cs="Times New Roman"/>
          <w:sz w:val="24"/>
          <w:szCs w:val="24"/>
        </w:rPr>
        <w:t>*Для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:rsidR="001F5638" w:rsidRPr="007A38C7" w:rsidRDefault="001F5638" w:rsidP="001F5638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Максимальная сумма</w:t>
      </w:r>
      <w:r w:rsidRPr="007A38C7">
        <w:rPr>
          <w:rFonts w:ascii="Times New Roman" w:hAnsi="Times New Roman" w:cs="Times New Roman"/>
          <w:sz w:val="30"/>
          <w:szCs w:val="30"/>
        </w:rPr>
        <w:t xml:space="preserve"> баллов по данной группе </w:t>
      </w:r>
      <w:r>
        <w:rPr>
          <w:rFonts w:ascii="Times New Roman" w:hAnsi="Times New Roman" w:cs="Times New Roman"/>
          <w:sz w:val="30"/>
          <w:szCs w:val="30"/>
        </w:rPr>
        <w:t xml:space="preserve">субъектов </w:t>
      </w:r>
      <w:r w:rsidRPr="005328D3">
        <w:rPr>
          <w:rFonts w:ascii="Times New Roman" w:hAnsi="Times New Roman" w:cs="Times New Roman"/>
          <w:sz w:val="30"/>
          <w:szCs w:val="30"/>
        </w:rPr>
        <w:t>204.</w:t>
      </w:r>
    </w:p>
    <w:p w:rsidR="001F5638" w:rsidRDefault="001F5638" w:rsidP="001F5638">
      <w:pPr>
        <w:spacing w:line="280" w:lineRule="exact"/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spacing w:line="280" w:lineRule="exact"/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spacing w:line="280" w:lineRule="exact"/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spacing w:line="280" w:lineRule="exact"/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spacing w:line="280" w:lineRule="exact"/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spacing w:line="280" w:lineRule="exact"/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spacing w:line="280" w:lineRule="exact"/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spacing w:line="280" w:lineRule="exact"/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spacing w:line="280" w:lineRule="exact"/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spacing w:line="280" w:lineRule="exact"/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spacing w:line="280" w:lineRule="exact"/>
        <w:ind w:firstLine="6096"/>
        <w:rPr>
          <w:rStyle w:val="ab"/>
          <w:sz w:val="30"/>
          <w:szCs w:val="30"/>
        </w:rPr>
      </w:pPr>
      <w:r w:rsidRPr="00A23A37">
        <w:rPr>
          <w:rStyle w:val="ab"/>
          <w:sz w:val="30"/>
          <w:szCs w:val="30"/>
        </w:rPr>
        <w:lastRenderedPageBreak/>
        <w:t>Приложение 2</w:t>
      </w:r>
    </w:p>
    <w:p w:rsidR="001F5638" w:rsidRDefault="001F5638" w:rsidP="001F5638">
      <w:pPr>
        <w:pStyle w:val="a3"/>
        <w:spacing w:before="0" w:beforeAutospacing="0" w:after="0" w:afterAutospacing="0"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>к приказу Министерства</w:t>
      </w:r>
    </w:p>
    <w:p w:rsidR="001F5638" w:rsidRDefault="001F5638" w:rsidP="001F5638">
      <w:pPr>
        <w:pStyle w:val="a3"/>
        <w:spacing w:before="0" w:beforeAutospacing="0" w:after="0" w:afterAutospacing="0"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>по налогам и сборам</w:t>
      </w:r>
    </w:p>
    <w:p w:rsidR="001F5638" w:rsidRPr="00A23A37" w:rsidRDefault="001F5638" w:rsidP="001F5638">
      <w:pPr>
        <w:pStyle w:val="a3"/>
        <w:spacing w:before="0" w:beforeAutospacing="0" w:after="0" w:afterAutospacing="0"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FD09E7">
        <w:rPr>
          <w:sz w:val="30"/>
          <w:szCs w:val="30"/>
        </w:rPr>
        <w:t>09.02.2018 № 20</w:t>
      </w:r>
    </w:p>
    <w:p w:rsidR="001F5638" w:rsidRPr="00A23A37" w:rsidRDefault="001F5638" w:rsidP="001F5638">
      <w:pPr>
        <w:jc w:val="center"/>
        <w:rPr>
          <w:rStyle w:val="ab"/>
          <w:sz w:val="30"/>
          <w:szCs w:val="30"/>
        </w:rPr>
      </w:pPr>
      <w:r w:rsidRPr="00A23A37">
        <w:rPr>
          <w:rStyle w:val="ab"/>
          <w:sz w:val="30"/>
          <w:szCs w:val="30"/>
        </w:rPr>
        <w:t>Критерии оценки степени риска для организаций, применяющих упрощенную систему налогообложения, уплачивающих единый налог для производителей сельскохозяйственной продукции</w:t>
      </w:r>
    </w:p>
    <w:tbl>
      <w:tblPr>
        <w:tblW w:w="9649" w:type="dxa"/>
        <w:tblInd w:w="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77"/>
        <w:gridCol w:w="7513"/>
        <w:gridCol w:w="1559"/>
      </w:tblGrid>
      <w:tr w:rsidR="001F5638" w:rsidRPr="00A23A37" w:rsidTr="00FD09E7">
        <w:trPr>
          <w:trHeight w:val="446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F65D1D" w:rsidRDefault="001F5638" w:rsidP="001F5638">
            <w:pPr>
              <w:jc w:val="center"/>
              <w:rPr>
                <w:b/>
                <w:bCs/>
              </w:rPr>
            </w:pPr>
            <w:r w:rsidRPr="00F65D1D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65D1D">
              <w:rPr>
                <w:b/>
                <w:bCs/>
              </w:rPr>
              <w:t>п</w:t>
            </w:r>
            <w:proofErr w:type="spellEnd"/>
            <w:proofErr w:type="gramEnd"/>
            <w:r w:rsidRPr="00F65D1D">
              <w:rPr>
                <w:b/>
                <w:bCs/>
              </w:rPr>
              <w:t>/</w:t>
            </w:r>
            <w:proofErr w:type="spellStart"/>
            <w:r w:rsidRPr="00F65D1D">
              <w:rPr>
                <w:b/>
                <w:bCs/>
              </w:rPr>
              <w:t>п</w:t>
            </w:r>
            <w:proofErr w:type="spellEnd"/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Наименование критерия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Балл</w:t>
            </w:r>
          </w:p>
        </w:tc>
      </w:tr>
      <w:tr w:rsidR="001F5638" w:rsidRPr="00A23A37" w:rsidTr="00FD09E7">
        <w:trPr>
          <w:trHeight w:val="1007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1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Наличие двух и более случаев в календарном году</w:t>
            </w:r>
            <w:r>
              <w:t>*</w:t>
            </w:r>
            <w:r w:rsidRPr="00A23A37">
              <w:t xml:space="preserve"> непредставления, несвоевременного представления налоговой декларации (расчета)</w:t>
            </w:r>
            <w:r>
              <w:t>, других документов, обязанность предоставления которых установлена законодательством,</w:t>
            </w:r>
            <w:r w:rsidRPr="00A23A37">
              <w:t xml:space="preserve"> за </w:t>
            </w:r>
            <w:r>
              <w:t xml:space="preserve">разные </w:t>
            </w:r>
            <w:r w:rsidRPr="00A23A37">
              <w:t>отчетны</w:t>
            </w:r>
            <w:r>
              <w:t>е</w:t>
            </w:r>
            <w:r w:rsidRPr="00A23A37">
              <w:t xml:space="preserve"> период</w:t>
            </w:r>
            <w:r>
              <w:t>ы по одной и той же форме</w:t>
            </w:r>
            <w:r w:rsidRPr="00A23A37">
              <w:t>, в случаях и сроки, установленные законодательством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5</w:t>
            </w:r>
          </w:p>
        </w:tc>
      </w:tr>
      <w:tr w:rsidR="001F5638" w:rsidRPr="00A23A37" w:rsidTr="00FD09E7">
        <w:trPr>
          <w:trHeight w:val="830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2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Наличие двух и более случаев в календарном году</w:t>
            </w:r>
            <w:r>
              <w:t>*</w:t>
            </w:r>
            <w:r w:rsidRPr="00A23A37">
              <w:t xml:space="preserve"> неуплаты, несвоевременной и (или) неполной уплаты налогов, сборов (пошлин), иных обязательных платежей в установленный законодательством срок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5</w:t>
            </w:r>
          </w:p>
        </w:tc>
      </w:tr>
      <w:tr w:rsidR="001F5638" w:rsidRPr="00A23A37" w:rsidTr="00FD09E7">
        <w:trPr>
          <w:trHeight w:val="1128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3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Непредставление в течение календарного года</w:t>
            </w:r>
            <w:r>
              <w:t>*</w:t>
            </w:r>
            <w:r w:rsidRPr="00A23A37">
              <w:t xml:space="preserve"> пояснений на уведомление налогового органа о выявлении несоответствия показателей деятельности, и (или) непредставление налоговому органу запрашиваемых документов, если без проверки нельзя установить факт правонарушения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5</w:t>
            </w:r>
          </w:p>
        </w:tc>
      </w:tr>
      <w:tr w:rsidR="001F5638" w:rsidRPr="00A23A37" w:rsidTr="00FD09E7">
        <w:trPr>
          <w:trHeight w:val="972"/>
        </w:trPr>
        <w:tc>
          <w:tcPr>
            <w:tcW w:w="577" w:type="dxa"/>
            <w:shd w:val="clear" w:color="auto" w:fill="auto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4</w:t>
            </w:r>
          </w:p>
        </w:tc>
        <w:tc>
          <w:tcPr>
            <w:tcW w:w="7513" w:type="dxa"/>
            <w:shd w:val="clear" w:color="auto" w:fill="auto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proofErr w:type="gramStart"/>
            <w:r w:rsidRPr="00A23A37">
              <w:t xml:space="preserve">Отсутствие </w:t>
            </w:r>
            <w:r>
              <w:t>исчисленных</w:t>
            </w:r>
            <w:r w:rsidRPr="00A23A37">
              <w:t xml:space="preserve"> налог</w:t>
            </w:r>
            <w:r>
              <w:t>ов</w:t>
            </w:r>
            <w:r w:rsidRPr="00A23A37">
              <w:t>, сбор</w:t>
            </w:r>
            <w:r>
              <w:t>ов</w:t>
            </w:r>
            <w:r w:rsidRPr="00A23A37">
              <w:t xml:space="preserve"> (пошлин) при наличии сведений о ввозе, приобретении и (или) реализации товаров (работ, услуг) в календарном году</w:t>
            </w:r>
            <w:r>
              <w:t>*</w:t>
            </w:r>
            <w:r w:rsidRPr="00A23A37">
              <w:t>, в том числе на территории других государств,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8</w:t>
            </w:r>
          </w:p>
        </w:tc>
      </w:tr>
      <w:tr w:rsidR="001F5638" w:rsidRPr="00A23A37" w:rsidTr="00FD09E7">
        <w:trPr>
          <w:trHeight w:val="906"/>
        </w:trPr>
        <w:tc>
          <w:tcPr>
            <w:tcW w:w="577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5</w:t>
            </w:r>
          </w:p>
        </w:tc>
        <w:tc>
          <w:tcPr>
            <w:tcW w:w="7513" w:type="dxa"/>
            <w:shd w:val="clear" w:color="auto" w:fill="auto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Несоответствие заявленных размеров выручки по налогам, сборам (пошлинам), доходов от реализации, отраженных в налоговых декларациях (расчетах), сведениям о фактическом ввозе и (или) реализации товаров за календарный год</w:t>
            </w:r>
            <w:r>
              <w:t>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7</w:t>
            </w:r>
          </w:p>
        </w:tc>
      </w:tr>
      <w:tr w:rsidR="001F5638" w:rsidRPr="00A23A37" w:rsidTr="00FD09E7">
        <w:trPr>
          <w:trHeight w:val="1512"/>
        </w:trPr>
        <w:tc>
          <w:tcPr>
            <w:tcW w:w="57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6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сведений о фактах совершения сделок (операций) с субъектами, включенными в реестр коммерческих организаций и индивидуальных предпринимателей с повышенным риском совершения правонарушений в экономической сфере (по основаниям, установленным </w:t>
            </w:r>
            <w:r>
              <w:t>абзацами вторым-пятым подпункта 1.1</w:t>
            </w:r>
            <w:r w:rsidRPr="00A23A37">
              <w:t xml:space="preserve">  пункта 1 Указа №488)</w:t>
            </w:r>
            <w:r>
              <w:t>.</w:t>
            </w:r>
            <w:r w:rsidRPr="00A23A37">
              <w:t xml:space="preserve">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FD09E7">
        <w:trPr>
          <w:trHeight w:val="232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F5638" w:rsidRPr="00A23A37" w:rsidTr="00FD09E7">
        <w:trPr>
          <w:trHeight w:val="123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F5638" w:rsidRPr="00A23A37" w:rsidTr="00FD09E7">
        <w:trPr>
          <w:trHeight w:val="1483"/>
        </w:trPr>
        <w:tc>
          <w:tcPr>
            <w:tcW w:w="57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сведений о фактах совершения сделок (операций) с субъектами, включенными в реестр коммерческих организаций и индивидуальных предпринимателей с повышенным риском совершения правонарушений в экономической сфере (по основанию, установленному абзацем </w:t>
            </w:r>
            <w:r>
              <w:t>шестым подпункта 1.1</w:t>
            </w:r>
            <w:r w:rsidRPr="00A23A37">
              <w:t xml:space="preserve"> пункта 1 Указа №488)</w:t>
            </w:r>
            <w:r>
              <w:t>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  <w:r w:rsidRPr="00A23A37"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FD09E7">
        <w:trPr>
          <w:cantSplit/>
          <w:trHeight w:val="219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A23A37" w:rsidTr="00FD09E7">
        <w:trPr>
          <w:cantSplit/>
          <w:trHeight w:val="237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A23A37" w:rsidTr="00FD09E7">
        <w:trPr>
          <w:cantSplit/>
          <w:trHeight w:val="1247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highlight w:val="yellow"/>
              </w:rPr>
            </w:pPr>
            <w:r w:rsidRPr="008C3507">
              <w:t>8</w:t>
            </w:r>
          </w:p>
        </w:tc>
        <w:tc>
          <w:tcPr>
            <w:tcW w:w="7513" w:type="dxa"/>
            <w:shd w:val="clear" w:color="auto" w:fill="auto"/>
            <w:hideMark/>
          </w:tcPr>
          <w:p w:rsidR="001F5638" w:rsidRPr="00A23A37" w:rsidRDefault="001F5638" w:rsidP="001F5638">
            <w:pPr>
              <w:spacing w:line="240" w:lineRule="exact"/>
              <w:jc w:val="both"/>
              <w:rPr>
                <w:color w:val="000000"/>
              </w:rPr>
            </w:pPr>
            <w:r w:rsidRPr="00A23A37">
              <w:rPr>
                <w:color w:val="000000"/>
              </w:rPr>
              <w:t xml:space="preserve">Представление субъектом налоговых деклараций (расчетов) с внесенными изменениями и (или) дополнениями, согласно которым корректируется размер налогового обязательства в сторону уменьшения за один и тот же отчетный (налоговый) период два и более раза </w:t>
            </w:r>
            <w:r>
              <w:t>в календарном году*.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r w:rsidRPr="00A23A37">
              <w:t>календарны</w:t>
            </w:r>
            <w:r>
              <w:t>х</w:t>
            </w:r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FD09E7">
        <w:trPr>
          <w:trHeight w:val="205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FD09E7">
        <w:trPr>
          <w:trHeight w:val="266"/>
        </w:trPr>
        <w:tc>
          <w:tcPr>
            <w:tcW w:w="57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FD09E7">
        <w:trPr>
          <w:trHeight w:val="614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Наличие нарушений, установленных в ходе последней проверки</w:t>
            </w:r>
            <w:r>
              <w:t xml:space="preserve"> (размер </w:t>
            </w:r>
            <w:proofErr w:type="spellStart"/>
            <w:r>
              <w:t>доначисленных</w:t>
            </w:r>
            <w:proofErr w:type="spellEnd"/>
            <w:r>
              <w:t xml:space="preserve"> налогов составляет до 500 БВ)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A23A37" w:rsidTr="00FD09E7">
        <w:trPr>
          <w:trHeight w:val="694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 xml:space="preserve">значительных </w:t>
            </w:r>
            <w:r w:rsidRPr="00A23A37">
              <w:t>нарушений, установленных в ходе последней проверки</w:t>
            </w:r>
            <w:r>
              <w:t xml:space="preserve"> (размер </w:t>
            </w:r>
            <w:proofErr w:type="spellStart"/>
            <w:r>
              <w:t>доначисленных</w:t>
            </w:r>
            <w:proofErr w:type="spellEnd"/>
            <w:r>
              <w:t xml:space="preserve"> налогов составляет более 500 БВ)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FD09E7">
        <w:trPr>
          <w:trHeight w:val="39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052290" w:rsidRDefault="001F5638" w:rsidP="001F5638">
            <w:pPr>
              <w:spacing w:line="240" w:lineRule="exact"/>
              <w:jc w:val="both"/>
            </w:pPr>
            <w:r w:rsidRPr="00052290">
              <w:t>Снятие с учета и постановка на учет в разных налоговых органах (миграция между налоговыми органами) два раза в течение 2 календарных лет</w:t>
            </w:r>
            <w:r>
              <w:t>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2</w:t>
            </w:r>
          </w:p>
        </w:tc>
      </w:tr>
      <w:tr w:rsidR="001F5638" w:rsidRPr="00A23A37" w:rsidTr="00FD09E7">
        <w:trPr>
          <w:trHeight w:val="39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052290" w:rsidRDefault="001F5638" w:rsidP="001F5638">
            <w:pPr>
              <w:spacing w:line="240" w:lineRule="exact"/>
              <w:jc w:val="both"/>
            </w:pPr>
            <w:r w:rsidRPr="00052290">
              <w:t>Более двух раз снятие с учета и постановки на учет в разных налоговых органах (миграция между налоговыми органами) в течение 2 календарных лет</w:t>
            </w:r>
            <w:r>
              <w:t>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F5638" w:rsidRPr="00A23A37" w:rsidTr="00FD09E7">
        <w:trPr>
          <w:trHeight w:val="390"/>
        </w:trPr>
        <w:tc>
          <w:tcPr>
            <w:tcW w:w="57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Неосуществление </w:t>
            </w:r>
            <w:proofErr w:type="gramStart"/>
            <w:r w:rsidRPr="00A23A37">
              <w:t>в течение календарного года</w:t>
            </w:r>
            <w:r>
              <w:t>*</w:t>
            </w:r>
            <w:r w:rsidRPr="00A23A37">
              <w:t xml:space="preserve"> в установленные сроки платежей по налогу на добавленную стоимость по товарам</w:t>
            </w:r>
            <w:proofErr w:type="gramEnd"/>
            <w:r w:rsidRPr="00A23A37">
              <w:t>, ввозимым из ЕАЭС, при наличии сведений о ввозе товаров из ЕАЭС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4</w:t>
            </w:r>
          </w:p>
        </w:tc>
      </w:tr>
      <w:tr w:rsidR="001F5638" w:rsidRPr="00A23A37" w:rsidTr="00FD09E7">
        <w:trPr>
          <w:trHeight w:val="390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 xml:space="preserve">в календарном году* </w:t>
            </w:r>
            <w:r w:rsidRPr="00A23A37">
              <w:t>оборотов по реализации товаров (работ, услуг) и НДС к уплате, равного нулю, либо подлежащего возврату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FD09E7">
        <w:trPr>
          <w:trHeight w:val="205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FD09E7">
        <w:trPr>
          <w:trHeight w:val="266"/>
        </w:trPr>
        <w:tc>
          <w:tcPr>
            <w:tcW w:w="57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FD09E7">
        <w:trPr>
          <w:cantSplit/>
          <w:trHeight w:val="39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>от двух до</w:t>
            </w:r>
            <w:r w:rsidRPr="00A23A37">
              <w:t xml:space="preserve"> </w:t>
            </w:r>
            <w:r>
              <w:t>четырех</w:t>
            </w:r>
            <w:r w:rsidRPr="00A23A37">
              <w:t xml:space="preserve"> случаев в течение календарного года</w:t>
            </w:r>
            <w:r>
              <w:t>*</w:t>
            </w:r>
            <w:r w:rsidRPr="00A23A37">
              <w:t xml:space="preserve"> </w:t>
            </w:r>
            <w:r>
              <w:t>несвоевременного выставления (</w:t>
            </w:r>
            <w:proofErr w:type="spellStart"/>
            <w:r w:rsidRPr="00A23A37">
              <w:t>невыставления</w:t>
            </w:r>
            <w:proofErr w:type="spellEnd"/>
            <w:r>
              <w:t>)</w:t>
            </w:r>
            <w:r w:rsidRPr="00A23A37">
              <w:t xml:space="preserve"> </w:t>
            </w:r>
            <w:r>
              <w:t xml:space="preserve">электронного счета-фактуры (далее – </w:t>
            </w:r>
            <w:r w:rsidRPr="00A23A37">
              <w:t>ЭСЧФ</w:t>
            </w:r>
            <w:r>
              <w:t>)</w:t>
            </w:r>
            <w:r w:rsidRPr="00A23A37">
              <w:t>, повлекшее занижение объектов налогообложения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FD09E7">
        <w:trPr>
          <w:cantSplit/>
          <w:trHeight w:val="843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16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>от четырех</w:t>
            </w:r>
            <w:r w:rsidRPr="00A23A37">
              <w:t xml:space="preserve"> и более случаев в течение календарного года</w:t>
            </w:r>
            <w:r>
              <w:t>*</w:t>
            </w:r>
            <w:r w:rsidRPr="00A23A37">
              <w:t xml:space="preserve"> </w:t>
            </w:r>
            <w:r>
              <w:t>несвоевременного выставления (</w:t>
            </w:r>
            <w:proofErr w:type="spellStart"/>
            <w:r w:rsidRPr="00A23A37">
              <w:t>невыставления</w:t>
            </w:r>
            <w:proofErr w:type="spellEnd"/>
            <w:r>
              <w:t>)</w:t>
            </w:r>
            <w:r w:rsidRPr="00A23A37">
              <w:t xml:space="preserve"> </w:t>
            </w:r>
            <w:r>
              <w:t xml:space="preserve">электронного счета-фактуры (далее – </w:t>
            </w:r>
            <w:r w:rsidRPr="00A23A37">
              <w:t>ЭСЧФ</w:t>
            </w:r>
            <w:r>
              <w:t>)</w:t>
            </w:r>
            <w:r w:rsidRPr="00A23A37">
              <w:t>, повлекшее занижение объектов налогообложения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FD09E7">
        <w:trPr>
          <w:trHeight w:val="1127"/>
        </w:trPr>
        <w:tc>
          <w:tcPr>
            <w:tcW w:w="57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17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Субъекты, заявившие в календарном году</w:t>
            </w:r>
            <w:r>
              <w:t>*</w:t>
            </w:r>
            <w:r w:rsidRPr="00A23A37">
              <w:t xml:space="preserve"> к возврату значительную сумму НДС, при незначительных оборотах по реализации (величина оборотов по реализации товаров (работ, услуг), вычет по которы</w:t>
            </w:r>
            <w:r>
              <w:t>м</w:t>
            </w:r>
            <w:r w:rsidRPr="00A23A37">
              <w:t xml:space="preserve"> осуществляется в полном объеме, составляет не более 20% от суммы налога  к возврату)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7</w:t>
            </w:r>
          </w:p>
        </w:tc>
      </w:tr>
      <w:tr w:rsidR="001F5638" w:rsidRPr="00A23A37" w:rsidTr="00FD09E7">
        <w:trPr>
          <w:trHeight w:val="679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Осуществление </w:t>
            </w:r>
            <w:r>
              <w:t xml:space="preserve">в календарном году* </w:t>
            </w:r>
            <w:r w:rsidRPr="00A23A37">
              <w:t>производства алкогольной, непищевой спиртосодержащей продукции и непищевого этилового спирта</w:t>
            </w:r>
            <w:r>
              <w:t xml:space="preserve">. </w:t>
            </w:r>
            <w:r w:rsidRPr="00A23A37">
              <w:t xml:space="preserve">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  <w:r w:rsidRPr="00A23A37"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FD09E7"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FD09E7">
        <w:trPr>
          <w:trHeight w:val="244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FD09E7">
        <w:trPr>
          <w:trHeight w:val="1087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Осуществление </w:t>
            </w:r>
            <w:r>
              <w:t xml:space="preserve">в календарном году* </w:t>
            </w:r>
            <w:r w:rsidRPr="00A23A37">
              <w:t>оптовой торговли и (или) хранения (как вид предпринимательской деятельности) алкогольной, непищевой спиртосодержащей продукции и непищевого этилового спирта</w:t>
            </w:r>
            <w:r>
              <w:t>.</w:t>
            </w:r>
            <w:r w:rsidRPr="00A23A37">
              <w:t xml:space="preserve">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  <w:r w:rsidRPr="00A23A37"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FD09E7"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FD09E7">
        <w:trPr>
          <w:trHeight w:val="244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FD09E7">
        <w:trPr>
          <w:trHeight w:val="575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Осуществление </w:t>
            </w:r>
            <w:r>
              <w:t xml:space="preserve">в календарном году* </w:t>
            </w:r>
            <w:r w:rsidRPr="00A23A37">
              <w:t>розничной торговли алкогольными напитками</w:t>
            </w:r>
            <w:r>
              <w:t>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FD09E7"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FD09E7">
        <w:trPr>
          <w:trHeight w:val="244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FD09E7">
        <w:trPr>
          <w:trHeight w:val="555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21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Осуществление </w:t>
            </w:r>
            <w:r>
              <w:t xml:space="preserve">в календарном году* </w:t>
            </w:r>
            <w:r w:rsidRPr="00A23A37">
              <w:t>производства табачных изделий</w:t>
            </w:r>
            <w:r>
              <w:t>.</w:t>
            </w:r>
            <w:r w:rsidRPr="00A23A37">
              <w:t xml:space="preserve">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FD09E7"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FD09E7">
        <w:trPr>
          <w:trHeight w:val="244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FD09E7">
        <w:trPr>
          <w:trHeight w:val="726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22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Осуществление </w:t>
            </w:r>
            <w:r>
              <w:t xml:space="preserve">в календарном году* </w:t>
            </w:r>
            <w:r w:rsidRPr="00A23A37">
              <w:t>оптовой торговли и (или) хранения (как вид предпринимательской деятельности) табачных изделий</w:t>
            </w:r>
            <w:r>
              <w:t>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  <w:r w:rsidRPr="00A23A37"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FD09E7"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FD09E7">
        <w:trPr>
          <w:trHeight w:val="244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FD09E7">
        <w:trPr>
          <w:trHeight w:val="641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lastRenderedPageBreak/>
              <w:t>23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Осуществление </w:t>
            </w:r>
            <w:r>
              <w:t xml:space="preserve">в календарном году* </w:t>
            </w:r>
            <w:r w:rsidRPr="00A23A37">
              <w:t>розничной торговли табачными изделиями</w:t>
            </w:r>
            <w:r>
              <w:t>.</w:t>
            </w:r>
            <w:r w:rsidRPr="00A23A37">
              <w:t xml:space="preserve">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FD09E7"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FD09E7">
        <w:trPr>
          <w:trHeight w:val="244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FD09E7">
        <w:trPr>
          <w:cantSplit/>
          <w:trHeight w:val="551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jc w:val="center"/>
            </w:pPr>
            <w:r>
              <w:t>24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proofErr w:type="gramStart"/>
            <w:r>
              <w:t>Наличие сведений о нарушениях</w:t>
            </w:r>
            <w:r w:rsidRPr="00C501D1">
              <w:t xml:space="preserve"> в календарном году</w:t>
            </w:r>
            <w:r>
              <w:t>*</w:t>
            </w:r>
            <w:r w:rsidRPr="00C501D1">
              <w:t xml:space="preserve"> </w:t>
            </w:r>
            <w:r>
              <w:t>в сфере</w:t>
            </w:r>
            <w:r w:rsidRPr="00C501D1">
              <w:t xml:space="preserve"> обращени</w:t>
            </w:r>
            <w:r>
              <w:t>я</w:t>
            </w:r>
            <w:r w:rsidRPr="00C501D1">
              <w:t xml:space="preserve"> нефтяного жидкого топлива</w:t>
            </w:r>
            <w:r>
              <w:t xml:space="preserve">: отсутствие маркировки </w:t>
            </w:r>
            <w:r>
              <w:rPr>
                <w:rFonts w:eastAsiaTheme="minorHAnsi"/>
                <w:lang w:eastAsia="en-US"/>
              </w:rPr>
              <w:t xml:space="preserve"> сопроводительных документов на топливо, ввозимое в Республику Беларусь автомобильным транспортом с территории государств - членов Таможенного союза</w:t>
            </w:r>
            <w:r>
              <w:t xml:space="preserve">, не </w:t>
            </w:r>
            <w:r>
              <w:rPr>
                <w:rFonts w:eastAsiaTheme="minorHAnsi"/>
                <w:lang w:eastAsia="en-US"/>
              </w:rPr>
              <w:t>внесение денежных средств в республиканский бюджет, в определяемых Советом Министров Республики Беларусь порядке и размере, рассчитанном исходя из вида и объема этого топлива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3</w:t>
            </w:r>
          </w:p>
        </w:tc>
      </w:tr>
      <w:tr w:rsidR="001F5638" w:rsidRPr="00A23A37" w:rsidTr="00FD09E7">
        <w:trPr>
          <w:trHeight w:val="716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jc w:val="center"/>
            </w:pPr>
            <w:r>
              <w:t>25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Приближение в календарном году</w:t>
            </w:r>
            <w:r>
              <w:t>*</w:t>
            </w:r>
            <w:r w:rsidRPr="00A23A37">
              <w:t xml:space="preserve"> (98% и более) к предельному значению валовой выручки, установленному Налоговым кодексом, позволяющему применять особые режимы налогообложения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3</w:t>
            </w:r>
          </w:p>
        </w:tc>
      </w:tr>
      <w:tr w:rsidR="001F5638" w:rsidRPr="00A23A37" w:rsidTr="00FD09E7">
        <w:trPr>
          <w:trHeight w:val="803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26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Учредитель, руководитель, </w:t>
            </w:r>
            <w:r>
              <w:t xml:space="preserve">главный </w:t>
            </w:r>
            <w:r w:rsidRPr="00A23A37">
              <w:t xml:space="preserve">бухгалтер проверяемого субъекта ранее являлся учредителем, руководителем, </w:t>
            </w:r>
            <w:r>
              <w:t xml:space="preserve">главным </w:t>
            </w:r>
            <w:r w:rsidRPr="00A23A37">
              <w:t>бухгалтером субъекта, включенного в реестр</w:t>
            </w:r>
            <w:r>
              <w:t xml:space="preserve"> </w:t>
            </w:r>
            <w:r w:rsidRPr="00A23A37">
              <w:t>коммерческих организаций и индивидуальных предпринимателей с повышенным риском совершения правонарушений в экономической сфере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7</w:t>
            </w:r>
          </w:p>
        </w:tc>
      </w:tr>
      <w:tr w:rsidR="001F5638" w:rsidRPr="00A23A37" w:rsidTr="00FD09E7">
        <w:trPr>
          <w:trHeight w:val="1359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27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proofErr w:type="gramStart"/>
            <w:r w:rsidRPr="00A23A37">
              <w:t xml:space="preserve">Учредитель, руководитель, </w:t>
            </w:r>
            <w:r>
              <w:t xml:space="preserve">главный </w:t>
            </w:r>
            <w:r w:rsidRPr="00A23A37">
              <w:t xml:space="preserve">бухгалтер проверяемого субъекта ранее являлся учредителем, руководителем, </w:t>
            </w:r>
            <w:r>
              <w:t xml:space="preserve">главным </w:t>
            </w:r>
            <w:r w:rsidRPr="00A23A37">
              <w:t>бухгалтером организаций и</w:t>
            </w:r>
            <w:r>
              <w:t>ли</w:t>
            </w:r>
            <w:r w:rsidRPr="00A23A37">
              <w:t xml:space="preserve"> индивидуальны</w:t>
            </w:r>
            <w:r>
              <w:t>м</w:t>
            </w:r>
            <w:r w:rsidRPr="00A23A37">
              <w:t xml:space="preserve"> предпринимателе</w:t>
            </w:r>
            <w:r>
              <w:t>м,</w:t>
            </w:r>
            <w:r w:rsidRPr="00A23A37">
              <w:t xml:space="preserve"> </w:t>
            </w:r>
            <w:r>
              <w:t>в отношении которых судом вынесено определение об открытии конкурсного  производства и подготовке дела об экономической несостоятельности (банкротстве) к судебному разбирательству, и (или) признанных экономически несостоятельными (банкротами) и (или) задолженность которых была признана безнадежным долгом и списана в соответствии с законодательными актами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F5638" w:rsidRPr="00A23A37" w:rsidTr="00FD09E7">
        <w:trPr>
          <w:trHeight w:val="545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28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Учредитель, руководитель проверяемого субъекта является нерезидентом Республики Беларусь</w:t>
            </w:r>
            <w: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A23A37" w:rsidTr="00FD09E7">
        <w:trPr>
          <w:trHeight w:val="408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29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DC3AF4" w:rsidRDefault="001F5638" w:rsidP="001F5638">
            <w:pPr>
              <w:spacing w:line="240" w:lineRule="exact"/>
              <w:jc w:val="both"/>
            </w:pPr>
            <w:r w:rsidRPr="00DC3AF4">
              <w:t>Начисление суммы акцизов к уплате свыше 4 000 БВ в календарном году*</w:t>
            </w:r>
            <w:r>
              <w:t>. Данный критерий применяется только для организаций, уплачивающих единый налог для производителей сельскохозяйственной продукции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1F5638" w:rsidRPr="00A23A37" w:rsidTr="00FD09E7">
        <w:trPr>
          <w:trHeight w:val="306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30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DC3AF4" w:rsidRDefault="001F5638" w:rsidP="001F5638">
            <w:pPr>
              <w:spacing w:line="240" w:lineRule="exact"/>
              <w:jc w:val="both"/>
            </w:pPr>
            <w:r w:rsidRPr="00DC3AF4">
              <w:t>Начисление суммы акцизов  к уплате от 500 БВ до 4 000 БВ в календарном году*</w:t>
            </w:r>
            <w:r>
              <w:t>. Данный критерий применяется только для организаций, уплачивающих единый налог для производителей сельскохозяйственной продукции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F5638" w:rsidRPr="00A23A37" w:rsidTr="00FD09E7">
        <w:trPr>
          <w:trHeight w:val="407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31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DC3AF4" w:rsidRDefault="001F5638" w:rsidP="001F5638">
            <w:pPr>
              <w:spacing w:line="240" w:lineRule="exact"/>
              <w:jc w:val="both"/>
            </w:pPr>
            <w:r w:rsidRPr="00DC3AF4">
              <w:t>Начисление суммы акцизов  к уплате до 500 БВ в календарном году*</w:t>
            </w:r>
            <w:r>
              <w:t>. Данный критерий применяется только для организаций, уплачивающих единый налог для производителей сельскохозяйственной продукции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FD09E7">
        <w:trPr>
          <w:trHeight w:val="333"/>
        </w:trPr>
        <w:tc>
          <w:tcPr>
            <w:tcW w:w="57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jc w:val="center"/>
            </w:pPr>
            <w:r>
              <w:t>32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Смена режима налогообложения в течение 2 календарных лет</w:t>
            </w:r>
            <w:r>
              <w:t>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FD09E7">
        <w:trPr>
          <w:trHeight w:val="407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  <w:r>
              <w:t>33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324190" w:rsidRDefault="001F5638" w:rsidP="001F5638">
            <w:pPr>
              <w:spacing w:line="240" w:lineRule="exact"/>
              <w:jc w:val="both"/>
            </w:pPr>
            <w:r>
              <w:t xml:space="preserve">Среднемесячная заработная плата </w:t>
            </w:r>
            <w:r w:rsidRPr="00A23A37">
              <w:t xml:space="preserve">субъекта </w:t>
            </w:r>
            <w:r>
              <w:t xml:space="preserve">в календарном году* </w:t>
            </w:r>
            <w:r w:rsidRPr="00A23A37">
              <w:t xml:space="preserve">ниже </w:t>
            </w:r>
            <w:r>
              <w:t>среднемесячной заработной платы</w:t>
            </w:r>
            <w:r w:rsidRPr="00A23A37">
              <w:t xml:space="preserve"> в соответствующей отрасли экономики (вид</w:t>
            </w:r>
            <w:r>
              <w:t>е</w:t>
            </w:r>
            <w:r w:rsidRPr="00A23A37">
              <w:t xml:space="preserve"> экономической деятельности)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FD09E7">
        <w:trPr>
          <w:trHeight w:val="407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  <w:r>
              <w:t>34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1F5638" w:rsidRPr="00821941" w:rsidRDefault="001F5638" w:rsidP="001F5638">
            <w:pPr>
              <w:autoSpaceDE w:val="0"/>
              <w:autoSpaceDN w:val="0"/>
              <w:adjustRightInd w:val="0"/>
              <w:jc w:val="both"/>
            </w:pPr>
            <w:r w:rsidRPr="00821941">
              <w:rPr>
                <w:rFonts w:eastAsiaTheme="minorHAnsi"/>
                <w:bCs/>
                <w:lang w:eastAsia="en-US"/>
              </w:rPr>
              <w:t>Наличие статуса «Лучший плательщик налогов, сборов»</w:t>
            </w:r>
            <w:r>
              <w:rPr>
                <w:rFonts w:eastAsiaTheme="minorHAnsi"/>
                <w:bCs/>
                <w:lang w:eastAsia="en-US"/>
              </w:rPr>
              <w:t xml:space="preserve">.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FD09E7">
        <w:trPr>
          <w:trHeight w:val="24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статуса в первом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-30</w:t>
            </w:r>
          </w:p>
        </w:tc>
      </w:tr>
      <w:tr w:rsidR="001F5638" w:rsidRPr="00A23A37" w:rsidTr="00FD09E7">
        <w:trPr>
          <w:trHeight w:val="265"/>
        </w:trPr>
        <w:tc>
          <w:tcPr>
            <w:tcW w:w="57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статуса во втором календарном году*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-30</w:t>
            </w:r>
          </w:p>
        </w:tc>
      </w:tr>
    </w:tbl>
    <w:p w:rsidR="001F5638" w:rsidRDefault="001F5638" w:rsidP="001F5638">
      <w:pPr>
        <w:pStyle w:val="ad"/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D64">
        <w:rPr>
          <w:rFonts w:ascii="Times New Roman" w:hAnsi="Times New Roman" w:cs="Times New Roman"/>
          <w:sz w:val="24"/>
          <w:szCs w:val="24"/>
        </w:rPr>
        <w:t>*Для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:rsidR="001F5638" w:rsidRPr="007A38C7" w:rsidRDefault="001F5638" w:rsidP="001F5638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Максимальная сумма</w:t>
      </w:r>
      <w:r w:rsidRPr="007A38C7">
        <w:rPr>
          <w:rFonts w:ascii="Times New Roman" w:hAnsi="Times New Roman" w:cs="Times New Roman"/>
          <w:sz w:val="30"/>
          <w:szCs w:val="30"/>
        </w:rPr>
        <w:t xml:space="preserve"> баллов по данной группе </w:t>
      </w:r>
      <w:r>
        <w:rPr>
          <w:rFonts w:ascii="Times New Roman" w:hAnsi="Times New Roman" w:cs="Times New Roman"/>
          <w:sz w:val="30"/>
          <w:szCs w:val="30"/>
        </w:rPr>
        <w:t xml:space="preserve">субъектов </w:t>
      </w:r>
      <w:r w:rsidRPr="005328D3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39</w:t>
      </w:r>
      <w:r w:rsidRPr="00997167">
        <w:rPr>
          <w:rFonts w:ascii="Times New Roman" w:hAnsi="Times New Roman" w:cs="Times New Roman"/>
          <w:sz w:val="30"/>
          <w:szCs w:val="30"/>
        </w:rPr>
        <w:t>.</w:t>
      </w:r>
    </w:p>
    <w:p w:rsidR="001F5638" w:rsidRPr="00A23A37" w:rsidRDefault="001F5638" w:rsidP="001F5638">
      <w:pPr>
        <w:ind w:firstLine="6096"/>
        <w:rPr>
          <w:rStyle w:val="ab"/>
          <w:sz w:val="30"/>
          <w:szCs w:val="30"/>
        </w:rPr>
      </w:pPr>
      <w:r w:rsidRPr="00A23A37">
        <w:rPr>
          <w:rStyle w:val="ab"/>
          <w:sz w:val="30"/>
          <w:szCs w:val="30"/>
        </w:rPr>
        <w:t>Приложение 3</w:t>
      </w:r>
    </w:p>
    <w:p w:rsidR="001F5638" w:rsidRDefault="001F5638" w:rsidP="001F5638">
      <w:pPr>
        <w:pStyle w:val="a3"/>
        <w:spacing w:before="0" w:beforeAutospacing="0" w:after="0" w:afterAutospacing="0"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lastRenderedPageBreak/>
        <w:t>к приказу Министерства</w:t>
      </w:r>
    </w:p>
    <w:p w:rsidR="001F5638" w:rsidRDefault="001F5638" w:rsidP="001F5638">
      <w:pPr>
        <w:pStyle w:val="a3"/>
        <w:spacing w:before="0" w:beforeAutospacing="0" w:after="0" w:afterAutospacing="0"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>по налогам и сборам</w:t>
      </w:r>
    </w:p>
    <w:p w:rsidR="001F5638" w:rsidRPr="00A23A37" w:rsidRDefault="001F5638" w:rsidP="001F5638">
      <w:pPr>
        <w:pStyle w:val="a3"/>
        <w:spacing w:before="0" w:beforeAutospacing="0" w:after="0" w:afterAutospacing="0"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FD09E7">
        <w:rPr>
          <w:sz w:val="30"/>
          <w:szCs w:val="30"/>
        </w:rPr>
        <w:t>09.02.</w:t>
      </w:r>
      <w:r>
        <w:rPr>
          <w:sz w:val="30"/>
          <w:szCs w:val="30"/>
        </w:rPr>
        <w:t>2018 №</w:t>
      </w:r>
      <w:r w:rsidR="00FD09E7">
        <w:rPr>
          <w:sz w:val="30"/>
          <w:szCs w:val="30"/>
        </w:rPr>
        <w:t> 20</w:t>
      </w:r>
    </w:p>
    <w:p w:rsidR="001F5638" w:rsidRPr="00A23A37" w:rsidRDefault="001F5638" w:rsidP="001F5638">
      <w:pPr>
        <w:jc w:val="center"/>
        <w:rPr>
          <w:rStyle w:val="ab"/>
          <w:sz w:val="30"/>
          <w:szCs w:val="30"/>
        </w:rPr>
      </w:pPr>
      <w:r w:rsidRPr="00A23A37">
        <w:rPr>
          <w:rStyle w:val="ab"/>
          <w:sz w:val="30"/>
          <w:szCs w:val="30"/>
        </w:rPr>
        <w:t xml:space="preserve">Критерии оценки степени риска для организаций, </w:t>
      </w:r>
      <w:r>
        <w:rPr>
          <w:rStyle w:val="ab"/>
          <w:sz w:val="30"/>
          <w:szCs w:val="30"/>
        </w:rPr>
        <w:t>уплачивающих</w:t>
      </w:r>
      <w:r w:rsidRPr="00A23A37">
        <w:rPr>
          <w:rStyle w:val="ab"/>
          <w:sz w:val="30"/>
          <w:szCs w:val="30"/>
        </w:rPr>
        <w:t xml:space="preserve"> единый налог на вмененный доход </w:t>
      </w:r>
    </w:p>
    <w:tbl>
      <w:tblPr>
        <w:tblW w:w="9649" w:type="dxa"/>
        <w:tblInd w:w="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77"/>
        <w:gridCol w:w="7655"/>
        <w:gridCol w:w="1417"/>
      </w:tblGrid>
      <w:tr w:rsidR="001F5638" w:rsidRPr="00A23A37" w:rsidTr="002C22AC">
        <w:trPr>
          <w:trHeight w:val="705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A23A37">
              <w:rPr>
                <w:b/>
                <w:bCs/>
              </w:rPr>
              <w:t>п</w:t>
            </w:r>
            <w:proofErr w:type="spellEnd"/>
            <w:proofErr w:type="gramEnd"/>
            <w:r w:rsidRPr="00A23A37">
              <w:rPr>
                <w:b/>
                <w:bCs/>
              </w:rPr>
              <w:t>/</w:t>
            </w:r>
            <w:proofErr w:type="spellStart"/>
            <w:r w:rsidRPr="00A23A37">
              <w:rPr>
                <w:b/>
                <w:bCs/>
              </w:rPr>
              <w:t>п</w:t>
            </w:r>
            <w:proofErr w:type="spellEnd"/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  <w:rPr>
                <w:b/>
                <w:bCs/>
              </w:rPr>
            </w:pPr>
            <w:r w:rsidRPr="00A23A37">
              <w:rPr>
                <w:b/>
                <w:bCs/>
              </w:rPr>
              <w:t>Наименование критерия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Балл</w:t>
            </w:r>
          </w:p>
        </w:tc>
      </w:tr>
      <w:tr w:rsidR="001F5638" w:rsidRPr="00A23A37" w:rsidTr="00FD09E7">
        <w:trPr>
          <w:trHeight w:val="1237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1</w:t>
            </w:r>
          </w:p>
        </w:tc>
        <w:tc>
          <w:tcPr>
            <w:tcW w:w="7655" w:type="dxa"/>
            <w:shd w:val="clear" w:color="auto" w:fill="auto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Наличие двух и более случаев в календарном году</w:t>
            </w:r>
            <w:r>
              <w:t>*</w:t>
            </w:r>
            <w:r w:rsidRPr="00A23A37">
              <w:t xml:space="preserve"> непредставления, несвоевременного представления налоговой декларации (расчета)</w:t>
            </w:r>
            <w:r>
              <w:t>, других документов, обязанность предоставления которых установлена законодательством,</w:t>
            </w:r>
            <w:r w:rsidRPr="00A23A37">
              <w:t xml:space="preserve"> за </w:t>
            </w:r>
            <w:r>
              <w:t xml:space="preserve">разные </w:t>
            </w:r>
            <w:r w:rsidRPr="00A23A37">
              <w:t>отчетны</w:t>
            </w:r>
            <w:r>
              <w:t>е</w:t>
            </w:r>
            <w:r w:rsidRPr="00A23A37">
              <w:t xml:space="preserve"> период</w:t>
            </w:r>
            <w:r>
              <w:t>ы по одной и той же форме</w:t>
            </w:r>
            <w:r w:rsidRPr="00A23A37">
              <w:t>, в случаях и сроки, установленные законодательством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5</w:t>
            </w:r>
          </w:p>
        </w:tc>
      </w:tr>
      <w:tr w:rsidR="001F5638" w:rsidRPr="00A23A37" w:rsidTr="002C22AC">
        <w:trPr>
          <w:trHeight w:val="885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2</w:t>
            </w:r>
          </w:p>
        </w:tc>
        <w:tc>
          <w:tcPr>
            <w:tcW w:w="7655" w:type="dxa"/>
            <w:shd w:val="clear" w:color="auto" w:fill="auto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Наличие двух и более случаев в календарном году</w:t>
            </w:r>
            <w:r>
              <w:t>*</w:t>
            </w:r>
            <w:r w:rsidRPr="00A23A37">
              <w:t xml:space="preserve"> неуплаты, несвоевременной и (или) неполной уплаты налогов, сборов (пошлин), иных обязательных платежей в установленный законодательством срок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5</w:t>
            </w:r>
          </w:p>
        </w:tc>
      </w:tr>
      <w:tr w:rsidR="001F5638" w:rsidRPr="00A23A37" w:rsidTr="002C22AC">
        <w:trPr>
          <w:trHeight w:val="885"/>
        </w:trPr>
        <w:tc>
          <w:tcPr>
            <w:tcW w:w="577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3</w:t>
            </w:r>
          </w:p>
        </w:tc>
        <w:tc>
          <w:tcPr>
            <w:tcW w:w="7655" w:type="dxa"/>
            <w:shd w:val="clear" w:color="auto" w:fill="auto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Непредставление в течение календарного года</w:t>
            </w:r>
            <w:r>
              <w:t>*</w:t>
            </w:r>
            <w:r w:rsidRPr="00A23A37">
              <w:t xml:space="preserve"> пояснений на уведомление налогового органа о выявлении несоответствия показателей деятельности, и (или) непредставление налоговому органу запрашиваемых документов, если без проверки нельзя установить факт правонарушения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5</w:t>
            </w:r>
          </w:p>
        </w:tc>
      </w:tr>
      <w:tr w:rsidR="001F5638" w:rsidRPr="00A23A37" w:rsidTr="002C22AC">
        <w:trPr>
          <w:trHeight w:val="900"/>
        </w:trPr>
        <w:tc>
          <w:tcPr>
            <w:tcW w:w="57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4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сведений о фактах совершения сделок (операций) с субъектами, включенными в реестр коммерческих организаций и индивидуальных предпринимателей с повышенным риском совершения правонарушений в экономической сфере (по основаниям, установленным абзацами </w:t>
            </w:r>
            <w:r>
              <w:t>вторым-пятым подпункта 1.1</w:t>
            </w:r>
            <w:r w:rsidRPr="00A23A37">
              <w:t xml:space="preserve">  </w:t>
            </w:r>
            <w:r>
              <w:t xml:space="preserve">пункта </w:t>
            </w:r>
            <w:r w:rsidRPr="00A23A37">
              <w:t>1 Указа №488)</w:t>
            </w:r>
            <w:r>
              <w:t>.</w:t>
            </w:r>
            <w:r w:rsidRPr="00A23A37">
              <w:t xml:space="preserve">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rPr>
          <w:trHeight w:val="232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F5638" w:rsidRPr="00A23A37" w:rsidTr="002C22AC">
        <w:trPr>
          <w:trHeight w:val="265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F5638" w:rsidRPr="00A23A37" w:rsidTr="002C22AC">
        <w:trPr>
          <w:trHeight w:val="900"/>
        </w:trPr>
        <w:tc>
          <w:tcPr>
            <w:tcW w:w="57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сведений о фактах совершения сделок (операций) с субъектами, включенными в реестр коммерческих организаций и индивидуальных предпринимателей с повышенным риском совершения правонарушений в экономической сфере (по основанию, установленному абзацем </w:t>
            </w:r>
            <w:r>
              <w:t>шестым подпункта 1.1</w:t>
            </w:r>
            <w:r w:rsidRPr="00A23A37">
              <w:t xml:space="preserve"> пункта 1 Указа №488)</w:t>
            </w:r>
            <w:r>
              <w:t>.</w:t>
            </w:r>
            <w:r w:rsidRPr="00A23A37">
              <w:t xml:space="preserve">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rPr>
          <w:cantSplit/>
          <w:trHeight w:val="219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A23A37" w:rsidTr="002C22AC">
        <w:trPr>
          <w:cantSplit/>
          <w:trHeight w:val="250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A23A37" w:rsidTr="002C22AC">
        <w:trPr>
          <w:trHeight w:val="930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highlight w:val="yellow"/>
              </w:rPr>
            </w:pPr>
            <w:r w:rsidRPr="006273A3">
              <w:t>6</w:t>
            </w:r>
          </w:p>
        </w:tc>
        <w:tc>
          <w:tcPr>
            <w:tcW w:w="7655" w:type="dxa"/>
            <w:shd w:val="clear" w:color="auto" w:fill="auto"/>
            <w:hideMark/>
          </w:tcPr>
          <w:p w:rsidR="001F5638" w:rsidRPr="00A23A37" w:rsidRDefault="001F5638" w:rsidP="001F5638">
            <w:pPr>
              <w:spacing w:line="240" w:lineRule="exact"/>
              <w:jc w:val="both"/>
              <w:rPr>
                <w:color w:val="000000"/>
              </w:rPr>
            </w:pPr>
            <w:r w:rsidRPr="00A23A37">
              <w:rPr>
                <w:color w:val="000000"/>
              </w:rPr>
              <w:t xml:space="preserve">Представление субъектом налоговых деклараций (расчетов) с внесенными изменениями и (или) дополнениями, согласно которым корректируется размер налогового обязательства в сторону уменьшения за один и тот же отчетный (налоговый) период два  и более раза </w:t>
            </w:r>
            <w:r>
              <w:t>в календарном году*.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r w:rsidRPr="00A23A37">
              <w:t>календарны</w:t>
            </w:r>
            <w:r>
              <w:t>х</w:t>
            </w:r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rPr>
          <w:trHeight w:val="205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2C22AC">
        <w:trPr>
          <w:trHeight w:val="266"/>
        </w:trPr>
        <w:tc>
          <w:tcPr>
            <w:tcW w:w="57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2C22AC">
        <w:trPr>
          <w:trHeight w:val="437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Наличие нарушений, установленных в ходе последней проверки</w:t>
            </w:r>
            <w:r>
              <w:t xml:space="preserve"> (размер </w:t>
            </w:r>
            <w:proofErr w:type="spellStart"/>
            <w:r>
              <w:t>доначисленных</w:t>
            </w:r>
            <w:proofErr w:type="spellEnd"/>
            <w:r>
              <w:t xml:space="preserve"> налогов составляет до 500 БВ)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A23A37" w:rsidTr="002C22AC">
        <w:trPr>
          <w:trHeight w:val="437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 xml:space="preserve">значительных </w:t>
            </w:r>
            <w:r w:rsidRPr="00A23A37">
              <w:t>нарушений, установленных в ходе последней проверки</w:t>
            </w:r>
            <w:r>
              <w:t xml:space="preserve"> (размер </w:t>
            </w:r>
            <w:proofErr w:type="spellStart"/>
            <w:r>
              <w:t>доначисленных</w:t>
            </w:r>
            <w:proofErr w:type="spellEnd"/>
            <w:r>
              <w:t xml:space="preserve"> налогов составляет более 500 БВ)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091428" w:rsidTr="002C22AC">
        <w:trPr>
          <w:cantSplit/>
          <w:trHeight w:val="39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091428" w:rsidRDefault="001F5638" w:rsidP="001F563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091428" w:rsidRDefault="001F5638" w:rsidP="001F5638">
            <w:pPr>
              <w:spacing w:line="240" w:lineRule="exact"/>
              <w:jc w:val="both"/>
            </w:pPr>
            <w:r w:rsidRPr="00091428">
              <w:t>Снятие с учета и постановка на учет в разных налоговых органах (миграция между налоговыми органами) два раза в течение 2 календарных лет</w:t>
            </w:r>
            <w:r>
              <w:t>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09142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091428">
              <w:rPr>
                <w:b/>
                <w:bCs/>
              </w:rPr>
              <w:t>2</w:t>
            </w:r>
          </w:p>
        </w:tc>
      </w:tr>
      <w:tr w:rsidR="001F5638" w:rsidRPr="00A23A37" w:rsidTr="002C22AC">
        <w:trPr>
          <w:cantSplit/>
          <w:trHeight w:val="39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091428" w:rsidRDefault="001F5638" w:rsidP="001F5638">
            <w:pPr>
              <w:spacing w:line="240" w:lineRule="exact"/>
              <w:jc w:val="center"/>
            </w:pPr>
            <w:r w:rsidRPr="00091428">
              <w:t>1</w:t>
            </w:r>
            <w:r>
              <w:t>0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091428" w:rsidRDefault="001F5638" w:rsidP="001F5638">
            <w:pPr>
              <w:spacing w:line="240" w:lineRule="exact"/>
              <w:jc w:val="both"/>
            </w:pPr>
            <w:r w:rsidRPr="00091428">
              <w:t>Более двух раз снятие с учета и постановки на учет в разных налоговых органах (миграция между налоговыми органами) в течение 2 календарных лет</w:t>
            </w:r>
            <w:r>
              <w:t>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091428">
              <w:rPr>
                <w:b/>
                <w:bCs/>
              </w:rPr>
              <w:t>5</w:t>
            </w:r>
          </w:p>
        </w:tc>
      </w:tr>
      <w:tr w:rsidR="001F5638" w:rsidRPr="00A23A37" w:rsidTr="002C22AC">
        <w:trPr>
          <w:trHeight w:val="345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Смена режима налогообложения в течение 2 календарных лет</w:t>
            </w:r>
            <w:r>
              <w:t>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2C22AC">
        <w:trPr>
          <w:trHeight w:val="407"/>
        </w:trPr>
        <w:tc>
          <w:tcPr>
            <w:tcW w:w="57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324190" w:rsidRDefault="001F5638" w:rsidP="001F5638">
            <w:pPr>
              <w:spacing w:line="240" w:lineRule="exact"/>
              <w:jc w:val="both"/>
            </w:pPr>
            <w:r>
              <w:t xml:space="preserve">Среднемесячная заработная плата </w:t>
            </w:r>
            <w:r w:rsidRPr="00A23A37">
              <w:t xml:space="preserve">субъекта </w:t>
            </w:r>
            <w:r>
              <w:t xml:space="preserve">в календарном году* </w:t>
            </w:r>
            <w:r w:rsidRPr="00A23A37">
              <w:t xml:space="preserve">ниже </w:t>
            </w:r>
            <w:r>
              <w:t>среднемесячной заработной платы</w:t>
            </w:r>
            <w:r w:rsidRPr="00A23A37">
              <w:t xml:space="preserve"> в соответствующей отрасли экономики (вид</w:t>
            </w:r>
            <w:r>
              <w:t>е</w:t>
            </w:r>
            <w:r w:rsidRPr="00A23A37">
              <w:t xml:space="preserve"> экономической деятельности)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2C22AC">
        <w:trPr>
          <w:trHeight w:val="407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821941" w:rsidRDefault="001F5638" w:rsidP="001F5638">
            <w:pPr>
              <w:autoSpaceDE w:val="0"/>
              <w:autoSpaceDN w:val="0"/>
              <w:adjustRightInd w:val="0"/>
              <w:jc w:val="both"/>
            </w:pPr>
            <w:r w:rsidRPr="00821941">
              <w:rPr>
                <w:rFonts w:eastAsiaTheme="minorHAnsi"/>
                <w:bCs/>
                <w:lang w:eastAsia="en-US"/>
              </w:rPr>
              <w:t>Наличие статуса «Лучший плательщик налогов, сборов»</w:t>
            </w:r>
            <w:r>
              <w:rPr>
                <w:rFonts w:eastAsiaTheme="minorHAnsi"/>
                <w:bCs/>
                <w:lang w:eastAsia="en-US"/>
              </w:rPr>
              <w:t xml:space="preserve">.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rPr>
          <w:trHeight w:val="24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статуса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-30</w:t>
            </w:r>
          </w:p>
        </w:tc>
      </w:tr>
      <w:tr w:rsidR="001F5638" w:rsidRPr="00A23A37" w:rsidTr="002C22AC">
        <w:trPr>
          <w:trHeight w:val="265"/>
        </w:trPr>
        <w:tc>
          <w:tcPr>
            <w:tcW w:w="57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статуса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-30</w:t>
            </w:r>
          </w:p>
        </w:tc>
      </w:tr>
    </w:tbl>
    <w:p w:rsidR="001F5638" w:rsidRDefault="001F5638" w:rsidP="001F5638">
      <w:pPr>
        <w:pStyle w:val="ad"/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D64">
        <w:rPr>
          <w:rFonts w:ascii="Times New Roman" w:hAnsi="Times New Roman" w:cs="Times New Roman"/>
          <w:sz w:val="24"/>
          <w:szCs w:val="24"/>
        </w:rPr>
        <w:t>*Для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:rsidR="001F5638" w:rsidRPr="007A38C7" w:rsidRDefault="001F5638" w:rsidP="001F5638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Максимальная сумма</w:t>
      </w:r>
      <w:r w:rsidRPr="007A38C7">
        <w:rPr>
          <w:rFonts w:ascii="Times New Roman" w:hAnsi="Times New Roman" w:cs="Times New Roman"/>
          <w:sz w:val="30"/>
          <w:szCs w:val="30"/>
        </w:rPr>
        <w:t xml:space="preserve"> баллов по данной группе </w:t>
      </w:r>
      <w:r>
        <w:rPr>
          <w:rFonts w:ascii="Times New Roman" w:hAnsi="Times New Roman" w:cs="Times New Roman"/>
          <w:sz w:val="30"/>
          <w:szCs w:val="30"/>
        </w:rPr>
        <w:t>субъектов 49.</w:t>
      </w:r>
    </w:p>
    <w:p w:rsidR="001F5638" w:rsidRPr="009029FD" w:rsidRDefault="001F5638" w:rsidP="001F5638">
      <w:pPr>
        <w:pStyle w:val="ad"/>
        <w:spacing w:after="0" w:line="240" w:lineRule="exact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F5638" w:rsidRDefault="001F5638" w:rsidP="001F5638">
      <w:pPr>
        <w:pStyle w:val="ad"/>
        <w:spacing w:after="0" w:line="240" w:lineRule="exact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F5638" w:rsidRPr="009029FD" w:rsidRDefault="001F5638" w:rsidP="001F5638">
      <w:pPr>
        <w:pStyle w:val="ad"/>
        <w:spacing w:after="0" w:line="240" w:lineRule="exact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2C22AC" w:rsidRDefault="002C22AC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</w:p>
    <w:p w:rsidR="002C22AC" w:rsidRDefault="002C22AC" w:rsidP="001F5638">
      <w:pPr>
        <w:pStyle w:val="a3"/>
        <w:spacing w:before="0" w:beforeAutospacing="0" w:after="0" w:afterAutospacing="0" w:line="240" w:lineRule="exact"/>
        <w:ind w:firstLine="6096"/>
        <w:rPr>
          <w:sz w:val="30"/>
          <w:szCs w:val="30"/>
        </w:rPr>
      </w:pPr>
    </w:p>
    <w:p w:rsidR="001F5638" w:rsidRDefault="001F5638" w:rsidP="001F5638">
      <w:pPr>
        <w:pStyle w:val="a3"/>
        <w:spacing w:before="0" w:beforeAutospacing="0" w:after="0" w:afterAutospacing="0" w:line="240" w:lineRule="exact"/>
        <w:ind w:firstLine="6096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4</w:t>
      </w:r>
    </w:p>
    <w:p w:rsidR="001F5638" w:rsidRDefault="001F5638" w:rsidP="001F5638">
      <w:pPr>
        <w:pStyle w:val="a3"/>
        <w:spacing w:before="0" w:beforeAutospacing="0" w:after="0" w:afterAutospacing="0" w:line="24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>к приказу Министерства</w:t>
      </w:r>
    </w:p>
    <w:p w:rsidR="001F5638" w:rsidRDefault="001F5638" w:rsidP="001F5638">
      <w:pPr>
        <w:pStyle w:val="a3"/>
        <w:spacing w:before="0" w:beforeAutospacing="0" w:after="0" w:afterAutospacing="0" w:line="24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>по налогам и сборам</w:t>
      </w:r>
    </w:p>
    <w:p w:rsidR="001F5638" w:rsidRPr="00A23A37" w:rsidRDefault="001F5638" w:rsidP="001F5638">
      <w:pPr>
        <w:pStyle w:val="a3"/>
        <w:spacing w:before="0" w:beforeAutospacing="0" w:after="0" w:afterAutospacing="0" w:line="24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CC796A">
        <w:rPr>
          <w:sz w:val="30"/>
          <w:szCs w:val="30"/>
        </w:rPr>
        <w:t>09.02.</w:t>
      </w:r>
      <w:r>
        <w:rPr>
          <w:sz w:val="30"/>
          <w:szCs w:val="30"/>
        </w:rPr>
        <w:t>2018 №</w:t>
      </w:r>
      <w:r w:rsidR="00CC796A">
        <w:rPr>
          <w:sz w:val="30"/>
          <w:szCs w:val="30"/>
        </w:rPr>
        <w:t> 20</w:t>
      </w:r>
      <w:r>
        <w:rPr>
          <w:sz w:val="30"/>
          <w:szCs w:val="30"/>
        </w:rPr>
        <w:t>_</w:t>
      </w:r>
    </w:p>
    <w:p w:rsidR="001F5638" w:rsidRPr="00A23A37" w:rsidRDefault="001F5638" w:rsidP="001F5638">
      <w:pPr>
        <w:autoSpaceDE w:val="0"/>
        <w:autoSpaceDN w:val="0"/>
        <w:adjustRightInd w:val="0"/>
        <w:spacing w:line="216" w:lineRule="auto"/>
        <w:ind w:firstLine="539"/>
        <w:jc w:val="both"/>
        <w:rPr>
          <w:sz w:val="30"/>
          <w:szCs w:val="30"/>
        </w:rPr>
      </w:pPr>
      <w:r w:rsidRPr="00A23A37">
        <w:rPr>
          <w:rStyle w:val="ab"/>
          <w:sz w:val="30"/>
          <w:szCs w:val="30"/>
        </w:rPr>
        <w:t xml:space="preserve">Критерии оценки степени риска для организаций, осуществляющих деятельность в сфере игорного бизнеса, уплачивающих налог на доходы от лотерейной деятельности, уплачивающих </w:t>
      </w:r>
      <w:r w:rsidRPr="00A23A37">
        <w:rPr>
          <w:sz w:val="30"/>
          <w:szCs w:val="30"/>
        </w:rPr>
        <w:t>налог на доходы от проведения электронных интерактивных игр</w:t>
      </w:r>
    </w:p>
    <w:tbl>
      <w:tblPr>
        <w:tblW w:w="9791" w:type="dxa"/>
        <w:tblInd w:w="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77"/>
        <w:gridCol w:w="7938"/>
        <w:gridCol w:w="1276"/>
      </w:tblGrid>
      <w:tr w:rsidR="001F5638" w:rsidRPr="00A23A37" w:rsidTr="002C22AC">
        <w:trPr>
          <w:trHeight w:val="407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F65D1D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F65D1D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65D1D">
              <w:rPr>
                <w:b/>
                <w:bCs/>
              </w:rPr>
              <w:t>п</w:t>
            </w:r>
            <w:proofErr w:type="spellEnd"/>
            <w:proofErr w:type="gramEnd"/>
            <w:r w:rsidRPr="00F65D1D">
              <w:rPr>
                <w:b/>
                <w:bCs/>
              </w:rPr>
              <w:t>/</w:t>
            </w:r>
            <w:proofErr w:type="spellStart"/>
            <w:r w:rsidRPr="00F65D1D">
              <w:rPr>
                <w:b/>
                <w:bCs/>
              </w:rPr>
              <w:t>п</w:t>
            </w:r>
            <w:proofErr w:type="spellEnd"/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Наименование критерия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2C22AC">
            <w:pPr>
              <w:spacing w:line="240" w:lineRule="exact"/>
              <w:ind w:firstLine="33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Балл</w:t>
            </w:r>
          </w:p>
        </w:tc>
      </w:tr>
      <w:tr w:rsidR="001F5638" w:rsidRPr="00A23A37" w:rsidTr="002C22AC">
        <w:trPr>
          <w:trHeight w:val="873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1</w:t>
            </w:r>
          </w:p>
        </w:tc>
        <w:tc>
          <w:tcPr>
            <w:tcW w:w="7938" w:type="dxa"/>
            <w:shd w:val="clear" w:color="auto" w:fill="auto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Наличие двух и более случаев в календарном году</w:t>
            </w:r>
            <w:r>
              <w:t>*</w:t>
            </w:r>
            <w:r w:rsidRPr="00A23A37">
              <w:t xml:space="preserve"> непредставления, несвоевременного представления налоговой декларации (расчета)</w:t>
            </w:r>
            <w:r>
              <w:t>, других документов, обязанность предоставления которых установлена законодательством,</w:t>
            </w:r>
            <w:r w:rsidRPr="00A23A37">
              <w:t xml:space="preserve"> за </w:t>
            </w:r>
            <w:r>
              <w:t xml:space="preserve">разные </w:t>
            </w:r>
            <w:r w:rsidRPr="00A23A37">
              <w:t>отчетны</w:t>
            </w:r>
            <w:r>
              <w:t>е</w:t>
            </w:r>
            <w:r w:rsidRPr="00A23A37">
              <w:t xml:space="preserve"> период</w:t>
            </w:r>
            <w:r>
              <w:t>ы по одной и той же форме</w:t>
            </w:r>
            <w:r w:rsidRPr="00A23A37">
              <w:t>, в случаях и сроки, установленные законодательством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  <w:highlight w:val="yellow"/>
              </w:rPr>
            </w:pPr>
            <w:r w:rsidRPr="00A23A37">
              <w:rPr>
                <w:b/>
                <w:bCs/>
              </w:rPr>
              <w:t>5</w:t>
            </w:r>
          </w:p>
        </w:tc>
      </w:tr>
      <w:tr w:rsidR="001F5638" w:rsidRPr="00A23A37" w:rsidTr="002C22AC">
        <w:trPr>
          <w:trHeight w:val="701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2</w:t>
            </w:r>
          </w:p>
        </w:tc>
        <w:tc>
          <w:tcPr>
            <w:tcW w:w="7938" w:type="dxa"/>
            <w:shd w:val="clear" w:color="auto" w:fill="auto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Наличие двух и более случаев в календарном году</w:t>
            </w:r>
            <w:r>
              <w:t>*</w:t>
            </w:r>
            <w:r w:rsidRPr="00A23A37">
              <w:t xml:space="preserve"> неуплаты, несвоевременной и (или) неполной уплаты налогов, сборов (пошлин), иных обязательных платежей в установленный законодательством срок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  <w:highlight w:val="yellow"/>
              </w:rPr>
            </w:pPr>
            <w:r w:rsidRPr="00A23A37">
              <w:rPr>
                <w:b/>
                <w:bCs/>
              </w:rPr>
              <w:t>5</w:t>
            </w:r>
          </w:p>
        </w:tc>
      </w:tr>
      <w:tr w:rsidR="001F5638" w:rsidRPr="00A23A37" w:rsidTr="002C22AC">
        <w:trPr>
          <w:trHeight w:val="885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3</w:t>
            </w:r>
          </w:p>
        </w:tc>
        <w:tc>
          <w:tcPr>
            <w:tcW w:w="7938" w:type="dxa"/>
            <w:shd w:val="clear" w:color="auto" w:fill="auto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Непредставление в течение календарного года</w:t>
            </w:r>
            <w:r>
              <w:t>*</w:t>
            </w:r>
            <w:r w:rsidRPr="00A23A37">
              <w:t xml:space="preserve"> пояснений на уведомление налогового органа о выявлении несоответствия показателей деятельности, и (или) непредставление налоговому органу запрашиваемых документов, если без проверки нельзя установить факт правонарушения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A23A37">
              <w:rPr>
                <w:b/>
                <w:bCs/>
              </w:rPr>
              <w:t>5</w:t>
            </w:r>
          </w:p>
        </w:tc>
      </w:tr>
      <w:tr w:rsidR="001F5638" w:rsidRPr="00A23A37" w:rsidTr="002C22AC">
        <w:trPr>
          <w:trHeight w:val="1281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7938" w:type="dxa"/>
            <w:shd w:val="clear" w:color="auto" w:fill="auto"/>
            <w:hideMark/>
          </w:tcPr>
          <w:p w:rsidR="001F5638" w:rsidRPr="00A23A37" w:rsidRDefault="001F5638" w:rsidP="001F5638">
            <w:pPr>
              <w:spacing w:line="240" w:lineRule="exact"/>
              <w:jc w:val="both"/>
              <w:rPr>
                <w:color w:val="000000"/>
              </w:rPr>
            </w:pPr>
            <w:r w:rsidRPr="00A23A37">
              <w:rPr>
                <w:color w:val="000000"/>
              </w:rPr>
              <w:t xml:space="preserve">Представление субъектом налоговых деклараций (расчетов) с внесенными изменениями и (или) дополнениями, согласно которым корректируется размер налогового обязательства в сторону уменьшения за один и тот же отчетный (налоговый) период два  и более раза </w:t>
            </w:r>
            <w:r>
              <w:t>в календарном году*.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r w:rsidRPr="00A23A37">
              <w:t>календарны</w:t>
            </w:r>
            <w:r>
              <w:t>х</w:t>
            </w:r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rPr>
          <w:trHeight w:val="205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2C22AC">
        <w:trPr>
          <w:trHeight w:val="266"/>
        </w:trPr>
        <w:tc>
          <w:tcPr>
            <w:tcW w:w="57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2C22AC">
        <w:trPr>
          <w:trHeight w:val="573"/>
        </w:trPr>
        <w:tc>
          <w:tcPr>
            <w:tcW w:w="57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Наличие в течение календарного года</w:t>
            </w:r>
            <w:r>
              <w:t>*</w:t>
            </w:r>
            <w:r w:rsidRPr="00A23A37">
              <w:t xml:space="preserve"> сведений о нарушении лицензиатом (работником лицензиата) лицензионных требований и условий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1F5638" w:rsidRPr="00A23A37" w:rsidTr="002C22AC">
        <w:trPr>
          <w:trHeight w:val="1121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двух и более раз в течение </w:t>
            </w:r>
            <w:r>
              <w:t xml:space="preserve">календарного года* </w:t>
            </w:r>
            <w:r w:rsidRPr="00A23A37">
              <w:t>доходности от осуществления деятельности в сфере игорного бизнеса равной или ниже суммы налогового обязательства по налогу на игорный бизнес, определенного по фиксированной ставке данного налога</w:t>
            </w:r>
            <w:r>
              <w:t>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rPr>
          <w:trHeight w:val="205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1F5638" w:rsidRPr="00A23A37" w:rsidTr="002C22AC">
        <w:trPr>
          <w:trHeight w:val="266"/>
        </w:trPr>
        <w:tc>
          <w:tcPr>
            <w:tcW w:w="57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1F5638" w:rsidRPr="000152E7" w:rsidTr="002C22AC">
        <w:trPr>
          <w:trHeight w:val="39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0152E7" w:rsidRDefault="001F5638" w:rsidP="001F563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0152E7" w:rsidRDefault="001F5638" w:rsidP="001F5638">
            <w:pPr>
              <w:spacing w:line="240" w:lineRule="exact"/>
              <w:jc w:val="both"/>
            </w:pPr>
            <w:r w:rsidRPr="000152E7">
              <w:t>Снятие с учета и постановка на учет в разных налоговых органах (миграция между налоговыми органами) два раза в течение 2 календарных лет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5638" w:rsidRPr="000152E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0152E7">
              <w:rPr>
                <w:b/>
                <w:bCs/>
              </w:rPr>
              <w:t>2</w:t>
            </w:r>
          </w:p>
        </w:tc>
      </w:tr>
      <w:tr w:rsidR="001F5638" w:rsidRPr="00A23A37" w:rsidTr="002C22AC">
        <w:trPr>
          <w:trHeight w:val="390"/>
        </w:trPr>
        <w:tc>
          <w:tcPr>
            <w:tcW w:w="57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0152E7" w:rsidRDefault="001F5638" w:rsidP="001F563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0152E7" w:rsidRDefault="001F5638" w:rsidP="001F5638">
            <w:pPr>
              <w:spacing w:line="240" w:lineRule="exact"/>
              <w:jc w:val="both"/>
            </w:pPr>
            <w:r w:rsidRPr="000152E7">
              <w:t>Более двух раз снятие с учета и постановки на учет в разных налоговых органах (миграция между налоговыми органами) в течение 2 календарных лет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0152E7">
              <w:rPr>
                <w:b/>
                <w:bCs/>
              </w:rPr>
              <w:t>5</w:t>
            </w:r>
          </w:p>
        </w:tc>
      </w:tr>
      <w:tr w:rsidR="001F5638" w:rsidRPr="00A23A37" w:rsidTr="002C22AC">
        <w:trPr>
          <w:trHeight w:val="407"/>
        </w:trPr>
        <w:tc>
          <w:tcPr>
            <w:tcW w:w="57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324190" w:rsidRDefault="001F5638" w:rsidP="001F5638">
            <w:pPr>
              <w:spacing w:line="240" w:lineRule="exact"/>
              <w:jc w:val="both"/>
            </w:pPr>
            <w:r>
              <w:t xml:space="preserve">Среднемесячная заработная плата </w:t>
            </w:r>
            <w:r w:rsidRPr="00A23A37">
              <w:t xml:space="preserve">субъекта </w:t>
            </w:r>
            <w:r>
              <w:t xml:space="preserve">в календарном году* </w:t>
            </w:r>
            <w:r w:rsidRPr="00A23A37">
              <w:t xml:space="preserve">ниже </w:t>
            </w:r>
            <w:r>
              <w:t>среднемесячной заработной платы</w:t>
            </w:r>
            <w:r w:rsidRPr="00A23A37">
              <w:t xml:space="preserve"> в соответствующей отрасли экономики (вид</w:t>
            </w:r>
            <w:r>
              <w:t>е</w:t>
            </w:r>
            <w:r w:rsidRPr="00A23A37">
              <w:t xml:space="preserve"> экономической деятельности)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2C22AC">
        <w:trPr>
          <w:trHeight w:val="443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821941" w:rsidRDefault="001F5638" w:rsidP="001F5638">
            <w:pPr>
              <w:autoSpaceDE w:val="0"/>
              <w:autoSpaceDN w:val="0"/>
              <w:adjustRightInd w:val="0"/>
              <w:jc w:val="both"/>
            </w:pPr>
            <w:r w:rsidRPr="00821941">
              <w:rPr>
                <w:rFonts w:eastAsiaTheme="minorHAnsi"/>
                <w:bCs/>
                <w:lang w:eastAsia="en-US"/>
              </w:rPr>
              <w:t>Наличие статуса «Лучший плательщик налогов, сборов»</w:t>
            </w:r>
            <w:r>
              <w:rPr>
                <w:rFonts w:eastAsiaTheme="minorHAnsi"/>
                <w:bCs/>
                <w:lang w:eastAsia="en-US"/>
              </w:rPr>
              <w:t xml:space="preserve">.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rPr>
          <w:trHeight w:val="24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статуса в первом календарном году*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-30</w:t>
            </w:r>
          </w:p>
        </w:tc>
      </w:tr>
      <w:tr w:rsidR="001F5638" w:rsidRPr="00A23A37" w:rsidTr="002C22AC">
        <w:trPr>
          <w:trHeight w:val="265"/>
        </w:trPr>
        <w:tc>
          <w:tcPr>
            <w:tcW w:w="57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статуса во втором календарном году*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-30</w:t>
            </w:r>
          </w:p>
        </w:tc>
      </w:tr>
    </w:tbl>
    <w:p w:rsidR="001F5638" w:rsidRPr="00C83D64" w:rsidRDefault="001F5638" w:rsidP="001F5638">
      <w:pPr>
        <w:pStyle w:val="ad"/>
        <w:spacing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D64">
        <w:rPr>
          <w:rFonts w:ascii="Times New Roman" w:hAnsi="Times New Roman" w:cs="Times New Roman"/>
          <w:sz w:val="24"/>
          <w:szCs w:val="24"/>
        </w:rPr>
        <w:t>*Для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:rsidR="001F5638" w:rsidRPr="007A38C7" w:rsidRDefault="001F5638" w:rsidP="001F5638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Максимальная сумма</w:t>
      </w:r>
      <w:r w:rsidRPr="007A38C7">
        <w:rPr>
          <w:rFonts w:ascii="Times New Roman" w:hAnsi="Times New Roman" w:cs="Times New Roman"/>
          <w:sz w:val="30"/>
          <w:szCs w:val="30"/>
        </w:rPr>
        <w:t xml:space="preserve"> баллов по данной группе </w:t>
      </w:r>
      <w:r>
        <w:rPr>
          <w:rFonts w:ascii="Times New Roman" w:hAnsi="Times New Roman" w:cs="Times New Roman"/>
          <w:sz w:val="30"/>
          <w:szCs w:val="30"/>
        </w:rPr>
        <w:t xml:space="preserve">субъектов </w:t>
      </w:r>
      <w:r w:rsidRPr="005328D3">
        <w:rPr>
          <w:rFonts w:ascii="Times New Roman" w:hAnsi="Times New Roman" w:cs="Times New Roman"/>
          <w:sz w:val="30"/>
          <w:szCs w:val="30"/>
        </w:rPr>
        <w:t>49.</w:t>
      </w: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  <w:r w:rsidRPr="00A23A37">
        <w:rPr>
          <w:rStyle w:val="ab"/>
          <w:sz w:val="30"/>
          <w:szCs w:val="30"/>
        </w:rPr>
        <w:lastRenderedPageBreak/>
        <w:t xml:space="preserve">Приложение </w:t>
      </w:r>
      <w:r>
        <w:rPr>
          <w:rStyle w:val="ab"/>
          <w:sz w:val="30"/>
          <w:szCs w:val="30"/>
        </w:rPr>
        <w:t>5</w:t>
      </w:r>
    </w:p>
    <w:p w:rsidR="001F5638" w:rsidRDefault="001F5638" w:rsidP="001F5638">
      <w:pPr>
        <w:pStyle w:val="a3"/>
        <w:spacing w:before="0" w:beforeAutospacing="0" w:after="0" w:afterAutospacing="0"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>к приказу Министерства</w:t>
      </w:r>
    </w:p>
    <w:p w:rsidR="001F5638" w:rsidRDefault="001F5638" w:rsidP="001F5638">
      <w:pPr>
        <w:pStyle w:val="a3"/>
        <w:spacing w:before="0" w:beforeAutospacing="0" w:after="0" w:afterAutospacing="0"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>по налогам и сборам</w:t>
      </w:r>
    </w:p>
    <w:p w:rsidR="001F5638" w:rsidRPr="00A23A37" w:rsidRDefault="001F5638" w:rsidP="001F5638">
      <w:pPr>
        <w:pStyle w:val="a3"/>
        <w:spacing w:before="0" w:beforeAutospacing="0" w:after="0" w:afterAutospacing="0"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602550">
        <w:rPr>
          <w:sz w:val="30"/>
          <w:szCs w:val="30"/>
        </w:rPr>
        <w:t>09.02.</w:t>
      </w:r>
      <w:r>
        <w:rPr>
          <w:sz w:val="30"/>
          <w:szCs w:val="30"/>
        </w:rPr>
        <w:t>2018 №</w:t>
      </w:r>
      <w:r w:rsidR="00602550">
        <w:rPr>
          <w:sz w:val="30"/>
          <w:szCs w:val="30"/>
        </w:rPr>
        <w:t> 20</w:t>
      </w:r>
    </w:p>
    <w:p w:rsidR="001F5638" w:rsidRPr="00A23A37" w:rsidRDefault="001F5638" w:rsidP="001F5638">
      <w:pPr>
        <w:jc w:val="center"/>
        <w:rPr>
          <w:rStyle w:val="ab"/>
          <w:sz w:val="30"/>
          <w:szCs w:val="30"/>
        </w:rPr>
      </w:pPr>
      <w:r w:rsidRPr="00A23A37">
        <w:rPr>
          <w:rStyle w:val="ab"/>
          <w:sz w:val="30"/>
          <w:szCs w:val="30"/>
        </w:rPr>
        <w:t>Критерии оценки степени риска для индивидуальных предпринимателей, уплачивающих подоходный налог</w:t>
      </w:r>
      <w:r>
        <w:rPr>
          <w:rStyle w:val="ab"/>
          <w:sz w:val="30"/>
          <w:szCs w:val="30"/>
        </w:rPr>
        <w:t xml:space="preserve"> с физических лиц</w:t>
      </w:r>
    </w:p>
    <w:tbl>
      <w:tblPr>
        <w:tblW w:w="964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"/>
        <w:gridCol w:w="7655"/>
        <w:gridCol w:w="1417"/>
      </w:tblGrid>
      <w:tr w:rsidR="001F5638" w:rsidRPr="00C501D1" w:rsidTr="002C22AC">
        <w:trPr>
          <w:trHeight w:val="705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C501D1">
              <w:rPr>
                <w:b/>
                <w:bCs/>
              </w:rPr>
              <w:t>п</w:t>
            </w:r>
            <w:proofErr w:type="spellEnd"/>
            <w:proofErr w:type="gramEnd"/>
            <w:r w:rsidRPr="00C501D1">
              <w:rPr>
                <w:b/>
                <w:bCs/>
              </w:rPr>
              <w:t>/</w:t>
            </w:r>
            <w:proofErr w:type="spellStart"/>
            <w:r w:rsidRPr="00C501D1">
              <w:rPr>
                <w:b/>
                <w:bCs/>
              </w:rPr>
              <w:t>п</w:t>
            </w:r>
            <w:proofErr w:type="spellEnd"/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both"/>
              <w:rPr>
                <w:b/>
                <w:bCs/>
              </w:rPr>
            </w:pPr>
            <w:r w:rsidRPr="00C501D1">
              <w:rPr>
                <w:b/>
                <w:bCs/>
              </w:rPr>
              <w:t>Наименование критерия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Балл</w:t>
            </w:r>
          </w:p>
        </w:tc>
      </w:tr>
      <w:tr w:rsidR="001F5638" w:rsidRPr="00C501D1" w:rsidTr="002C22AC">
        <w:trPr>
          <w:trHeight w:val="869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 w:rsidRPr="00C501D1">
              <w:t>1</w:t>
            </w:r>
          </w:p>
        </w:tc>
        <w:tc>
          <w:tcPr>
            <w:tcW w:w="7655" w:type="dxa"/>
            <w:shd w:val="clear" w:color="auto" w:fill="auto"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r w:rsidRPr="00A23A37">
              <w:t>Наличие двух и более случаев в календарном году</w:t>
            </w:r>
            <w:r>
              <w:t>*</w:t>
            </w:r>
            <w:r w:rsidRPr="00A23A37">
              <w:t xml:space="preserve"> непредставления, несвоевременного представления налоговой декларации (расчета)</w:t>
            </w:r>
            <w:r>
              <w:t>, других документов, обязанность предоставления которых установлена законодательством,</w:t>
            </w:r>
            <w:r w:rsidRPr="00A23A37">
              <w:t xml:space="preserve"> за </w:t>
            </w:r>
            <w:r>
              <w:t xml:space="preserve">разные </w:t>
            </w:r>
            <w:r w:rsidRPr="00A23A37">
              <w:t>отчетны</w:t>
            </w:r>
            <w:r>
              <w:t>е</w:t>
            </w:r>
            <w:r w:rsidRPr="00A23A37">
              <w:t xml:space="preserve"> период</w:t>
            </w:r>
            <w:r>
              <w:t>ы по одной и той же форме</w:t>
            </w:r>
            <w:r w:rsidRPr="00A23A37">
              <w:t>, в случаях и сроки, установленные законодательством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5</w:t>
            </w:r>
          </w:p>
        </w:tc>
      </w:tr>
      <w:tr w:rsidR="001F5638" w:rsidRPr="00C501D1" w:rsidTr="002C22AC">
        <w:trPr>
          <w:trHeight w:val="885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 w:rsidRPr="00C501D1">
              <w:t>2</w:t>
            </w:r>
          </w:p>
        </w:tc>
        <w:tc>
          <w:tcPr>
            <w:tcW w:w="7655" w:type="dxa"/>
            <w:shd w:val="clear" w:color="auto" w:fill="auto"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r w:rsidRPr="00C501D1">
              <w:t>Наличие двух и более случаев в календарном году</w:t>
            </w:r>
            <w:r>
              <w:t>*</w:t>
            </w:r>
            <w:r w:rsidRPr="00C501D1">
              <w:t xml:space="preserve"> неуплаты, несвоевременной и (или) неполной уплаты налогов, сборов (пошлин), иных обязательных платежей в установленный законодательством срок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5</w:t>
            </w:r>
          </w:p>
        </w:tc>
      </w:tr>
      <w:tr w:rsidR="001F5638" w:rsidRPr="00C501D1" w:rsidTr="002C22AC">
        <w:trPr>
          <w:trHeight w:val="885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 w:rsidRPr="00C501D1">
              <w:t>3</w:t>
            </w:r>
          </w:p>
        </w:tc>
        <w:tc>
          <w:tcPr>
            <w:tcW w:w="7655" w:type="dxa"/>
            <w:shd w:val="clear" w:color="auto" w:fill="auto"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r w:rsidRPr="00C501D1">
              <w:t>Непредставление в течение календарного года</w:t>
            </w:r>
            <w:r>
              <w:t>*</w:t>
            </w:r>
            <w:r w:rsidRPr="00C501D1">
              <w:t xml:space="preserve"> пояснений на уведомление налогового органа о выявлении несоответствия показателей деятельности, и (или) непредставление налоговому органу запрашиваемых документов, если без проверки нельзя установить факт правонарушения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5</w:t>
            </w:r>
          </w:p>
        </w:tc>
      </w:tr>
      <w:tr w:rsidR="001F5638" w:rsidRPr="00C501D1" w:rsidTr="002C22AC">
        <w:trPr>
          <w:trHeight w:val="855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 w:rsidRPr="00C501D1">
              <w:t>4</w:t>
            </w:r>
          </w:p>
        </w:tc>
        <w:tc>
          <w:tcPr>
            <w:tcW w:w="7655" w:type="dxa"/>
            <w:shd w:val="clear" w:color="auto" w:fill="auto"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proofErr w:type="gramStart"/>
            <w:r w:rsidRPr="00C501D1">
              <w:t xml:space="preserve">Отсутствие </w:t>
            </w:r>
            <w:r>
              <w:t>исчисленных</w:t>
            </w:r>
            <w:r w:rsidRPr="00A23A37">
              <w:t xml:space="preserve"> налог</w:t>
            </w:r>
            <w:r>
              <w:t>ов</w:t>
            </w:r>
            <w:r w:rsidRPr="00A23A37">
              <w:t>, сбор</w:t>
            </w:r>
            <w:r>
              <w:t>ов</w:t>
            </w:r>
            <w:r w:rsidRPr="00A23A37">
              <w:t xml:space="preserve"> (пошлин) </w:t>
            </w:r>
            <w:r w:rsidRPr="00C501D1">
              <w:t>при наличии сведений о ввозе, приобретении и (или) реализации товаров (работ, услуг) в календарном году</w:t>
            </w:r>
            <w:r>
              <w:t>*</w:t>
            </w:r>
            <w:r w:rsidRPr="00C501D1">
              <w:t>, в том числе на территории других государств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8</w:t>
            </w:r>
          </w:p>
        </w:tc>
      </w:tr>
      <w:tr w:rsidR="001F5638" w:rsidRPr="00C501D1" w:rsidTr="002C22AC">
        <w:trPr>
          <w:trHeight w:val="855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 w:rsidRPr="00C501D1">
              <w:t>5</w:t>
            </w:r>
          </w:p>
        </w:tc>
        <w:tc>
          <w:tcPr>
            <w:tcW w:w="7655" w:type="dxa"/>
            <w:shd w:val="clear" w:color="auto" w:fill="auto"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r w:rsidRPr="00C501D1">
              <w:t>Несоответствие заявленных размеров выручки по налогам, сборам (пошлинам), доходов от реализации, отраженных в налоговых декларациях (расчетах), сведениям о фактическом ввозе и (или) реализации товаров за календарный год</w:t>
            </w:r>
            <w:r>
              <w:t>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7</w:t>
            </w:r>
          </w:p>
        </w:tc>
      </w:tr>
      <w:tr w:rsidR="001F5638" w:rsidRPr="00A23A37" w:rsidTr="002C22AC">
        <w:trPr>
          <w:trHeight w:val="900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6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сведений о фактах совершения сделок (операций) с субъектами, включенными в реестр коммерческих организаций и индивидуальных предпринимателей с повышенным риском совершения правонарушений в экономической сфере (по основаниям, установленным </w:t>
            </w:r>
            <w:r>
              <w:t>абзацами вторым-пятым подпункта 1.1</w:t>
            </w:r>
            <w:r w:rsidRPr="00A23A37">
              <w:t xml:space="preserve">  пункта 1 Указа №488)</w:t>
            </w:r>
            <w:r>
              <w:t>.</w:t>
            </w:r>
            <w:r w:rsidRPr="00A23A37">
              <w:t xml:space="preserve">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rPr>
          <w:trHeight w:val="232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F5638" w:rsidRPr="00A23A37" w:rsidTr="002C22AC">
        <w:trPr>
          <w:trHeight w:val="265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F5638" w:rsidRPr="00A23A37" w:rsidTr="002C22AC">
        <w:trPr>
          <w:trHeight w:val="1483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сведений о фактах совершения сделок (операций) с субъектами, включенными в реестр коммерческих организаций и индивидуальных предпринимателей с повышенным риском совершения правонарушений в экономической сфере (по основанию, установленному абзацем </w:t>
            </w:r>
            <w:r>
              <w:t>шестым подпункта 1.1</w:t>
            </w:r>
            <w:r w:rsidRPr="00A23A37">
              <w:t xml:space="preserve"> пункта 1 Указа №488)</w:t>
            </w:r>
            <w:r>
              <w:t>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  <w:r w:rsidRPr="00A23A37"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rPr>
          <w:cantSplit/>
          <w:trHeight w:val="219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A23A37" w:rsidTr="002C22AC">
        <w:trPr>
          <w:cantSplit/>
          <w:trHeight w:val="250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A23A37" w:rsidTr="002C22AC">
        <w:trPr>
          <w:cantSplit/>
          <w:trHeight w:val="1050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Налоговая нагрузка на доходы проверяемого субъекта </w:t>
            </w:r>
            <w:r>
              <w:t xml:space="preserve">в календарном году* </w:t>
            </w:r>
            <w:r w:rsidRPr="00A23A37">
              <w:t xml:space="preserve">ниже ее среднего уровня в соответствующей отрасли экономики (по виду экономической деятельности), </w:t>
            </w:r>
            <w:r w:rsidRPr="00DD5232">
              <w:t>с учетом применяемой ставки налога на добавленную стоимость</w:t>
            </w:r>
            <w:r>
              <w:t>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rPr>
          <w:cantSplit/>
          <w:trHeight w:val="195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2C22AC">
        <w:trPr>
          <w:cantSplit/>
          <w:trHeight w:val="218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2C22AC">
        <w:trPr>
          <w:cantSplit/>
          <w:trHeight w:val="634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highlight w:val="yellow"/>
              </w:rPr>
            </w:pPr>
            <w:r>
              <w:lastRenderedPageBreak/>
              <w:t>9</w:t>
            </w:r>
          </w:p>
        </w:tc>
        <w:tc>
          <w:tcPr>
            <w:tcW w:w="7655" w:type="dxa"/>
            <w:shd w:val="clear" w:color="auto" w:fill="auto"/>
            <w:hideMark/>
          </w:tcPr>
          <w:p w:rsidR="001F5638" w:rsidRPr="00A23A37" w:rsidRDefault="001F5638" w:rsidP="001F5638">
            <w:pPr>
              <w:spacing w:line="240" w:lineRule="exact"/>
              <w:jc w:val="both"/>
              <w:rPr>
                <w:color w:val="000000"/>
              </w:rPr>
            </w:pPr>
            <w:r w:rsidRPr="00A23A37">
              <w:rPr>
                <w:color w:val="000000"/>
              </w:rPr>
              <w:t>Представление субъектом налоговых деклараций (расчетов) с внесенными изменениями и (или) дополнениями, согласно которым корректируется размер налогового обязательства в сторону уменьшения за один и тот же о</w:t>
            </w:r>
            <w:r>
              <w:rPr>
                <w:color w:val="000000"/>
              </w:rPr>
              <w:t xml:space="preserve">тчетный (налоговый) период два </w:t>
            </w:r>
            <w:r w:rsidRPr="00A23A37">
              <w:rPr>
                <w:color w:val="000000"/>
              </w:rPr>
              <w:t xml:space="preserve">и более раза </w:t>
            </w:r>
            <w:r>
              <w:t>в календарном году*.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r w:rsidRPr="00A23A37">
              <w:t>календарны</w:t>
            </w:r>
            <w:r>
              <w:t>х</w:t>
            </w:r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rPr>
          <w:trHeight w:val="205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2C22AC">
        <w:trPr>
          <w:trHeight w:val="266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C501D1" w:rsidTr="002C22AC">
        <w:trPr>
          <w:trHeight w:val="537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7655" w:type="dxa"/>
            <w:shd w:val="clear" w:color="auto" w:fill="auto"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r w:rsidRPr="00C501D1">
              <w:t>Индивидуальный предприниматель является учредителем,</w:t>
            </w:r>
            <w:r>
              <w:t xml:space="preserve"> </w:t>
            </w:r>
            <w:r w:rsidRPr="00C501D1">
              <w:t>руководителем, гл</w:t>
            </w:r>
            <w:r>
              <w:t>авным</w:t>
            </w:r>
            <w:r w:rsidRPr="00C501D1">
              <w:t xml:space="preserve"> бухгалтером других субъектов хозяйствования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3</w:t>
            </w:r>
          </w:p>
        </w:tc>
      </w:tr>
      <w:tr w:rsidR="001F5638" w:rsidRPr="00C501D1" w:rsidTr="002C22AC">
        <w:trPr>
          <w:trHeight w:val="545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r w:rsidRPr="00C501D1">
              <w:t xml:space="preserve">Индивидуальный предприниматель ранее являлся учредителем, руководителем, </w:t>
            </w:r>
            <w:r>
              <w:t xml:space="preserve">главным </w:t>
            </w:r>
            <w:r w:rsidRPr="00C501D1">
              <w:t>бухгалтером субъекта, включенного в реестр</w:t>
            </w:r>
            <w:r>
              <w:t xml:space="preserve"> </w:t>
            </w:r>
            <w:r w:rsidRPr="00A23A37">
              <w:t>коммерческих организаций и индивидуальных предпринимателей с повышенным риском совершения правонарушений в экономической сфере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5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59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proofErr w:type="gramStart"/>
            <w:r w:rsidRPr="00C501D1">
              <w:t>Индивидуальный предприниматель</w:t>
            </w:r>
            <w:r w:rsidRPr="00A23A37">
              <w:t xml:space="preserve"> ранее являлся учредителем, руководителем, </w:t>
            </w:r>
            <w:r>
              <w:t xml:space="preserve">главным </w:t>
            </w:r>
            <w:r w:rsidRPr="00A23A37">
              <w:t>бухгалтером организаций и</w:t>
            </w:r>
            <w:r>
              <w:t>ли</w:t>
            </w:r>
            <w:r w:rsidRPr="00A23A37">
              <w:t xml:space="preserve"> индивидуальны</w:t>
            </w:r>
            <w:r>
              <w:t>м</w:t>
            </w:r>
            <w:r w:rsidRPr="00A23A37">
              <w:t xml:space="preserve"> предпринимателе</w:t>
            </w:r>
            <w:r>
              <w:t>м,</w:t>
            </w:r>
            <w:r w:rsidRPr="00A23A37">
              <w:t xml:space="preserve"> </w:t>
            </w:r>
            <w:r>
              <w:t>в отношении которых судом вынесено определение об открытии конкурсного  производства и подготовке дела об экономической несостоятельности (банкротстве) к судебному разбирательству, и (или) признанных экономически несостоятельными (банкротами) и (или) задолженность которых была признана безнадежным долгом и списана в соответствии с законодательными актами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F5638" w:rsidRPr="00C501D1" w:rsidTr="002C22AC">
        <w:trPr>
          <w:trHeight w:val="411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Наличие нарушений, установленных в ходе последней проверки</w:t>
            </w:r>
            <w:r>
              <w:t xml:space="preserve"> (размер </w:t>
            </w:r>
            <w:proofErr w:type="spellStart"/>
            <w:r>
              <w:t>доначисленных</w:t>
            </w:r>
            <w:proofErr w:type="spellEnd"/>
            <w:r>
              <w:t xml:space="preserve"> налогов составляет до 500 БВ)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C501D1" w:rsidTr="002C22AC">
        <w:trPr>
          <w:trHeight w:val="411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 xml:space="preserve">значительных </w:t>
            </w:r>
            <w:r w:rsidRPr="00A23A37">
              <w:t>нарушений, установленных в ходе последней проверки</w:t>
            </w:r>
            <w:r>
              <w:t xml:space="preserve"> (размер </w:t>
            </w:r>
            <w:proofErr w:type="spellStart"/>
            <w:r>
              <w:t>доначисленных</w:t>
            </w:r>
            <w:proofErr w:type="spellEnd"/>
            <w:r>
              <w:t xml:space="preserve"> налогов составляет более 500 БВ)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751E5D" w:rsidTr="002C22AC">
        <w:trPr>
          <w:cantSplit/>
          <w:trHeight w:val="39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751E5D" w:rsidRDefault="001F5638" w:rsidP="001F5638">
            <w:pPr>
              <w:spacing w:line="240" w:lineRule="exact"/>
              <w:jc w:val="center"/>
            </w:pPr>
            <w:r w:rsidRPr="00751E5D">
              <w:t>1</w:t>
            </w:r>
            <w:r>
              <w:t>5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751E5D" w:rsidRDefault="001F5638" w:rsidP="001F5638">
            <w:pPr>
              <w:spacing w:line="240" w:lineRule="exact"/>
              <w:jc w:val="both"/>
            </w:pPr>
            <w:r w:rsidRPr="00751E5D">
              <w:t>Снятие с учета и постановка на учет в разных налоговых органах (миграция между налоговыми органами) два раза в течение 2 календарных лет</w:t>
            </w:r>
            <w:r>
              <w:t>**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751E5D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751E5D">
              <w:rPr>
                <w:b/>
                <w:bCs/>
              </w:rPr>
              <w:t>2</w:t>
            </w:r>
          </w:p>
        </w:tc>
      </w:tr>
      <w:tr w:rsidR="001F5638" w:rsidRPr="00C501D1" w:rsidTr="002C22AC">
        <w:trPr>
          <w:cantSplit/>
          <w:trHeight w:val="39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751E5D" w:rsidRDefault="001F5638" w:rsidP="001F5638">
            <w:pPr>
              <w:spacing w:line="240" w:lineRule="exact"/>
              <w:jc w:val="center"/>
            </w:pPr>
            <w:r w:rsidRPr="00751E5D">
              <w:t>1</w:t>
            </w:r>
            <w:r>
              <w:t>6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751E5D" w:rsidRDefault="001F5638" w:rsidP="001F5638">
            <w:pPr>
              <w:spacing w:line="240" w:lineRule="exact"/>
              <w:jc w:val="both"/>
            </w:pPr>
            <w:r w:rsidRPr="00751E5D">
              <w:t>Более двух раз снятие с учета и постановки на учет в разных налоговых органах (миграция между налоговыми органами) в течение 2 календарных лет</w:t>
            </w:r>
            <w:r>
              <w:t>**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751E5D">
              <w:rPr>
                <w:b/>
                <w:bCs/>
              </w:rPr>
              <w:t>5</w:t>
            </w:r>
          </w:p>
        </w:tc>
      </w:tr>
      <w:tr w:rsidR="001F5638" w:rsidRPr="00C501D1" w:rsidTr="002C22AC">
        <w:trPr>
          <w:trHeight w:val="390"/>
        </w:trPr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>
              <w:t>17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r w:rsidRPr="00C501D1">
              <w:t xml:space="preserve">Неосуществление </w:t>
            </w:r>
            <w:proofErr w:type="gramStart"/>
            <w:r w:rsidRPr="00C501D1">
              <w:t>в календарном году</w:t>
            </w:r>
            <w:r>
              <w:t>*</w:t>
            </w:r>
            <w:r w:rsidRPr="00C501D1">
              <w:t xml:space="preserve"> в установленные сроки платежей по налогу на добавленную стоимость по товарам</w:t>
            </w:r>
            <w:proofErr w:type="gramEnd"/>
            <w:r w:rsidRPr="00C501D1">
              <w:t>, ввозимым из ЕАЭС, при наличии сведений о ввозе товаров из ЕАЭС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4</w:t>
            </w:r>
          </w:p>
        </w:tc>
      </w:tr>
      <w:tr w:rsidR="001F5638" w:rsidRPr="00A23A37" w:rsidTr="002C22AC">
        <w:trPr>
          <w:trHeight w:val="390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 xml:space="preserve">в календарном году* </w:t>
            </w:r>
            <w:r w:rsidRPr="00A23A37">
              <w:t>оборотов по реализации товаров (работ, услуг) и НДС к уплате, равного нулю, либо подлежащего возврату</w:t>
            </w:r>
            <w:r>
              <w:t>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2C22AC">
        <w:trPr>
          <w:trHeight w:val="244"/>
        </w:trPr>
        <w:tc>
          <w:tcPr>
            <w:tcW w:w="57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C501D1" w:rsidTr="002C22AC">
        <w:trPr>
          <w:trHeight w:val="39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8C382A" w:rsidRDefault="001F5638" w:rsidP="001F5638">
            <w:pPr>
              <w:spacing w:line="240" w:lineRule="exact"/>
              <w:jc w:val="both"/>
            </w:pPr>
            <w:r w:rsidRPr="008C382A">
              <w:t xml:space="preserve">Сумма профессионального налогового вычета максимально приближена (95 процентов и более) к сумме дохода, полученного за календарный год*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5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>от двух до</w:t>
            </w:r>
            <w:r w:rsidRPr="00A23A37">
              <w:t xml:space="preserve"> </w:t>
            </w:r>
            <w:r>
              <w:t>четырех</w:t>
            </w:r>
            <w:r w:rsidRPr="00A23A37">
              <w:t xml:space="preserve"> случаев в течение календарного года</w:t>
            </w:r>
            <w:r>
              <w:t>*</w:t>
            </w:r>
            <w:r w:rsidRPr="00A23A37">
              <w:t xml:space="preserve"> </w:t>
            </w:r>
            <w:r>
              <w:t>несвоевременного выставления (</w:t>
            </w:r>
            <w:proofErr w:type="spellStart"/>
            <w:r w:rsidRPr="00A23A37">
              <w:t>невыставления</w:t>
            </w:r>
            <w:proofErr w:type="spellEnd"/>
            <w:r>
              <w:t>)</w:t>
            </w:r>
            <w:r w:rsidRPr="00A23A37">
              <w:t xml:space="preserve"> </w:t>
            </w:r>
            <w:r>
              <w:t xml:space="preserve">электронного счета-фактуры (далее – </w:t>
            </w:r>
            <w:r w:rsidRPr="00A23A37">
              <w:t>ЭСЧФ</w:t>
            </w:r>
            <w:r>
              <w:t>)</w:t>
            </w:r>
            <w:r w:rsidRPr="00A23A37">
              <w:t>, повлекшее занижение объектов налогообложения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28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21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>от четырех</w:t>
            </w:r>
            <w:r w:rsidRPr="00A23A37">
              <w:t xml:space="preserve"> и более случаев в течение календарного года</w:t>
            </w:r>
            <w:r>
              <w:t>*</w:t>
            </w:r>
            <w:r w:rsidRPr="00A23A37">
              <w:t xml:space="preserve"> </w:t>
            </w:r>
            <w:r>
              <w:t>несвоевременного выставления (</w:t>
            </w:r>
            <w:proofErr w:type="spellStart"/>
            <w:r w:rsidRPr="00A23A37">
              <w:t>невыставления</w:t>
            </w:r>
            <w:proofErr w:type="spellEnd"/>
            <w:r>
              <w:t>)</w:t>
            </w:r>
            <w:r w:rsidRPr="00A23A37">
              <w:t xml:space="preserve"> ЭСЧФ, повлекшее занижение объектов налогообложения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C501D1" w:rsidTr="002C22AC">
        <w:trPr>
          <w:trHeight w:val="1235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>
              <w:t>22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r w:rsidRPr="00C501D1">
              <w:t>Субъекты, заявившие в календарном году</w:t>
            </w:r>
            <w:r>
              <w:t>*</w:t>
            </w:r>
            <w:r w:rsidRPr="00C501D1">
              <w:t xml:space="preserve"> к возврату значительную сумму НДС, при незначительных оборотах по реализации (величина оборотов по реализации товаров (работ, услуг), вычет по  которые осуществляется в полном объеме,  составляет не более 20% от суммы налога  к возврату)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7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9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lastRenderedPageBreak/>
              <w:t>23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Осуществление </w:t>
            </w:r>
            <w:r>
              <w:t xml:space="preserve">в календарном году* </w:t>
            </w:r>
            <w:r w:rsidRPr="00A23A37">
              <w:t>розничной торговли алкогольными напитками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4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11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Осуществление </w:t>
            </w:r>
            <w:r>
              <w:t xml:space="preserve">в календарном году* </w:t>
            </w:r>
            <w:r w:rsidRPr="00A23A37">
              <w:t>розничной торговли табачными изделиями</w:t>
            </w:r>
            <w:r>
              <w:t>.</w:t>
            </w:r>
            <w:r w:rsidRPr="00A23A37">
              <w:t xml:space="preserve">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4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1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25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DC3AF4" w:rsidRDefault="001F5638" w:rsidP="001F5638">
            <w:pPr>
              <w:spacing w:line="240" w:lineRule="exact"/>
              <w:jc w:val="both"/>
            </w:pPr>
            <w:r w:rsidRPr="00DC3AF4">
              <w:t>Начисление суммы акцизов к уплате до 500 БВ в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C501D1" w:rsidTr="002C22AC">
        <w:trPr>
          <w:cantSplit/>
          <w:trHeight w:val="559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>
              <w:t>26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C501D1" w:rsidRDefault="001F5638" w:rsidP="001F5638">
            <w:pPr>
              <w:autoSpaceDE w:val="0"/>
              <w:autoSpaceDN w:val="0"/>
              <w:adjustRightInd w:val="0"/>
              <w:spacing w:line="240" w:lineRule="exact"/>
              <w:ind w:firstLine="34"/>
              <w:jc w:val="both"/>
            </w:pPr>
            <w:proofErr w:type="gramStart"/>
            <w:r>
              <w:t>Наличие сведений о нарушениях</w:t>
            </w:r>
            <w:r w:rsidRPr="00C501D1">
              <w:t xml:space="preserve"> в календарном году</w:t>
            </w:r>
            <w:r>
              <w:t>*</w:t>
            </w:r>
            <w:r w:rsidRPr="00C501D1">
              <w:t xml:space="preserve"> </w:t>
            </w:r>
            <w:r>
              <w:t>в сфере</w:t>
            </w:r>
            <w:r w:rsidRPr="00C501D1">
              <w:t xml:space="preserve"> обращени</w:t>
            </w:r>
            <w:r>
              <w:t>я</w:t>
            </w:r>
            <w:r w:rsidRPr="00C501D1">
              <w:t xml:space="preserve"> нефтяного жидкого топлива</w:t>
            </w:r>
            <w:r>
              <w:t xml:space="preserve">: отсутствие маркировки </w:t>
            </w:r>
            <w:r>
              <w:rPr>
                <w:rFonts w:eastAsiaTheme="minorHAnsi"/>
                <w:lang w:eastAsia="en-US"/>
              </w:rPr>
              <w:t xml:space="preserve"> сопроводительных документов на топливо, ввозимое в Республику Беларусь автомобильным транспортом с территории государств - членов Таможенного союза</w:t>
            </w:r>
            <w:r>
              <w:t xml:space="preserve">, не </w:t>
            </w:r>
            <w:r>
              <w:rPr>
                <w:rFonts w:eastAsiaTheme="minorHAnsi"/>
                <w:lang w:eastAsia="en-US"/>
              </w:rPr>
              <w:t>внесение денежных средств в республиканский бюджет, в определяемых Советом Министров Республики Беларусь порядке и размере, рассчитанном исходя из вида и объема этого топлива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3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07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  <w:r>
              <w:t>27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1F5638" w:rsidRPr="00821941" w:rsidRDefault="001F5638" w:rsidP="001F5638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821941">
              <w:rPr>
                <w:rFonts w:eastAsiaTheme="minorHAnsi"/>
                <w:bCs/>
                <w:lang w:eastAsia="en-US"/>
              </w:rPr>
              <w:t>Наличие статуса «Лучший плательщик налогов, сборов»</w:t>
            </w:r>
            <w:r>
              <w:rPr>
                <w:rFonts w:eastAsiaTheme="minorHAnsi"/>
                <w:bCs/>
                <w:lang w:eastAsia="en-US"/>
              </w:rPr>
              <w:t xml:space="preserve">.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7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статуса в первом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-30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5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статуса во втором календарном году*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-30</w:t>
            </w:r>
          </w:p>
        </w:tc>
      </w:tr>
    </w:tbl>
    <w:p w:rsidR="001F5638" w:rsidRDefault="001F5638" w:rsidP="001F5638">
      <w:pPr>
        <w:pStyle w:val="ad"/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D64">
        <w:rPr>
          <w:rFonts w:ascii="Times New Roman" w:hAnsi="Times New Roman" w:cs="Times New Roman"/>
          <w:sz w:val="24"/>
          <w:szCs w:val="24"/>
        </w:rPr>
        <w:t>*Для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:rsidR="001F5638" w:rsidRPr="007A38C7" w:rsidRDefault="001F5638" w:rsidP="001F5638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Максимальная сумма</w:t>
      </w:r>
      <w:r w:rsidRPr="007A38C7">
        <w:rPr>
          <w:rFonts w:ascii="Times New Roman" w:hAnsi="Times New Roman" w:cs="Times New Roman"/>
          <w:sz w:val="30"/>
          <w:szCs w:val="30"/>
        </w:rPr>
        <w:t xml:space="preserve"> баллов по данной группе </w:t>
      </w:r>
      <w:r>
        <w:rPr>
          <w:rFonts w:ascii="Times New Roman" w:hAnsi="Times New Roman" w:cs="Times New Roman"/>
          <w:sz w:val="30"/>
          <w:szCs w:val="30"/>
        </w:rPr>
        <w:t xml:space="preserve">субъектов </w:t>
      </w:r>
      <w:r w:rsidRPr="002F2ACD">
        <w:rPr>
          <w:rFonts w:ascii="Times New Roman" w:hAnsi="Times New Roman" w:cs="Times New Roman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2F2ACD">
        <w:rPr>
          <w:rFonts w:ascii="Times New Roman" w:hAnsi="Times New Roman" w:cs="Times New Roman"/>
          <w:sz w:val="30"/>
          <w:szCs w:val="30"/>
        </w:rPr>
        <w:t>.</w:t>
      </w: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2C22AC" w:rsidRDefault="002C22AC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</w:p>
    <w:p w:rsidR="001F5638" w:rsidRDefault="001F5638" w:rsidP="001F5638">
      <w:pPr>
        <w:spacing w:line="240" w:lineRule="exact"/>
        <w:ind w:firstLine="6096"/>
        <w:rPr>
          <w:rStyle w:val="ab"/>
          <w:sz w:val="30"/>
          <w:szCs w:val="30"/>
        </w:rPr>
      </w:pPr>
      <w:r w:rsidRPr="00C501D1">
        <w:rPr>
          <w:rStyle w:val="ab"/>
          <w:sz w:val="30"/>
          <w:szCs w:val="30"/>
        </w:rPr>
        <w:lastRenderedPageBreak/>
        <w:t>Приложение 6</w:t>
      </w:r>
    </w:p>
    <w:p w:rsidR="001F5638" w:rsidRDefault="001F5638" w:rsidP="001F5638">
      <w:pPr>
        <w:pStyle w:val="a3"/>
        <w:spacing w:before="0" w:beforeAutospacing="0" w:after="0" w:afterAutospacing="0" w:line="24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>к приказу Министерства</w:t>
      </w:r>
    </w:p>
    <w:p w:rsidR="001F5638" w:rsidRDefault="001F5638" w:rsidP="001F5638">
      <w:pPr>
        <w:pStyle w:val="a3"/>
        <w:spacing w:before="0" w:beforeAutospacing="0" w:after="0" w:afterAutospacing="0" w:line="24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>по налогам и сборам</w:t>
      </w:r>
    </w:p>
    <w:p w:rsidR="001F5638" w:rsidRPr="003D54D5" w:rsidRDefault="001F5638" w:rsidP="001F5638">
      <w:pPr>
        <w:spacing w:line="240" w:lineRule="exact"/>
        <w:ind w:firstLine="6096"/>
        <w:rPr>
          <w:rStyle w:val="ab"/>
          <w:sz w:val="30"/>
          <w:szCs w:val="30"/>
        </w:rPr>
      </w:pPr>
      <w:r w:rsidRPr="003D54D5">
        <w:rPr>
          <w:sz w:val="30"/>
          <w:szCs w:val="30"/>
        </w:rPr>
        <w:t xml:space="preserve">от </w:t>
      </w:r>
      <w:r w:rsidR="00602550">
        <w:rPr>
          <w:sz w:val="30"/>
          <w:szCs w:val="30"/>
        </w:rPr>
        <w:t>09.02.</w:t>
      </w:r>
      <w:r w:rsidRPr="003D54D5">
        <w:rPr>
          <w:sz w:val="30"/>
          <w:szCs w:val="30"/>
        </w:rPr>
        <w:t>2018 №</w:t>
      </w:r>
      <w:r w:rsidR="00602550">
        <w:rPr>
          <w:sz w:val="30"/>
          <w:szCs w:val="30"/>
        </w:rPr>
        <w:t> 20</w:t>
      </w:r>
    </w:p>
    <w:p w:rsidR="001F5638" w:rsidRPr="00C501D1" w:rsidRDefault="001F5638" w:rsidP="001F5638">
      <w:pPr>
        <w:jc w:val="center"/>
        <w:rPr>
          <w:rStyle w:val="ab"/>
          <w:sz w:val="30"/>
          <w:szCs w:val="30"/>
        </w:rPr>
      </w:pPr>
      <w:r w:rsidRPr="00C501D1">
        <w:rPr>
          <w:rStyle w:val="ab"/>
          <w:sz w:val="30"/>
          <w:szCs w:val="30"/>
        </w:rPr>
        <w:t xml:space="preserve">Критерии оценки степени риска для индивидуальных предпринимателей, применяющих упрощенную систему налогообложения </w:t>
      </w:r>
    </w:p>
    <w:tbl>
      <w:tblPr>
        <w:tblW w:w="964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"/>
        <w:gridCol w:w="7938"/>
        <w:gridCol w:w="1134"/>
      </w:tblGrid>
      <w:tr w:rsidR="001F5638" w:rsidRPr="00C501D1" w:rsidTr="002C22AC">
        <w:trPr>
          <w:trHeight w:val="705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C501D1">
              <w:rPr>
                <w:b/>
                <w:bCs/>
              </w:rPr>
              <w:t>п</w:t>
            </w:r>
            <w:proofErr w:type="spellEnd"/>
            <w:proofErr w:type="gramEnd"/>
            <w:r w:rsidRPr="00C501D1">
              <w:rPr>
                <w:b/>
                <w:bCs/>
              </w:rPr>
              <w:t>/</w:t>
            </w:r>
            <w:proofErr w:type="spellStart"/>
            <w:r w:rsidRPr="00C501D1">
              <w:rPr>
                <w:b/>
                <w:bCs/>
              </w:rPr>
              <w:t>п</w:t>
            </w:r>
            <w:proofErr w:type="spellEnd"/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Наименование критерия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Балл</w:t>
            </w:r>
          </w:p>
        </w:tc>
      </w:tr>
      <w:tr w:rsidR="001F5638" w:rsidRPr="00C501D1" w:rsidTr="002C22AC">
        <w:trPr>
          <w:trHeight w:val="809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 w:rsidRPr="00C501D1">
              <w:t>1</w:t>
            </w:r>
          </w:p>
        </w:tc>
        <w:tc>
          <w:tcPr>
            <w:tcW w:w="7938" w:type="dxa"/>
            <w:shd w:val="clear" w:color="auto" w:fill="auto"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r w:rsidRPr="00A23A37">
              <w:t>Наличие двух и более случаев в календарном году</w:t>
            </w:r>
            <w:r>
              <w:t>*</w:t>
            </w:r>
            <w:r w:rsidRPr="00A23A37">
              <w:t xml:space="preserve"> непредставления, несвоевременного представления налоговой декларации (расчета)</w:t>
            </w:r>
            <w:r>
              <w:t>, других документов, обязанность предоставления которых установлена законодательством,</w:t>
            </w:r>
            <w:r w:rsidRPr="00A23A37">
              <w:t xml:space="preserve"> за </w:t>
            </w:r>
            <w:r>
              <w:t xml:space="preserve">разные </w:t>
            </w:r>
            <w:r w:rsidRPr="00A23A37">
              <w:t>отчетны</w:t>
            </w:r>
            <w:r>
              <w:t>е</w:t>
            </w:r>
            <w:r w:rsidRPr="00A23A37">
              <w:t xml:space="preserve"> период</w:t>
            </w:r>
            <w:r>
              <w:t>ы по одной и той же форме</w:t>
            </w:r>
            <w:r w:rsidRPr="00A23A37">
              <w:t>, в случаях и сроки, установленные законодательством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5</w:t>
            </w:r>
          </w:p>
        </w:tc>
      </w:tr>
      <w:tr w:rsidR="001F5638" w:rsidRPr="00C501D1" w:rsidTr="002C22AC">
        <w:trPr>
          <w:trHeight w:val="741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 w:rsidRPr="00C501D1">
              <w:t>2</w:t>
            </w:r>
          </w:p>
        </w:tc>
        <w:tc>
          <w:tcPr>
            <w:tcW w:w="7938" w:type="dxa"/>
            <w:shd w:val="clear" w:color="auto" w:fill="auto"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r w:rsidRPr="00C501D1">
              <w:t>Наличие двух и более случаев в календарном году</w:t>
            </w:r>
            <w:r>
              <w:t>*</w:t>
            </w:r>
            <w:r w:rsidRPr="00C501D1">
              <w:t xml:space="preserve"> неуплаты, несвоевременной и (или) неполной уплаты налогов, сборов (пошлин), иных обязательных платежей в установленный законодательством срок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5</w:t>
            </w:r>
          </w:p>
        </w:tc>
      </w:tr>
      <w:tr w:rsidR="001F5638" w:rsidRPr="00C501D1" w:rsidTr="002C22AC">
        <w:trPr>
          <w:trHeight w:val="885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 w:rsidRPr="00C501D1">
              <w:t>3</w:t>
            </w:r>
          </w:p>
        </w:tc>
        <w:tc>
          <w:tcPr>
            <w:tcW w:w="7938" w:type="dxa"/>
            <w:shd w:val="clear" w:color="auto" w:fill="auto"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r w:rsidRPr="00C501D1">
              <w:t>Непредставление в течение календарного года</w:t>
            </w:r>
            <w:r>
              <w:t>*</w:t>
            </w:r>
            <w:r w:rsidRPr="00C501D1">
              <w:t xml:space="preserve"> пояснений на уведомление налогового органа о выявлении несоответствия показателей деятельности, и (или) непредставление налоговому органу запрашиваемых документов, если без проверки нельзя установить факт правонарушения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5</w:t>
            </w:r>
          </w:p>
        </w:tc>
      </w:tr>
      <w:tr w:rsidR="001F5638" w:rsidRPr="00C501D1" w:rsidTr="002C22AC">
        <w:trPr>
          <w:trHeight w:val="855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 w:rsidRPr="00C501D1">
              <w:t>4</w:t>
            </w:r>
          </w:p>
        </w:tc>
        <w:tc>
          <w:tcPr>
            <w:tcW w:w="7938" w:type="dxa"/>
            <w:shd w:val="clear" w:color="auto" w:fill="auto"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proofErr w:type="gramStart"/>
            <w:r w:rsidRPr="00C501D1">
              <w:t xml:space="preserve">Отсутствие </w:t>
            </w:r>
            <w:r>
              <w:t>исчисленных</w:t>
            </w:r>
            <w:r w:rsidRPr="00A23A37">
              <w:t xml:space="preserve"> налог</w:t>
            </w:r>
            <w:r>
              <w:t>ов</w:t>
            </w:r>
            <w:r w:rsidRPr="00A23A37">
              <w:t>, сбор</w:t>
            </w:r>
            <w:r>
              <w:t>ов</w:t>
            </w:r>
            <w:r w:rsidRPr="00A23A37">
              <w:t xml:space="preserve"> (пошлин) </w:t>
            </w:r>
            <w:r w:rsidRPr="00C501D1">
              <w:t>при наличии сведений о ввозе, приобретении и (или) реализации товаров (работ, услуг) в календарном году</w:t>
            </w:r>
            <w:r>
              <w:t>*</w:t>
            </w:r>
            <w:r w:rsidRPr="00C501D1">
              <w:t>, в том числе на территории других государств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8</w:t>
            </w:r>
          </w:p>
        </w:tc>
      </w:tr>
      <w:tr w:rsidR="001F5638" w:rsidRPr="00C501D1" w:rsidTr="002C22AC">
        <w:trPr>
          <w:trHeight w:val="855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 w:rsidRPr="00C501D1">
              <w:t>5</w:t>
            </w:r>
          </w:p>
        </w:tc>
        <w:tc>
          <w:tcPr>
            <w:tcW w:w="7938" w:type="dxa"/>
            <w:shd w:val="clear" w:color="auto" w:fill="auto"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r w:rsidRPr="00C501D1">
              <w:t>Несоответствие заявленных размеров выручки по налогам, сборам (пошлинам), доходов от реализации, отраженных в налоговых декларациях (расчетах), сведениям о фактическом ввозе и (или) реализации товаров за календарный год</w:t>
            </w:r>
            <w:r>
              <w:t>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7</w:t>
            </w:r>
          </w:p>
        </w:tc>
      </w:tr>
      <w:tr w:rsidR="001F5638" w:rsidRPr="00A23A37" w:rsidTr="002C22AC">
        <w:trPr>
          <w:trHeight w:val="900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 w:rsidRPr="00A23A37">
              <w:t>6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сведений о фактах совершения сделок (операций) с субъектами, включенными в реестр коммерческих организаций и индивидуальных предпринимателей с повышенным риском совершения правонарушений в экономической сфере (по основаниям, установленным </w:t>
            </w:r>
            <w:r>
              <w:t>абзацами вторым-пятым подпункта 1.1</w:t>
            </w:r>
            <w:r w:rsidRPr="00A23A37">
              <w:t xml:space="preserve">  пункта 1 Указа №488)</w:t>
            </w:r>
            <w:r>
              <w:t>.</w:t>
            </w:r>
            <w:r w:rsidRPr="00A23A37">
              <w:t xml:space="preserve">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rPr>
          <w:trHeight w:val="232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F5638" w:rsidRPr="00A23A37" w:rsidTr="002C22AC">
        <w:trPr>
          <w:trHeight w:val="265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F5638" w:rsidRPr="00A23A37" w:rsidTr="002C22AC">
        <w:trPr>
          <w:trHeight w:val="1483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сведений о фактах совершения сделок (операций) с субъектами, включенными в реестр коммерческих организаций и индивидуальных предпринимателей с повышенным риском совершения правонарушений в экономической сфере (по основанию, установленному абзацем </w:t>
            </w:r>
            <w:r>
              <w:t>шестым подпункта 1.1</w:t>
            </w:r>
            <w:r w:rsidRPr="00A23A37">
              <w:t xml:space="preserve"> пункта 1 Указа №488)</w:t>
            </w:r>
            <w:r>
              <w:t>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  <w:r w:rsidRPr="00A23A37"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rPr>
          <w:cantSplit/>
          <w:trHeight w:val="219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A23A37" w:rsidTr="002C22AC">
        <w:trPr>
          <w:cantSplit/>
          <w:trHeight w:val="250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A23A37" w:rsidTr="002C22AC">
        <w:trPr>
          <w:trHeight w:val="93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highlight w:val="yellow"/>
              </w:rPr>
            </w:pPr>
            <w:r>
              <w:t>8</w:t>
            </w:r>
          </w:p>
        </w:tc>
        <w:tc>
          <w:tcPr>
            <w:tcW w:w="7938" w:type="dxa"/>
            <w:shd w:val="clear" w:color="auto" w:fill="auto"/>
            <w:hideMark/>
          </w:tcPr>
          <w:p w:rsidR="001F5638" w:rsidRPr="00A23A37" w:rsidRDefault="001F5638" w:rsidP="001F5638">
            <w:pPr>
              <w:spacing w:line="240" w:lineRule="exact"/>
              <w:jc w:val="both"/>
              <w:rPr>
                <w:color w:val="000000"/>
              </w:rPr>
            </w:pPr>
            <w:r w:rsidRPr="00A23A37">
              <w:rPr>
                <w:color w:val="000000"/>
              </w:rPr>
              <w:t>Представление субъектом налоговых деклараций (расчетов) с внесенными изменениями и (или) дополнениями, согласно которым корректируется размер налогового обязательства в сторону уменьшения за один и тот же о</w:t>
            </w:r>
            <w:r>
              <w:rPr>
                <w:color w:val="000000"/>
              </w:rPr>
              <w:t xml:space="preserve">тчетный (налоговый) период два </w:t>
            </w:r>
            <w:r w:rsidRPr="00A23A37">
              <w:rPr>
                <w:color w:val="000000"/>
              </w:rPr>
              <w:t xml:space="preserve">и более раза </w:t>
            </w:r>
            <w:r>
              <w:t>в календарном году*.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r w:rsidRPr="00A23A37">
              <w:t>календарны</w:t>
            </w:r>
            <w:r>
              <w:t>х</w:t>
            </w:r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rPr>
          <w:trHeight w:val="205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2C22AC">
        <w:trPr>
          <w:trHeight w:val="266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C501D1" w:rsidTr="002C22AC">
        <w:trPr>
          <w:trHeight w:val="411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Наличие нарушений, установленных в ходе последней проверки</w:t>
            </w:r>
            <w:r>
              <w:t xml:space="preserve"> (размер </w:t>
            </w:r>
            <w:proofErr w:type="spellStart"/>
            <w:r>
              <w:t>доначисленных</w:t>
            </w:r>
            <w:proofErr w:type="spellEnd"/>
            <w:r>
              <w:t xml:space="preserve"> налогов </w:t>
            </w:r>
            <w:proofErr w:type="gramStart"/>
            <w:r>
              <w:t>до</w:t>
            </w:r>
            <w:proofErr w:type="gramEnd"/>
            <w:r>
              <w:t xml:space="preserve"> составляет 500 БВ)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C501D1" w:rsidTr="002C22AC">
        <w:trPr>
          <w:cantSplit/>
          <w:trHeight w:val="208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 xml:space="preserve">значительных </w:t>
            </w:r>
            <w:r w:rsidRPr="00A23A37">
              <w:t>нарушений, установленных в ходе последней проверки</w:t>
            </w:r>
            <w:r>
              <w:t xml:space="preserve"> (размер </w:t>
            </w:r>
            <w:proofErr w:type="spellStart"/>
            <w:r>
              <w:t>доначисленных</w:t>
            </w:r>
            <w:proofErr w:type="spellEnd"/>
            <w:r>
              <w:t xml:space="preserve"> налогов составляет более 500 БВ)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751E5D" w:rsidTr="002C22AC">
        <w:trPr>
          <w:cantSplit/>
          <w:trHeight w:val="39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751E5D" w:rsidRDefault="001F5638" w:rsidP="001F5638">
            <w:pPr>
              <w:spacing w:line="240" w:lineRule="exact"/>
              <w:jc w:val="center"/>
            </w:pPr>
            <w:r w:rsidRPr="00751E5D">
              <w:lastRenderedPageBreak/>
              <w:t>1</w:t>
            </w:r>
            <w:r>
              <w:t>1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751E5D" w:rsidRDefault="001F5638" w:rsidP="001F5638">
            <w:pPr>
              <w:spacing w:line="240" w:lineRule="exact"/>
              <w:jc w:val="both"/>
            </w:pPr>
            <w:r w:rsidRPr="00751E5D">
              <w:t>Снятие с учета и постановка на учет в разных налоговых органах (миграция между налоговыми органами) два раза в течение 2 календарных лет</w:t>
            </w:r>
            <w:r>
              <w:t>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751E5D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751E5D">
              <w:rPr>
                <w:b/>
                <w:bCs/>
              </w:rPr>
              <w:t>2</w:t>
            </w:r>
          </w:p>
        </w:tc>
      </w:tr>
      <w:tr w:rsidR="001F5638" w:rsidRPr="00C501D1" w:rsidTr="002C22AC">
        <w:trPr>
          <w:cantSplit/>
          <w:trHeight w:val="39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751E5D" w:rsidRDefault="001F5638" w:rsidP="001F5638">
            <w:pPr>
              <w:spacing w:line="240" w:lineRule="exact"/>
              <w:jc w:val="center"/>
            </w:pPr>
            <w:r w:rsidRPr="00751E5D">
              <w:t>1</w:t>
            </w:r>
            <w:r>
              <w:t>2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751E5D" w:rsidRDefault="001F5638" w:rsidP="001F5638">
            <w:pPr>
              <w:spacing w:line="240" w:lineRule="exact"/>
              <w:jc w:val="both"/>
            </w:pPr>
            <w:r w:rsidRPr="00751E5D">
              <w:t>Более двух раз снятие с учета и постановки на учет в разных налоговых органах (миграция между налоговыми органами) в течение 2 календарных лет</w:t>
            </w:r>
            <w:r>
              <w:t>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751E5D">
              <w:rPr>
                <w:b/>
                <w:bCs/>
              </w:rPr>
              <w:t>5</w:t>
            </w:r>
          </w:p>
        </w:tc>
      </w:tr>
      <w:tr w:rsidR="001F5638" w:rsidRPr="00C501D1" w:rsidTr="002C22AC">
        <w:trPr>
          <w:trHeight w:val="390"/>
        </w:trPr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r w:rsidRPr="00C501D1">
              <w:t xml:space="preserve">Неосуществление </w:t>
            </w:r>
            <w:proofErr w:type="gramStart"/>
            <w:r w:rsidRPr="00C501D1">
              <w:t>в календарном году</w:t>
            </w:r>
            <w:r>
              <w:t>*</w:t>
            </w:r>
            <w:r w:rsidRPr="00C501D1">
              <w:t xml:space="preserve"> в установленные сроки платежей по налогу на добавленную стоимость по товарам</w:t>
            </w:r>
            <w:proofErr w:type="gramEnd"/>
            <w:r w:rsidRPr="00C501D1">
              <w:t>, ввозимым из ЕАЭС, при наличии сведений о ввозе товаров из ЕАЭС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4</w:t>
            </w:r>
          </w:p>
        </w:tc>
      </w:tr>
      <w:tr w:rsidR="001F5638" w:rsidRPr="00A23A37" w:rsidTr="002C22AC">
        <w:trPr>
          <w:trHeight w:val="390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Наличие</w:t>
            </w:r>
            <w:r>
              <w:t xml:space="preserve"> в календарном году*</w:t>
            </w:r>
            <w:r w:rsidRPr="00A23A37">
              <w:t xml:space="preserve"> оборотов по реализации товаров (работ, услуг) и НДС к уплате, равного нулю, либо подлежащего возврату</w:t>
            </w:r>
            <w:r>
              <w:t>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2C22AC">
        <w:trPr>
          <w:trHeight w:val="244"/>
        </w:trPr>
        <w:tc>
          <w:tcPr>
            <w:tcW w:w="57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>от двух до</w:t>
            </w:r>
            <w:r w:rsidRPr="00A23A37">
              <w:t xml:space="preserve"> </w:t>
            </w:r>
            <w:r>
              <w:t>четырех</w:t>
            </w:r>
            <w:r w:rsidRPr="00A23A37">
              <w:t xml:space="preserve"> случаев в течение календарного года</w:t>
            </w:r>
            <w:r>
              <w:t>*</w:t>
            </w:r>
            <w:r w:rsidRPr="00A23A37">
              <w:t xml:space="preserve"> </w:t>
            </w:r>
            <w:r>
              <w:t>несвоевременного выставления (</w:t>
            </w:r>
            <w:proofErr w:type="spellStart"/>
            <w:r w:rsidRPr="00A23A37">
              <w:t>невыставления</w:t>
            </w:r>
            <w:proofErr w:type="spellEnd"/>
            <w:r>
              <w:t>)</w:t>
            </w:r>
            <w:r w:rsidRPr="00A23A37">
              <w:t xml:space="preserve"> </w:t>
            </w:r>
            <w:r>
              <w:t xml:space="preserve">электронного счета-фактуры (далее – </w:t>
            </w:r>
            <w:r w:rsidRPr="00A23A37">
              <w:t>ЭСЧФ</w:t>
            </w:r>
            <w:r>
              <w:t>)</w:t>
            </w:r>
            <w:r w:rsidRPr="00A23A37">
              <w:t>, повлекшее занижение объектов налогообложения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16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>от четырех</w:t>
            </w:r>
            <w:r w:rsidRPr="00A23A37">
              <w:t xml:space="preserve"> и более случаев в течение календарного года</w:t>
            </w:r>
            <w:r>
              <w:t>*</w:t>
            </w:r>
            <w:r w:rsidRPr="00A23A37">
              <w:t xml:space="preserve"> </w:t>
            </w:r>
            <w:r>
              <w:t>несвоевременного выставления (</w:t>
            </w:r>
            <w:proofErr w:type="spellStart"/>
            <w:r w:rsidRPr="00A23A37">
              <w:t>невыставления</w:t>
            </w:r>
            <w:proofErr w:type="spellEnd"/>
            <w:r>
              <w:t>)</w:t>
            </w:r>
            <w:r w:rsidRPr="00A23A37">
              <w:t xml:space="preserve"> </w:t>
            </w:r>
            <w:r>
              <w:t xml:space="preserve">электронного счета-фактуры (далее – </w:t>
            </w:r>
            <w:r w:rsidRPr="00A23A37">
              <w:t>ЭСЧФ</w:t>
            </w:r>
            <w:r>
              <w:t>)</w:t>
            </w:r>
            <w:r w:rsidRPr="00A23A37">
              <w:t>, повлекшее занижение объектов налогообложения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C501D1" w:rsidTr="002C22AC">
        <w:trPr>
          <w:trHeight w:val="1252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FF7062">
            <w:pPr>
              <w:spacing w:line="240" w:lineRule="exact"/>
              <w:jc w:val="center"/>
            </w:pPr>
            <w:r>
              <w:t>1</w:t>
            </w:r>
            <w:r w:rsidR="00FF7062">
              <w:t>7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r>
              <w:t>Субъекты</w:t>
            </w:r>
            <w:r w:rsidRPr="00C501D1">
              <w:t>, заявившие в календарном году</w:t>
            </w:r>
            <w:r>
              <w:t>*</w:t>
            </w:r>
            <w:r w:rsidRPr="00C501D1">
              <w:t xml:space="preserve"> к возврату значительную сумму НДС, при незначительных оборотах по реализации (величина оборотов по реализации товаров (работ, услуг), вычет по  которые осуществляется в полном объеме, составляет не более 20% от суммы налога  к возврату)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7</w:t>
            </w:r>
          </w:p>
        </w:tc>
      </w:tr>
      <w:tr w:rsidR="001F5638" w:rsidRPr="00C501D1" w:rsidTr="002C22AC">
        <w:trPr>
          <w:cantSplit/>
          <w:trHeight w:val="68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FF7062">
            <w:pPr>
              <w:spacing w:line="240" w:lineRule="exact"/>
              <w:jc w:val="center"/>
            </w:pPr>
            <w:r>
              <w:t>1</w:t>
            </w:r>
            <w:r w:rsidR="00FF7062">
              <w:t>8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r w:rsidRPr="00C501D1">
              <w:t>Приближение в календарном году</w:t>
            </w:r>
            <w:r>
              <w:t>*</w:t>
            </w:r>
            <w:r w:rsidRPr="00C501D1">
              <w:t xml:space="preserve"> (98% и более) к предельному значению валовой выручки, установленному Налоговым кодексом, позволяющему применять особые режимы налогообложения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3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9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FF7062" w:rsidP="001F5638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Осуществление </w:t>
            </w:r>
            <w:r>
              <w:t xml:space="preserve">в календарном году* </w:t>
            </w:r>
            <w:r w:rsidRPr="00A23A37">
              <w:t>розничной торговли алкогольными напитками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4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11"/>
        </w:trPr>
        <w:tc>
          <w:tcPr>
            <w:tcW w:w="57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FF7062">
            <w:pPr>
              <w:spacing w:line="240" w:lineRule="exact"/>
              <w:jc w:val="center"/>
            </w:pPr>
            <w:r>
              <w:t>2</w:t>
            </w:r>
            <w:r w:rsidR="00FF7062">
              <w:t>0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Осуществление </w:t>
            </w:r>
            <w:r>
              <w:t xml:space="preserve">в календарном году* </w:t>
            </w:r>
            <w:r w:rsidRPr="00A23A37">
              <w:t>розничной торговли табачными изделиями</w:t>
            </w:r>
            <w:r>
              <w:t>.</w:t>
            </w:r>
            <w:r w:rsidRPr="00A23A37">
              <w:t xml:space="preserve">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7"/>
        </w:trPr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4"/>
        </w:trPr>
        <w:tc>
          <w:tcPr>
            <w:tcW w:w="577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C501D1" w:rsidTr="002C22AC">
        <w:trPr>
          <w:cantSplit/>
          <w:trHeight w:val="559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FF7062">
            <w:pPr>
              <w:spacing w:line="240" w:lineRule="exact"/>
              <w:jc w:val="center"/>
            </w:pPr>
            <w:r>
              <w:t>2</w:t>
            </w:r>
            <w:r w:rsidR="00FF7062">
              <w:t>1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C501D1" w:rsidRDefault="001F5638" w:rsidP="001F5638">
            <w:pPr>
              <w:autoSpaceDE w:val="0"/>
              <w:autoSpaceDN w:val="0"/>
              <w:adjustRightInd w:val="0"/>
              <w:spacing w:line="220" w:lineRule="exact"/>
              <w:ind w:firstLine="34"/>
              <w:jc w:val="both"/>
            </w:pPr>
            <w:proofErr w:type="gramStart"/>
            <w:r>
              <w:t>Наличие сведений о нарушениях</w:t>
            </w:r>
            <w:r w:rsidRPr="00C501D1">
              <w:t xml:space="preserve"> в календарном году</w:t>
            </w:r>
            <w:r>
              <w:t>*</w:t>
            </w:r>
            <w:r w:rsidRPr="00C501D1">
              <w:t xml:space="preserve"> </w:t>
            </w:r>
            <w:r>
              <w:t>в сфере</w:t>
            </w:r>
            <w:r w:rsidRPr="00C501D1">
              <w:t xml:space="preserve"> обращени</w:t>
            </w:r>
            <w:r>
              <w:t>я</w:t>
            </w:r>
            <w:r w:rsidRPr="00C501D1">
              <w:t xml:space="preserve"> нефтяного жидкого топлива</w:t>
            </w:r>
            <w:r>
              <w:t xml:space="preserve">: отсутствие маркировки </w:t>
            </w:r>
            <w:r>
              <w:rPr>
                <w:rFonts w:eastAsiaTheme="minorHAnsi"/>
                <w:lang w:eastAsia="en-US"/>
              </w:rPr>
              <w:t xml:space="preserve"> сопроводительных документов на топливо, ввозимое в Республику Беларусь автомобильным транспортом с территории государств - членов Таможенного союза</w:t>
            </w:r>
            <w:r>
              <w:t xml:space="preserve">, не </w:t>
            </w:r>
            <w:r>
              <w:rPr>
                <w:rFonts w:eastAsiaTheme="minorHAnsi"/>
                <w:lang w:eastAsia="en-US"/>
              </w:rPr>
              <w:t>внесение денежных средств в республиканский бюджет, в определяемых Советом Министров Республики Беларусь порядке и размере, рассчитанном исходя из вида и объема этого топлива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3</w:t>
            </w:r>
          </w:p>
        </w:tc>
      </w:tr>
      <w:tr w:rsidR="001F5638" w:rsidRPr="00C501D1" w:rsidTr="002C22AC">
        <w:trPr>
          <w:trHeight w:val="232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FF7062">
            <w:pPr>
              <w:spacing w:line="240" w:lineRule="exact"/>
              <w:jc w:val="center"/>
            </w:pPr>
            <w:r>
              <w:t>2</w:t>
            </w:r>
            <w:r w:rsidR="00FF7062">
              <w:t>2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r w:rsidRPr="00C501D1">
              <w:t>Смена режима налогообложения в течение 2 календарных лет</w:t>
            </w:r>
            <w:r>
              <w:t>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5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Default="001F5638" w:rsidP="00FF7062">
            <w:pPr>
              <w:spacing w:line="240" w:lineRule="exact"/>
              <w:jc w:val="center"/>
            </w:pPr>
            <w:r>
              <w:t>2</w:t>
            </w:r>
            <w:r w:rsidR="00FF7062">
              <w:t>3</w:t>
            </w:r>
          </w:p>
        </w:tc>
        <w:tc>
          <w:tcPr>
            <w:tcW w:w="7938" w:type="dxa"/>
            <w:shd w:val="clear" w:color="auto" w:fill="auto"/>
            <w:noWrap/>
            <w:hideMark/>
          </w:tcPr>
          <w:p w:rsidR="001F5638" w:rsidRPr="00821941" w:rsidRDefault="001F5638" w:rsidP="001F5638">
            <w:pPr>
              <w:autoSpaceDE w:val="0"/>
              <w:autoSpaceDN w:val="0"/>
              <w:adjustRightInd w:val="0"/>
              <w:jc w:val="both"/>
            </w:pPr>
            <w:r w:rsidRPr="00821941">
              <w:rPr>
                <w:rFonts w:eastAsiaTheme="minorHAnsi"/>
                <w:bCs/>
                <w:lang w:eastAsia="en-US"/>
              </w:rPr>
              <w:t>Наличие статуса «Лучший плательщик налогов, сборов»</w:t>
            </w:r>
            <w:r>
              <w:rPr>
                <w:rFonts w:eastAsiaTheme="minorHAnsi"/>
                <w:bCs/>
                <w:lang w:eastAsia="en-US"/>
              </w:rPr>
              <w:t xml:space="preserve">.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7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статуса в первом календарном году*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-30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5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статуса во втором календарном году*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-30</w:t>
            </w:r>
          </w:p>
        </w:tc>
      </w:tr>
    </w:tbl>
    <w:p w:rsidR="001F5638" w:rsidRDefault="001F5638" w:rsidP="001F5638">
      <w:pPr>
        <w:pStyle w:val="ad"/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D64">
        <w:rPr>
          <w:rFonts w:ascii="Times New Roman" w:hAnsi="Times New Roman" w:cs="Times New Roman"/>
          <w:sz w:val="24"/>
          <w:szCs w:val="24"/>
        </w:rPr>
        <w:t>*Для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:rsidR="001F5638" w:rsidRDefault="001F5638" w:rsidP="001F5638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Максимальная сумма</w:t>
      </w:r>
      <w:r w:rsidRPr="007A38C7">
        <w:rPr>
          <w:rFonts w:ascii="Times New Roman" w:hAnsi="Times New Roman" w:cs="Times New Roman"/>
          <w:sz w:val="30"/>
          <w:szCs w:val="30"/>
        </w:rPr>
        <w:t xml:space="preserve"> баллов по данной группе </w:t>
      </w:r>
      <w:r>
        <w:rPr>
          <w:rFonts w:ascii="Times New Roman" w:hAnsi="Times New Roman" w:cs="Times New Roman"/>
          <w:sz w:val="30"/>
          <w:szCs w:val="30"/>
        </w:rPr>
        <w:t>субъектов</w:t>
      </w:r>
      <w:r w:rsidRPr="0035076F">
        <w:rPr>
          <w:rFonts w:ascii="Times New Roman" w:hAnsi="Times New Roman" w:cs="Times New Roman"/>
          <w:sz w:val="30"/>
          <w:szCs w:val="30"/>
        </w:rPr>
        <w:t xml:space="preserve"> </w:t>
      </w:r>
      <w:r w:rsidRPr="002F2ACD">
        <w:rPr>
          <w:rFonts w:ascii="Times New Roman" w:hAnsi="Times New Roman" w:cs="Times New Roman"/>
          <w:sz w:val="30"/>
          <w:szCs w:val="30"/>
        </w:rPr>
        <w:t>9</w:t>
      </w:r>
      <w:r w:rsidR="00FF7062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F7062" w:rsidRDefault="00FF7062" w:rsidP="001F5638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F7062" w:rsidRPr="007A38C7" w:rsidRDefault="00FF7062" w:rsidP="001F5638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F5638" w:rsidRDefault="001F5638" w:rsidP="001F5638">
      <w:pPr>
        <w:ind w:firstLine="6096"/>
        <w:rPr>
          <w:rStyle w:val="ab"/>
          <w:sz w:val="30"/>
          <w:szCs w:val="30"/>
        </w:rPr>
      </w:pPr>
      <w:r w:rsidRPr="00C501D1">
        <w:rPr>
          <w:rStyle w:val="ab"/>
          <w:sz w:val="30"/>
          <w:szCs w:val="30"/>
        </w:rPr>
        <w:lastRenderedPageBreak/>
        <w:t>Приложение 7</w:t>
      </w:r>
    </w:p>
    <w:p w:rsidR="001F5638" w:rsidRDefault="001F5638" w:rsidP="001F5638">
      <w:pPr>
        <w:pStyle w:val="a3"/>
        <w:spacing w:before="0" w:beforeAutospacing="0" w:after="0" w:afterAutospacing="0"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>к приказу Министерства</w:t>
      </w:r>
    </w:p>
    <w:p w:rsidR="001F5638" w:rsidRDefault="001F5638" w:rsidP="001F5638">
      <w:pPr>
        <w:pStyle w:val="a3"/>
        <w:spacing w:before="0" w:beforeAutospacing="0" w:after="0" w:afterAutospacing="0"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>по налогам и сборам</w:t>
      </w:r>
    </w:p>
    <w:p w:rsidR="001F5638" w:rsidRPr="003D54D5" w:rsidRDefault="001F5638" w:rsidP="001F5638">
      <w:pPr>
        <w:ind w:firstLine="6096"/>
        <w:rPr>
          <w:rStyle w:val="ab"/>
          <w:sz w:val="30"/>
          <w:szCs w:val="30"/>
        </w:rPr>
      </w:pPr>
      <w:r w:rsidRPr="003D54D5">
        <w:rPr>
          <w:sz w:val="30"/>
          <w:szCs w:val="30"/>
        </w:rPr>
        <w:t xml:space="preserve">от </w:t>
      </w:r>
      <w:r w:rsidR="00602550">
        <w:rPr>
          <w:sz w:val="30"/>
          <w:szCs w:val="30"/>
        </w:rPr>
        <w:t>09.02.</w:t>
      </w:r>
      <w:r w:rsidRPr="003D54D5">
        <w:rPr>
          <w:sz w:val="30"/>
          <w:szCs w:val="30"/>
        </w:rPr>
        <w:t>2018 №</w:t>
      </w:r>
      <w:r w:rsidR="00602550">
        <w:rPr>
          <w:sz w:val="30"/>
          <w:szCs w:val="30"/>
        </w:rPr>
        <w:t> 20</w:t>
      </w:r>
    </w:p>
    <w:p w:rsidR="001F5638" w:rsidRPr="00C501D1" w:rsidRDefault="001F5638" w:rsidP="001F5638">
      <w:pPr>
        <w:jc w:val="center"/>
        <w:rPr>
          <w:rStyle w:val="ab"/>
          <w:sz w:val="30"/>
          <w:szCs w:val="30"/>
        </w:rPr>
      </w:pPr>
      <w:r w:rsidRPr="00C501D1">
        <w:rPr>
          <w:rStyle w:val="ab"/>
          <w:sz w:val="30"/>
          <w:szCs w:val="30"/>
        </w:rPr>
        <w:t xml:space="preserve">Критерии оценки степени риска для индивидуальных предпринимателей, уплачивающих единый налог </w:t>
      </w:r>
      <w:r>
        <w:rPr>
          <w:rStyle w:val="ab"/>
          <w:sz w:val="30"/>
          <w:szCs w:val="30"/>
        </w:rPr>
        <w:t>с индивидуальных предпринимателей и иных физических лиц</w:t>
      </w:r>
    </w:p>
    <w:tbl>
      <w:tblPr>
        <w:tblW w:w="9649" w:type="dxa"/>
        <w:tblInd w:w="98" w:type="dxa"/>
        <w:tblLook w:val="04A0"/>
      </w:tblPr>
      <w:tblGrid>
        <w:gridCol w:w="577"/>
        <w:gridCol w:w="7797"/>
        <w:gridCol w:w="1275"/>
      </w:tblGrid>
      <w:tr w:rsidR="001F5638" w:rsidRPr="00C501D1" w:rsidTr="002C22AC">
        <w:trPr>
          <w:trHeight w:val="70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C501D1">
              <w:rPr>
                <w:b/>
                <w:bCs/>
              </w:rPr>
              <w:t>п</w:t>
            </w:r>
            <w:proofErr w:type="spellEnd"/>
            <w:proofErr w:type="gramEnd"/>
            <w:r w:rsidRPr="00C501D1">
              <w:rPr>
                <w:b/>
                <w:bCs/>
              </w:rPr>
              <w:t>/</w:t>
            </w:r>
            <w:proofErr w:type="spellStart"/>
            <w:r w:rsidRPr="00C501D1">
              <w:rPr>
                <w:b/>
                <w:bCs/>
              </w:rPr>
              <w:t>п</w:t>
            </w:r>
            <w:proofErr w:type="spellEnd"/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both"/>
              <w:rPr>
                <w:b/>
                <w:bCs/>
              </w:rPr>
            </w:pPr>
            <w:r w:rsidRPr="00C501D1">
              <w:rPr>
                <w:b/>
                <w:bCs/>
              </w:rPr>
              <w:t>Наименование критерия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Балл</w:t>
            </w:r>
          </w:p>
        </w:tc>
      </w:tr>
      <w:tr w:rsidR="001F5638" w:rsidRPr="00C501D1" w:rsidTr="002C22AC">
        <w:trPr>
          <w:trHeight w:val="94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 w:rsidRPr="00C501D1">
              <w:t>1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r w:rsidRPr="00A23A37">
              <w:t>Наличие двух и более случаев в календарном году</w:t>
            </w:r>
            <w:r>
              <w:t>*</w:t>
            </w:r>
            <w:r w:rsidRPr="00A23A37">
              <w:t xml:space="preserve"> непредставления, несвоевременного представления налоговой декларации (расчета)</w:t>
            </w:r>
            <w:r>
              <w:t>, других документов, обязанность предоставления которых установлена законодательством,</w:t>
            </w:r>
            <w:r w:rsidRPr="00A23A37">
              <w:t xml:space="preserve"> за </w:t>
            </w:r>
            <w:r>
              <w:t xml:space="preserve">разные </w:t>
            </w:r>
            <w:r w:rsidRPr="00A23A37">
              <w:t>отчетны</w:t>
            </w:r>
            <w:r>
              <w:t>е</w:t>
            </w:r>
            <w:r w:rsidRPr="00A23A37">
              <w:t xml:space="preserve"> период</w:t>
            </w:r>
            <w:r>
              <w:t>ы по одной и той же форме</w:t>
            </w:r>
            <w:r w:rsidRPr="00A23A37">
              <w:t>, в случаях и сроки, установленные законодательством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5</w:t>
            </w:r>
          </w:p>
        </w:tc>
      </w:tr>
      <w:tr w:rsidR="001F5638" w:rsidRPr="00C501D1" w:rsidTr="002C22AC">
        <w:trPr>
          <w:trHeight w:val="85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 w:rsidRPr="00C501D1">
              <w:t>2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proofErr w:type="gramStart"/>
            <w:r w:rsidRPr="00C501D1">
              <w:t xml:space="preserve">Отсутствие </w:t>
            </w:r>
            <w:r>
              <w:t>исчисленных</w:t>
            </w:r>
            <w:r w:rsidRPr="00A23A37">
              <w:t xml:space="preserve"> налог</w:t>
            </w:r>
            <w:r>
              <w:t>ов</w:t>
            </w:r>
            <w:r w:rsidRPr="00A23A37">
              <w:t>, сбор</w:t>
            </w:r>
            <w:r>
              <w:t>ов</w:t>
            </w:r>
            <w:r w:rsidRPr="00A23A37">
              <w:t xml:space="preserve"> (пошлин) </w:t>
            </w:r>
            <w:r w:rsidRPr="00C501D1">
              <w:t>при наличии сведений о ввозе, приобретении и (или) реализации товаров (работ, услуг) в календарном году</w:t>
            </w:r>
            <w:r>
              <w:t>*</w:t>
            </w:r>
            <w:r w:rsidRPr="00C501D1">
              <w:t>, в том числе на территории других государств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8</w:t>
            </w:r>
          </w:p>
        </w:tc>
      </w:tr>
      <w:tr w:rsidR="001F5638" w:rsidRPr="00A23A37" w:rsidTr="002C2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сведений о фактах совершения сделок (операций) с субъектами, включенными в реестр коммерческих организаций и индивидуальных предпринимателей с повышенным риском совершения правонарушений в экономической сфере (по основаниям, установленным </w:t>
            </w:r>
            <w:r>
              <w:t>абзацами вторым-пятым подпункта 1.1</w:t>
            </w:r>
            <w:r w:rsidRPr="00A23A37">
              <w:t xml:space="preserve">  пункта 1 Указа №488)</w:t>
            </w:r>
            <w:r>
              <w:t>.</w:t>
            </w:r>
            <w:r w:rsidRPr="00A23A37">
              <w:t xml:space="preserve">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F5638" w:rsidRPr="00A23A37" w:rsidTr="002C2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F5638" w:rsidRPr="00A23A37" w:rsidTr="002C2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3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сведений о фактах совершения сделок (операций) с субъектами, включенными в реестр коммерческих организаций и индивидуальных предпринимателей с повышенным риском совершения правонарушений в экономической сфере (по основанию, установленному абзацем </w:t>
            </w:r>
            <w:r>
              <w:t>шестым подпункта 1.1</w:t>
            </w:r>
            <w:r w:rsidRPr="00A23A37">
              <w:t xml:space="preserve"> пункта 1 Указа №488)</w:t>
            </w:r>
            <w:r>
              <w:t>. 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  <w:r w:rsidRPr="00A23A37">
              <w:t xml:space="preserve">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 первом календарном году*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A23A37" w:rsidTr="002C2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0"/>
        </w:trPr>
        <w:tc>
          <w:tcPr>
            <w:tcW w:w="577" w:type="dxa"/>
            <w:shd w:val="clear" w:color="auto" w:fill="auto"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данных фактов во втором календарном году*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C501D1" w:rsidTr="002C22AC">
        <w:trPr>
          <w:trHeight w:val="77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5638" w:rsidRPr="00C501D1" w:rsidRDefault="001F5638" w:rsidP="001F5638">
            <w:pPr>
              <w:spacing w:line="240" w:lineRule="exact"/>
              <w:jc w:val="both"/>
            </w:pPr>
            <w:r w:rsidRPr="00C501D1">
              <w:t xml:space="preserve">Неосуществление </w:t>
            </w:r>
            <w:proofErr w:type="gramStart"/>
            <w:r w:rsidRPr="00C501D1">
              <w:t>в календарном году</w:t>
            </w:r>
            <w:r>
              <w:t>*</w:t>
            </w:r>
            <w:r w:rsidRPr="00C501D1">
              <w:t xml:space="preserve"> в установленные сроки платежей по налогу на добавленную стоимость по товарам</w:t>
            </w:r>
            <w:proofErr w:type="gramEnd"/>
            <w:r w:rsidRPr="00C501D1">
              <w:t>, ввозимым из ЕАЭС, при наличии сведений о ввозе товаров из ЕАЭС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 w:rsidRPr="00C501D1">
              <w:rPr>
                <w:b/>
                <w:bCs/>
              </w:rPr>
              <w:t>4</w:t>
            </w:r>
          </w:p>
        </w:tc>
      </w:tr>
      <w:tr w:rsidR="001F5638" w:rsidRPr="00C501D1" w:rsidTr="002C22AC">
        <w:trPr>
          <w:trHeight w:val="411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>Наличие нарушений, установленных в ходе последней проверки</w:t>
            </w:r>
            <w:r>
              <w:t xml:space="preserve"> (размер </w:t>
            </w:r>
            <w:proofErr w:type="spellStart"/>
            <w:r>
              <w:t>доначисленных</w:t>
            </w:r>
            <w:proofErr w:type="spellEnd"/>
            <w:r>
              <w:t xml:space="preserve"> налогов составляет до 500 БВ)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F5638" w:rsidRPr="00C501D1" w:rsidTr="002C22AC">
        <w:trPr>
          <w:trHeight w:val="411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638" w:rsidRPr="00C501D1" w:rsidRDefault="001F5638" w:rsidP="001F563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 w:rsidRPr="00A23A37">
              <w:t xml:space="preserve">Наличие </w:t>
            </w:r>
            <w:r>
              <w:t xml:space="preserve">значительных </w:t>
            </w:r>
            <w:r w:rsidRPr="00A23A37">
              <w:t>нарушений, установленных в ходе последней проверки</w:t>
            </w:r>
            <w:r>
              <w:t xml:space="preserve"> (размер </w:t>
            </w:r>
            <w:proofErr w:type="spellStart"/>
            <w:r>
              <w:t>доначисленных</w:t>
            </w:r>
            <w:proofErr w:type="spellEnd"/>
            <w:r>
              <w:t xml:space="preserve"> налогов составляет более 500 БВ)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07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7797" w:type="dxa"/>
            <w:shd w:val="clear" w:color="auto" w:fill="auto"/>
            <w:noWrap/>
            <w:hideMark/>
          </w:tcPr>
          <w:p w:rsidR="001F5638" w:rsidRPr="00821941" w:rsidRDefault="001F5638" w:rsidP="001F5638">
            <w:pPr>
              <w:autoSpaceDE w:val="0"/>
              <w:autoSpaceDN w:val="0"/>
              <w:adjustRightInd w:val="0"/>
              <w:jc w:val="both"/>
            </w:pPr>
            <w:r w:rsidRPr="00821941">
              <w:rPr>
                <w:rFonts w:eastAsiaTheme="minorHAnsi"/>
                <w:bCs/>
                <w:lang w:eastAsia="en-US"/>
              </w:rPr>
              <w:t>Наличие статуса «Лучший плательщик налогов, сборов»</w:t>
            </w:r>
            <w:r>
              <w:rPr>
                <w:rFonts w:eastAsiaTheme="minorHAnsi"/>
                <w:bCs/>
                <w:lang w:eastAsia="en-US"/>
              </w:rPr>
              <w:t xml:space="preserve">. </w:t>
            </w:r>
            <w:r>
              <w:t>Д</w:t>
            </w:r>
            <w:r w:rsidRPr="00A23A37">
              <w:t xml:space="preserve">анный </w:t>
            </w:r>
            <w:r>
              <w:t>критерий</w:t>
            </w:r>
            <w:r w:rsidRPr="00A23A37">
              <w:t xml:space="preserve"> оценивается за </w:t>
            </w:r>
            <w:r>
              <w:t xml:space="preserve">2 </w:t>
            </w:r>
            <w:proofErr w:type="gramStart"/>
            <w:r w:rsidRPr="00A23A37">
              <w:t>календарны</w:t>
            </w:r>
            <w:r>
              <w:t>х</w:t>
            </w:r>
            <w:proofErr w:type="gramEnd"/>
            <w:r w:rsidRPr="00A23A37">
              <w:t xml:space="preserve"> год</w:t>
            </w:r>
            <w:r>
              <w:t>а</w:t>
            </w:r>
            <w:r w:rsidRPr="00A23A37">
              <w:t>*</w:t>
            </w:r>
            <w:r>
              <w:t>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7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статуса в первом календарном году*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-30</w:t>
            </w:r>
          </w:p>
        </w:tc>
      </w:tr>
      <w:tr w:rsidR="001F5638" w:rsidRPr="00A23A37" w:rsidTr="002C22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5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center"/>
            </w:pP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1F5638" w:rsidRPr="00A23A37" w:rsidRDefault="001F5638" w:rsidP="001F5638">
            <w:pPr>
              <w:spacing w:line="240" w:lineRule="exact"/>
              <w:jc w:val="both"/>
            </w:pPr>
            <w:r>
              <w:t>наличие статуса во втором календарном году*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5638" w:rsidRDefault="001F5638" w:rsidP="001F563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-30</w:t>
            </w:r>
          </w:p>
        </w:tc>
      </w:tr>
    </w:tbl>
    <w:p w:rsidR="001F5638" w:rsidRPr="00C83D64" w:rsidRDefault="001F5638" w:rsidP="001F5638">
      <w:pPr>
        <w:pStyle w:val="ad"/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D64">
        <w:rPr>
          <w:rFonts w:ascii="Times New Roman" w:hAnsi="Times New Roman" w:cs="Times New Roman"/>
          <w:sz w:val="24"/>
          <w:szCs w:val="24"/>
        </w:rPr>
        <w:t>*Для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:rsidR="004049A9" w:rsidRDefault="001F5638" w:rsidP="001F5638">
      <w:r>
        <w:rPr>
          <w:sz w:val="30"/>
          <w:szCs w:val="30"/>
        </w:rPr>
        <w:t>Максимальная сумма</w:t>
      </w:r>
      <w:r w:rsidRPr="007A38C7">
        <w:rPr>
          <w:sz w:val="30"/>
          <w:szCs w:val="30"/>
        </w:rPr>
        <w:t xml:space="preserve"> баллов по данной группе </w:t>
      </w:r>
      <w:r>
        <w:rPr>
          <w:sz w:val="30"/>
          <w:szCs w:val="30"/>
        </w:rPr>
        <w:t>субъектов 34</w:t>
      </w:r>
    </w:p>
    <w:sectPr w:rsidR="004049A9" w:rsidSect="00B06642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B6A" w:rsidRDefault="005C5B6A" w:rsidP="00833A9D">
      <w:r>
        <w:separator/>
      </w:r>
    </w:p>
  </w:endnote>
  <w:endnote w:type="continuationSeparator" w:id="0">
    <w:p w:rsidR="005C5B6A" w:rsidRDefault="005C5B6A" w:rsidP="00833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B6A" w:rsidRDefault="005C5B6A" w:rsidP="00833A9D">
      <w:r>
        <w:separator/>
      </w:r>
    </w:p>
  </w:footnote>
  <w:footnote w:type="continuationSeparator" w:id="0">
    <w:p w:rsidR="005C5B6A" w:rsidRDefault="005C5B6A" w:rsidP="00833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21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02550" w:rsidRDefault="00CC36BE">
        <w:pPr>
          <w:pStyle w:val="a6"/>
          <w:jc w:val="center"/>
        </w:pPr>
        <w:r w:rsidRPr="00833A9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602550" w:rsidRPr="00833A9D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833A9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811C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833A9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02550" w:rsidRDefault="0060255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8347F"/>
    <w:multiLevelType w:val="hybridMultilevel"/>
    <w:tmpl w:val="5734B77E"/>
    <w:lvl w:ilvl="0" w:tplc="48FA1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638"/>
    <w:rsid w:val="0014041F"/>
    <w:rsid w:val="001F5638"/>
    <w:rsid w:val="002C22AC"/>
    <w:rsid w:val="004049A9"/>
    <w:rsid w:val="00414F7A"/>
    <w:rsid w:val="005543D7"/>
    <w:rsid w:val="005C5B6A"/>
    <w:rsid w:val="00602550"/>
    <w:rsid w:val="00642A61"/>
    <w:rsid w:val="006E5D94"/>
    <w:rsid w:val="00833A9D"/>
    <w:rsid w:val="00B06642"/>
    <w:rsid w:val="00BF57AD"/>
    <w:rsid w:val="00C1119D"/>
    <w:rsid w:val="00C744DF"/>
    <w:rsid w:val="00C811C8"/>
    <w:rsid w:val="00CC36BE"/>
    <w:rsid w:val="00CC796A"/>
    <w:rsid w:val="00DE77E6"/>
    <w:rsid w:val="00E65566"/>
    <w:rsid w:val="00FD09E7"/>
    <w:rsid w:val="00FD4C07"/>
    <w:rsid w:val="00FF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5638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F5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F5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563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F5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F56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table10">
    <w:name w:val="table10"/>
    <w:basedOn w:val="a"/>
    <w:rsid w:val="001F5638"/>
    <w:rPr>
      <w:sz w:val="20"/>
      <w:szCs w:val="20"/>
    </w:rPr>
  </w:style>
  <w:style w:type="paragraph" w:styleId="a3">
    <w:name w:val="Normal (Web)"/>
    <w:basedOn w:val="a"/>
    <w:uiPriority w:val="99"/>
    <w:rsid w:val="001F5638"/>
    <w:pPr>
      <w:spacing w:before="100" w:beforeAutospacing="1" w:after="100" w:afterAutospacing="1"/>
    </w:pPr>
    <w:rPr>
      <w:rFonts w:eastAsia="Calibri"/>
    </w:rPr>
  </w:style>
  <w:style w:type="paragraph" w:styleId="a4">
    <w:name w:val="Body Text Indent"/>
    <w:basedOn w:val="a"/>
    <w:link w:val="a5"/>
    <w:rsid w:val="001F5638"/>
    <w:pPr>
      <w:ind w:firstLine="709"/>
    </w:pPr>
    <w:rPr>
      <w:sz w:val="30"/>
      <w:szCs w:val="20"/>
    </w:rPr>
  </w:style>
  <w:style w:type="character" w:customStyle="1" w:styleId="a5">
    <w:name w:val="Основной текст с отступом Знак"/>
    <w:basedOn w:val="a0"/>
    <w:link w:val="a4"/>
    <w:rsid w:val="001F563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F563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1F563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F563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F5638"/>
    <w:rPr>
      <w:rFonts w:eastAsiaTheme="minorEastAsia"/>
      <w:lang w:eastAsia="ru-RU"/>
    </w:rPr>
  </w:style>
  <w:style w:type="paragraph" w:styleId="aa">
    <w:name w:val="Body Text"/>
    <w:basedOn w:val="a"/>
    <w:link w:val="ab"/>
    <w:unhideWhenUsed/>
    <w:rsid w:val="001F563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rsid w:val="001F5638"/>
    <w:rPr>
      <w:rFonts w:eastAsiaTheme="minorEastAsia"/>
      <w:lang w:eastAsia="ru-RU"/>
    </w:rPr>
  </w:style>
  <w:style w:type="paragraph" w:customStyle="1" w:styleId="cap1">
    <w:name w:val="cap1"/>
    <w:basedOn w:val="a"/>
    <w:rsid w:val="001F5638"/>
    <w:rPr>
      <w:rFonts w:eastAsia="Calibri"/>
      <w:sz w:val="22"/>
      <w:szCs w:val="22"/>
    </w:rPr>
  </w:style>
  <w:style w:type="paragraph" w:customStyle="1" w:styleId="capu1">
    <w:name w:val="capu1"/>
    <w:basedOn w:val="a"/>
    <w:rsid w:val="001F5638"/>
    <w:pPr>
      <w:spacing w:after="120"/>
    </w:pPr>
    <w:rPr>
      <w:rFonts w:eastAsia="Calibri"/>
      <w:sz w:val="22"/>
      <w:szCs w:val="22"/>
    </w:rPr>
  </w:style>
  <w:style w:type="paragraph" w:customStyle="1" w:styleId="ConsPlusNormal">
    <w:name w:val="ConsPlusNormal"/>
    <w:rsid w:val="001F563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c">
    <w:name w:val="Основной текст_"/>
    <w:basedOn w:val="a0"/>
    <w:link w:val="21"/>
    <w:locked/>
    <w:rsid w:val="001F5638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c"/>
    <w:rsid w:val="001F5638"/>
    <w:pPr>
      <w:widowControl w:val="0"/>
      <w:shd w:val="clear" w:color="auto" w:fill="FFFFFF"/>
      <w:spacing w:after="420" w:line="288" w:lineRule="exact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d">
    <w:name w:val="List Paragraph"/>
    <w:basedOn w:val="a"/>
    <w:uiPriority w:val="34"/>
    <w:qFormat/>
    <w:rsid w:val="001F56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текст Знак1"/>
    <w:uiPriority w:val="99"/>
    <w:rsid w:val="001F5638"/>
    <w:rPr>
      <w:rFonts w:ascii="Times New Roman" w:hAnsi="Times New Roman"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A9488-9629-42DB-B4CB-C0FB97B7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18</Pages>
  <Words>6791</Words>
  <Characters>38712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m.korolkova</dc:creator>
  <cp:lastModifiedBy>m.korolkova</cp:lastModifiedBy>
  <cp:revision>11</cp:revision>
  <cp:lastPrinted>2018-02-16T06:14:00Z</cp:lastPrinted>
  <dcterms:created xsi:type="dcterms:W3CDTF">2018-02-09T07:32:00Z</dcterms:created>
  <dcterms:modified xsi:type="dcterms:W3CDTF">2018-02-16T06:15:00Z</dcterms:modified>
</cp:coreProperties>
</file>