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2B" w:rsidRPr="002F7478" w:rsidRDefault="0023192B" w:rsidP="002F7478">
      <w:pPr>
        <w:pStyle w:val="ConsPlusTitle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ПРИКАЗ МИНИСТЕРСТВА ПО НАЛОГАМ И СБОРАМ РЕСПУБЛИКИ БЕЛАРУСЬ</w:t>
      </w:r>
    </w:p>
    <w:p w:rsidR="0023192B" w:rsidRPr="002F7478" w:rsidRDefault="0023192B" w:rsidP="002F747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 xml:space="preserve">9 февраля 2018 г.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20</w:t>
      </w:r>
    </w:p>
    <w:p w:rsidR="0023192B" w:rsidRPr="002F7478" w:rsidRDefault="0023192B" w:rsidP="002F747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2F7478" w:rsidRDefault="0023192B" w:rsidP="002F747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 xml:space="preserve">ОБ УТВЕРЖДЕНИИ КРИТЕРИЕВ ОЦЕНКИ СТЕПЕНИ РИСКА </w:t>
      </w:r>
    </w:p>
    <w:p w:rsidR="000C0D06" w:rsidRPr="002F7478" w:rsidRDefault="0023192B" w:rsidP="002F747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 xml:space="preserve">В ЦЕЛЯХ ОТБОРА ПРОВЕРЯЕМЫХ СУБЪЕКТОВ </w:t>
      </w:r>
    </w:p>
    <w:p w:rsidR="0023192B" w:rsidRPr="002F7478" w:rsidRDefault="0023192B" w:rsidP="002F747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ДЛЯ ПРОВЕДЕНИЯ ВЫБОРОЧНОЙ ПРОВЕРКИ</w:t>
      </w:r>
    </w:p>
    <w:p w:rsidR="0023192B" w:rsidRPr="002F7478" w:rsidRDefault="0023192B" w:rsidP="002F74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C0D06" w:rsidRPr="002F7478" w:rsidRDefault="0023192B" w:rsidP="002F747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2F7478">
        <w:rPr>
          <w:rFonts w:ascii="Times New Roman" w:hAnsi="Times New Roman" w:cs="Times New Roman"/>
          <w:sz w:val="30"/>
          <w:szCs w:val="30"/>
        </w:rPr>
        <w:t xml:space="preserve">(в ред. приказов МНС от 10.04.2018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43, от 05.04.2019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40, </w:t>
      </w:r>
      <w:proofErr w:type="gramEnd"/>
    </w:p>
    <w:p w:rsidR="0023192B" w:rsidRPr="002F7478" w:rsidRDefault="0023192B" w:rsidP="002F747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 xml:space="preserve">от 01.07.2019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69,</w:t>
      </w:r>
      <w:r w:rsidR="000C0D06" w:rsidRPr="002F7478">
        <w:rPr>
          <w:rFonts w:ascii="Times New Roman" w:hAnsi="Times New Roman" w:cs="Times New Roman"/>
          <w:sz w:val="30"/>
          <w:szCs w:val="30"/>
        </w:rPr>
        <w:t xml:space="preserve"> </w:t>
      </w:r>
      <w:r w:rsidRPr="002F7478">
        <w:rPr>
          <w:rFonts w:ascii="Times New Roman" w:hAnsi="Times New Roman" w:cs="Times New Roman"/>
          <w:sz w:val="30"/>
          <w:szCs w:val="30"/>
        </w:rPr>
        <w:t xml:space="preserve">от 15.07.2021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77, от 29.11.2022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120)</w:t>
      </w:r>
    </w:p>
    <w:p w:rsidR="0023192B" w:rsidRPr="002F7478" w:rsidRDefault="0023192B" w:rsidP="002F747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C0D06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 xml:space="preserve">На основании подпункта 8.10 пункта 8 Положения о Министерстве по налогам и сборам Республики Беларусь, утвержденного постановлением Совета Министров Республики Беларусь от 31 октября 2001 г.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1592, и в целях реализации пункта 14 Указа Президента Республики Беларусь от 16 октября 2017 г.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376 «О мерах по совершенствованию контрольной (надзорной) деятельности» 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ПРИКАЗЫВАЮ: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1. Определить критерии оценки степени риска в целях отбора проверяемых субъектов для проведения выборочной проверки согласно приложениям 1–2, 4–7.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2. Установить, что: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 xml:space="preserve">2.1. критерии оценки степени риска в целях отбора проверяемых субъектов для проведения выборочной проверки применяются для всех сфер контроля в соответствии с пунктом 13 Перечня контролирующих (надзорных) органов, уполномоченных проводить проверки, и сфер их контрольной (надзорной) деятельности, утвержденного Указом Президента Республики Беларусь от 16 октября 2009 г.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510;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2.2. для оценки степени риска используются следующие источники информации: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результаты анализа отчетности и сведений, представляемых проверяемым субъектом, в том числе посредством автоматизированных систем;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результаты предыдущих проверок;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результаты иных форм контроля;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результаты анализа сведений, представляемых иными органами и организациями;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2.3. оценка степени риска проверяемых субъектов проводится посредством критериев, которые определены для субъектов в зависимости от принимаемой системы налогообложения;</w:t>
      </w:r>
    </w:p>
    <w:p w:rsidR="002F7478" w:rsidRDefault="002F7478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7478" w:rsidRDefault="002F7478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lastRenderedPageBreak/>
        <w:t>2.4. критерии оценки степени риска определяются за календарный год, предшествующий году, в котором формируется план выборочных проверок или текущий период года, в котором формируется план выборочных проверок. Отдельные критерии оценки степени риска, указанные в 1–2, 4–7, определяются за два или три календарных года, предшествующих году, в котором формируется план выборочных проверок или текущий период года, в котором формируется план выборочных проверок;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 xml:space="preserve">2.5. при расчете индикатора высокой степени риска, определяемого в порядке, указанном в пункте 9 методики формирования системы оценки степени риска, утвержденной постановлением Совета Министров Республики Беларусь от 22 января 2018 г.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hAnsi="Times New Roman" w:cs="Times New Roman"/>
          <w:sz w:val="30"/>
          <w:szCs w:val="30"/>
        </w:rPr>
        <w:t xml:space="preserve"> 43, используется повышающий коэффициент в размере 1,2.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7478">
        <w:rPr>
          <w:rFonts w:ascii="Times New Roman" w:hAnsi="Times New Roman" w:cs="Times New Roman"/>
          <w:sz w:val="30"/>
          <w:szCs w:val="30"/>
        </w:rPr>
        <w:t>3. Настоящий приказ вступает в силу с 9 февраля 2018 г.</w:t>
      </w:r>
    </w:p>
    <w:p w:rsidR="0023192B" w:rsidRPr="002F7478" w:rsidRDefault="0023192B" w:rsidP="002F74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3192B" w:rsidRPr="002F74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192B" w:rsidRPr="002F7478" w:rsidRDefault="0023192B" w:rsidP="007B6884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7478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192B" w:rsidRPr="002F7478" w:rsidRDefault="0023192B" w:rsidP="000C0D06">
            <w:pPr>
              <w:pStyle w:val="ConsPlusNormal"/>
              <w:ind w:firstLine="198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F7478">
              <w:rPr>
                <w:rFonts w:ascii="Times New Roman" w:hAnsi="Times New Roman" w:cs="Times New Roman"/>
                <w:sz w:val="30"/>
                <w:szCs w:val="30"/>
              </w:rPr>
              <w:t>С.Э.Наливайко</w:t>
            </w:r>
            <w:proofErr w:type="spellEnd"/>
          </w:p>
        </w:tc>
      </w:tr>
    </w:tbl>
    <w:p w:rsidR="0098178A" w:rsidRPr="002F7478" w:rsidRDefault="0098178A">
      <w:pPr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F7478">
        <w:rPr>
          <w:rFonts w:ascii="Times New Roman" w:eastAsia="Calibri" w:hAnsi="Times New Roman" w:cs="Times New Roman"/>
          <w:sz w:val="30"/>
          <w:szCs w:val="30"/>
          <w:lang w:eastAsia="ru-RU"/>
        </w:rPr>
        <w:br w:type="page"/>
      </w:r>
    </w:p>
    <w:p w:rsidR="00437CE5" w:rsidRPr="002F7478" w:rsidRDefault="00437CE5" w:rsidP="002F7478">
      <w:pPr>
        <w:spacing w:after="0" w:line="280" w:lineRule="exact"/>
        <w:ind w:firstLine="623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F7478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:rsidR="00437CE5" w:rsidRPr="002F7478" w:rsidRDefault="00437CE5" w:rsidP="002F7478">
      <w:pPr>
        <w:spacing w:after="0" w:line="280" w:lineRule="exact"/>
        <w:ind w:firstLine="623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F7478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Министерства</w:t>
      </w:r>
    </w:p>
    <w:p w:rsidR="00437CE5" w:rsidRPr="002F7478" w:rsidRDefault="00437CE5" w:rsidP="002F7478">
      <w:pPr>
        <w:spacing w:after="0" w:line="280" w:lineRule="exact"/>
        <w:ind w:firstLine="623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F7478">
        <w:rPr>
          <w:rFonts w:ascii="Times New Roman" w:eastAsia="Calibri" w:hAnsi="Times New Roman" w:cs="Times New Roman"/>
          <w:sz w:val="30"/>
          <w:szCs w:val="30"/>
          <w:lang w:eastAsia="ru-RU"/>
        </w:rPr>
        <w:t>по налогам и сборам</w:t>
      </w:r>
    </w:p>
    <w:p w:rsidR="00437CE5" w:rsidRPr="002F7478" w:rsidRDefault="00437CE5" w:rsidP="002F7478">
      <w:pPr>
        <w:spacing w:after="0" w:line="280" w:lineRule="exact"/>
        <w:ind w:firstLine="623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F7478">
        <w:rPr>
          <w:rFonts w:ascii="Times New Roman" w:eastAsia="Calibri" w:hAnsi="Times New Roman" w:cs="Times New Roman"/>
          <w:sz w:val="30"/>
          <w:szCs w:val="30"/>
          <w:lang w:eastAsia="ru-RU"/>
        </w:rPr>
        <w:t>Республики Беларусь</w:t>
      </w:r>
    </w:p>
    <w:p w:rsidR="00437CE5" w:rsidRPr="002F7478" w:rsidRDefault="00437CE5" w:rsidP="002F7478">
      <w:pPr>
        <w:spacing w:after="0" w:line="280" w:lineRule="exact"/>
        <w:ind w:firstLine="623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F747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09.02.2018 </w:t>
      </w:r>
      <w:r w:rsidR="002F7478">
        <w:rPr>
          <w:rFonts w:ascii="Times New Roman" w:hAnsi="Times New Roman" w:cs="Times New Roman"/>
          <w:sz w:val="30"/>
          <w:szCs w:val="30"/>
        </w:rPr>
        <w:t>№</w:t>
      </w:r>
      <w:r w:rsidRPr="002F7478">
        <w:rPr>
          <w:rFonts w:ascii="Times New Roman" w:eastAsia="Calibri" w:hAnsi="Times New Roman" w:cs="Times New Roman"/>
          <w:sz w:val="30"/>
          <w:szCs w:val="30"/>
          <w:lang w:eastAsia="ru-RU"/>
        </w:rPr>
        <w:t> 20</w:t>
      </w:r>
    </w:p>
    <w:p w:rsidR="007B6884" w:rsidRPr="002F7478" w:rsidRDefault="007B6884" w:rsidP="002F7478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13AFD" w:rsidRDefault="00437CE5" w:rsidP="002F7478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7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Критерии оценки степени риска для организаций, применяющих общий порядок налогообложения (наряду с общим порядком налогообложения, применяющих особый режим налогообложения, либо сменивших общий порядок налогообложения на особый режим налогообложения) </w:t>
      </w:r>
    </w:p>
    <w:p w:rsidR="00437CE5" w:rsidRPr="002F7478" w:rsidRDefault="00437CE5" w:rsidP="002F7478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7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анализируемом периоде</w:t>
      </w:r>
    </w:p>
    <w:p w:rsidR="00437CE5" w:rsidRPr="00437CE5" w:rsidRDefault="00437CE5" w:rsidP="002F7478">
      <w:pPr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38"/>
        <w:gridCol w:w="1417"/>
      </w:tblGrid>
      <w:tr w:rsidR="00437CE5" w:rsidRPr="00437CE5" w:rsidTr="0098178A">
        <w:trPr>
          <w:trHeight w:val="370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437CE5" w:rsidRPr="00437CE5" w:rsidTr="00022BCE">
        <w:trPr>
          <w:trHeight w:val="233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предоставления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80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14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174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1032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Непредставление в течение календарного года*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факт правонарушения невозможно установить без проведения проверки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691"/>
        </w:trPr>
        <w:tc>
          <w:tcPr>
            <w:tcW w:w="710" w:type="dxa"/>
            <w:shd w:val="clear" w:color="auto" w:fill="auto"/>
            <w:vAlign w:val="center"/>
          </w:tcPr>
          <w:p w:rsidR="00437CE5" w:rsidRPr="00CF7083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отражение исчисленных налогов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оборотам по реализации товаров при наличии сведений о ввозе товаров с территории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государств за календарный год*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022BCE">
        <w:trPr>
          <w:trHeight w:val="631"/>
        </w:trPr>
        <w:tc>
          <w:tcPr>
            <w:tcW w:w="710" w:type="dxa"/>
            <w:shd w:val="clear" w:color="auto" w:fill="auto"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022BCE">
        <w:trPr>
          <w:trHeight w:val="90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37CE5" w:rsidRPr="0098178A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</w:t>
            </w:r>
            <w:hyperlink r:id="rId8" w:history="1">
              <w:r w:rsidRPr="00437CE5">
                <w:rPr>
                  <w:rFonts w:ascii="Times New Roman" w:eastAsia="Calibri" w:hAnsi="Times New Roman" w:cs="Times New Roman"/>
                  <w:sz w:val="24"/>
                  <w:szCs w:val="24"/>
                </w:rPr>
                <w:t>пункте 4 статьи 33</w:t>
              </w:r>
            </w:hyperlink>
            <w:r w:rsidRPr="00437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Налогового кодекса Республики Беларусь, влекущих корректировку налоговой базы и (или) суммы подлежащего уплате (зачету, возврату) налога (сбора) (далее – заключение). </w:t>
            </w: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195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228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90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Налоговая нагрузка на доходы субъекта в календарном году* ниже ее среднего уровня в соответствующей отрасли экономики (по виду экономической деятельности), с учетом применяемой ставки налога на добавленную стоимость (далее – НДС).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32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65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141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37CE5" w:rsidRPr="0098178A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налоговой нагрузки на доходы субъекта в календарном году* более 20% по сравнению с предыдущим годом при стабильной или увеличивающейся налоговой нагрузке по другим юридическим лицам или индивидуальным предпринимателям данной отрасли (данного вида экономической деятельности), с учетом применяемой ставки налога  на добавленную стоимость.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cantSplit/>
          <w:trHeight w:val="1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cantSplit/>
          <w:trHeight w:val="13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930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уменьшения, за один и тот же отчетный (налоговый) период два и более раза в календарном году*.</w:t>
            </w: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Данный критерий оценивается за 2 календарных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0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66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31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субъекта одновременно является главным бухгалтером других организаций либо индивидуальным предпринимателем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67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 субъекта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155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98178A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437CE5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руководитель, главный бухгалтер субъекта ранее являлся учредителем, руководителем, главным бухгалтером субъекта, включенного в реестр коммерческих организаций и индивидуальных предпринимателей с повышенным риском совершения правонарушений в экономической сфере, либо в отношении которого</w:t>
            </w:r>
            <w:r w:rsidRPr="00437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Департаментом финансовых расследований Комитета государственного контроля составлены заключения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022BCE">
        <w:trPr>
          <w:trHeight w:val="214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 определение об открытии конкурсного  производства и подготовке дела об экономической несостоятельности (банкротстве) к судебному разбирательству, и (или) признанных экономически несостоятельными (банкротами) и (или) задолженность которых была признана безнадежным долгом и списана в соответствии с законодательными актами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459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Учредитель, руководитель субъекта является нерезидентом Республики Беларусь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cantSplit/>
          <w:trHeight w:val="47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47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(пошлин), составляет до 500 базовых величин (далее – БВ)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trHeight w:val="399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на сумму более 500 БВ)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619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в календарном году* имеет выручку от реализации товаров (работ, услуг) от 50 000 БВ до 80 000 БВ при количестве работников меньше либо равно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39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в календарном году* имеет выручку от реализации товаров (работ, услуг) более 80 000 БВ при количестве работников меньше либо равно 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98178A">
        <w:trPr>
          <w:cantSplit/>
          <w:trHeight w:val="54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Субъект, прошедший процедуру реорганизации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7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trHeight w:val="349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двух раз снятие с учета и постановки на учет в разных налоговых органах в течение 2 календарных лет*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cantSplit/>
          <w:trHeight w:val="5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98178A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23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Неосуществление в течение календарного года* в установленные сроки платежей по НДС по товарам, ввозимым из </w:t>
            </w:r>
            <w:r w:rsidRPr="00437CE5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 (далее –</w:t>
            </w: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ЕАЭС), при наличии сведений о ввозе товаров из ЕАЭС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130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до   1 000 БВ.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7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91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cantSplit/>
          <w:trHeight w:val="244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от   1 000 БВ до 3 000 БВ.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390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3 000 БВ и более.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12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24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390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оборотов по реализации товаров (работ, услуг) и НДС к уплате, равного нулю, либо подлежащего возврату.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cantSplit/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74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календарном году* сумм НДС к возврату, вычет по которым осуществляется в полном объеме, при величине оборотов по реализации товаров (работ, услуг) не более 20% от суммы налога к возврату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022BCE">
        <w:trPr>
          <w:cantSplit/>
          <w:trHeight w:val="41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убытка по итогам календарного года* по данным налоговой декларации. Данный критерий оценивается за 3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третьем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04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льгот при налогообложении в календарном году*. Данный критерий оценивается за 2 календарных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665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производства алкогольной, непищевой спиртосодержащей продукции и непищевого этилового спирта. 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944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оптовой торговли и (или) хранения (как вид предпринимательской деятельности) алкогольной непищевой спиртосодержащей продукции и непищевого этилового спирта.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186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розничной торговли алкогольными напитками.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386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98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производства табачных изделий.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726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оптовой торговли и (или) хранения (как вид предпринимательской деятельности) табачных изделий.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cantSplit/>
          <w:trHeight w:val="272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  <w:r w:rsidR="0098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розничной торговли табачными изделиями.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13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нарушениях в календарном году* в сфере обращения нефтяного жидкого топлива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491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7340D7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суммы акцизов  к уплате свыше 4 000 БВ в календарном году*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CF7083">
        <w:trPr>
          <w:trHeight w:val="5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CF70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суммы акцизов  к уплате от 500 БВ до 4 000 БВ в календарном году*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50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437CE5" w:rsidRDefault="007340D7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суммы акцизов  к уплате до 500 БВ в календарном году*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07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субъекта в календарном году* ниже среднемесячной заработной платы в соответствующей отрасли экономики (виде экономической деятельности).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176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68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07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98178A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субъекта в календарном году* ниже размера месячной минимальной заработной платы, установленного законодательством по состоянию на 1 января календарного года*.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169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202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CF7083">
        <w:trPr>
          <w:trHeight w:val="61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437CE5" w:rsidRDefault="00437CE5" w:rsidP="00CF70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субъектом суммы расхода, максимально приближенной (95 % и более) к сумме его дохода, полученного за календарный год*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26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98178A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информации об осуществлении в календарном году* субъектом, не включенным в перечень крупных плательщиков, внешнеторговых сделок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взаимозависимым лицом на сумму свыше 400 000 белорусских рублей (без учета косвенных налогов)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сделок с резидентом оффшорной зоны на сумму свыше 400 000 белорусских рублей (без учета косвенных налогов).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информации об осуществлении в календарном году* субъектом, включенным в перечень крупных плательщиков, внешнеторговых сделок 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взаимозависимым лицом (за исключением сделок с резидентами оффшорных зон) на сумму свыше 2 000 000 белорусских рублей (без учета косвенных налогов)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об осуществлении в календарном году* сделок по реализации или приобретению стратегических товаров с одним лицом на сумму свыше 2 000 000 белорусских рублей (без учета косвенных налогов)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сделок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взаимозависимым лицом, с субъектом, применяющим особые режимы налогообложения, по реализации и приобретению недвижимого имущества, а также жилищных облигаций в процессе их обращения после государственной регистрации создания объекта строительства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Приближение в календарном году* (на 90% и более) к предельному значению:</w:t>
            </w:r>
          </w:p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 выручки, установленному Налоговым кодексом Республики Беларусь (далее – НК), позволяющему применять упрощенную систему налогообложения;</w:t>
            </w:r>
          </w:p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процентной доли, установленной НК и являющейся критерием для применения единого налога для производителей сельскохозяйственной продукции, к значению 50%**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режима налогообложения** в течение 2 календарных лет*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перечисленной субъектом в бюджет суммы подоходного налога с физических лиц к фонду заработной платы в календарном году* менее 7 процентов.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фонда заработной платы субъекта в календарном году* более чем на 20% по сравнению с предыдущим годом при неизменной численности либо ее увеличении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соотношения размера фонда заработной платы в календарном году* к размеру выручки (дохода), отраженных в налоговых декларациях (расчетах), составляет менее 10%. Данный критерий оценивается за 2 календарных года*: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98178A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Иностранная организация осуществляет деятельность на территории Республики Беларусь через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представительства в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98178A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организация осуществляет деятельность на территории Республики Беларусь через 3 и более постоянных представительств в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98178A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перечисленных денежных средств на счета индивидуальных предпринимателей за выполненные работы, оказанные услуги в календарном году* превышает фонд заработной платы.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98178A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022BC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в текущем году*** реализует инвестиционный проект.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использует льготу (льготы) при налогообложении в календарном году* по категории «Социальная».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98178A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 </w:t>
            </w:r>
            <w:proofErr w:type="gramStart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437CE5" w:rsidRDefault="0098178A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CE5" w:rsidRPr="00437CE5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 являющимся налоговым консультантом либо имеющим в штате налогового консультанта.</w:t>
            </w:r>
            <w:r w:rsidRPr="00437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</w:t>
            </w:r>
          </w:p>
        </w:tc>
      </w:tr>
    </w:tbl>
    <w:p w:rsidR="00437CE5" w:rsidRPr="00113AFD" w:rsidRDefault="00437CE5" w:rsidP="00113A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3AFD">
        <w:rPr>
          <w:rFonts w:ascii="Times New Roman" w:eastAsia="Calibri" w:hAnsi="Times New Roman" w:cs="Times New Roman"/>
          <w:sz w:val="30"/>
          <w:szCs w:val="30"/>
        </w:rPr>
        <w:t>Максимальная сумма баллов по данной группе субъектов 280.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––––––––––––––––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**Для присвоения критерия субъектам, применяющим общий порядок налогообложения в анализируемом периоде, и (или) наряду с общим порядком налогообложения, применяющим особый режим налогообложения в анализируемом периоде и (или) изменившим общий порядок налогообложения на особый режим налогообложения в анализируемом периоде.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***Для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p w:rsidR="00022BCE" w:rsidRDefault="00022BCE" w:rsidP="0098178A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2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Министерства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по налогам и сборам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Республики Беларусь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09.02.2018 </w:t>
      </w:r>
      <w:r w:rsidR="002F7478" w:rsidRPr="00113AFD">
        <w:rPr>
          <w:rFonts w:ascii="Times New Roman" w:hAnsi="Times New Roman" w:cs="Times New Roman"/>
          <w:sz w:val="30"/>
          <w:szCs w:val="30"/>
        </w:rPr>
        <w:t xml:space="preserve">№ </w:t>
      </w: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20</w:t>
      </w:r>
    </w:p>
    <w:p w:rsidR="001A1B37" w:rsidRPr="00113AFD" w:rsidRDefault="001A1B37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13AFD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Критерии оценки степени риска для организаций, применяющих упрощенную систему налогообложения, уплачивающих единый налог </w:t>
      </w:r>
    </w:p>
    <w:p w:rsidR="00113AFD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производителей сельскохозяйственной продукции </w:t>
      </w:r>
    </w:p>
    <w:p w:rsidR="00437CE5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>в анализируемом периоде</w:t>
      </w:r>
    </w:p>
    <w:p w:rsidR="00113AFD" w:rsidRPr="00113AFD" w:rsidRDefault="00113AFD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418"/>
      </w:tblGrid>
      <w:tr w:rsidR="00437CE5" w:rsidRPr="00437CE5" w:rsidTr="007340D7">
        <w:trPr>
          <w:trHeight w:val="358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437CE5" w:rsidRPr="00437CE5" w:rsidTr="007340D7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предоставления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cantSplit/>
          <w:trHeight w:val="65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cantSplit/>
          <w:trHeight w:val="178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7340D7">
        <w:trPr>
          <w:trHeight w:val="209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795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Непредставление в течение календарного года*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695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отражение исчисленных налогов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оборотам по реализации товаров при наличии сведений о ввозе товаров с территории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государств за календарный год*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022BCE">
        <w:trPr>
          <w:trHeight w:val="521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7340D7">
        <w:trPr>
          <w:cantSplit/>
          <w:trHeight w:val="968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заключения.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cantSplit/>
          <w:trHeight w:val="17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7340D7">
        <w:trPr>
          <w:cantSplit/>
          <w:trHeight w:val="20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cantSplit/>
          <w:trHeight w:val="949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календарном году*. Данный критерий оценивается за 2 календарных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0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266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08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субъекта одновременно является главным бухгалтером других организаций либо индивидуальным предпринимателем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716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 субъекта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113AFD">
        <w:trPr>
          <w:trHeight w:val="89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руководитель, главный бухгалтер субъекта ранее являлся учредителем, руководителем, главным бухгалтером субъекта, включенного в реестр коммерческих организаций и индивидуальных предпринимателей с повышенным риском совершения правонарушений в экономической сфере, либо в отношении которого</w:t>
            </w: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Департаментом </w:t>
            </w: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финансовых расследований Комитета государственного контроля составлены заключения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437CE5" w:rsidRPr="00437CE5" w:rsidTr="007340D7">
        <w:trPr>
          <w:cantSplit/>
          <w:trHeight w:val="23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 определение об открытии конкурсного  производства и подготовке дела об экономической несостоятельности (банкротстве) к судебному разбирательству и (или) признанных экономически несостоятельными (банкротами) и (или) задолженность которых была признана безнадежным долгом и списана в соответствии с законодательными актами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7340D7">
        <w:trPr>
          <w:trHeight w:val="44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Учредитель, руководитель субъекта является нерезидентом Республики Беларусь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7340D7">
        <w:trPr>
          <w:trHeight w:val="369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369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составляет до 500 БВ)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7340D7">
        <w:trPr>
          <w:trHeight w:val="44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составляет более 500 БВ)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33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Субъект, прошедший процедуру реорганизации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cantSplit/>
          <w:trHeight w:val="23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7340D7">
        <w:trPr>
          <w:trHeight w:val="39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двух раз снятие с учета и постановки на учет в разных налоговых органах в течение 2 календарных лет*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7340D7">
        <w:trPr>
          <w:trHeight w:val="39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Неосуществление в течение календарного года* в установленные сроки платежей по НДС по товарам, ввозимым из ЕАЭС, при наличии сведений о ввозе товаров из ЕАЭС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7340D7">
        <w:trPr>
          <w:cantSplit/>
          <w:trHeight w:val="45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до 1 000 БВ.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587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от 1 000 БВ до 3 000 БВ.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143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17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3 000 БВ и более.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7340D7">
        <w:trPr>
          <w:trHeight w:val="8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7340D7">
        <w:trPr>
          <w:trHeight w:val="390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календарном году* оборотов по реализации товаров (работ, услуг) и НДС к уплате равного нулю либо подлежащего возврату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0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266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9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календарном году* сумм НДС к возврату, вычет по которым осуществляется в полном объеме, при величине оборотов по реализации товаров (работ, услуг) не более 20% от суммы налога к возврату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7340D7">
        <w:trPr>
          <w:trHeight w:val="12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льгот при налогообложении в календарном году*. Данный критерий оценивается за 2 календарных года*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6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7340D7">
        <w:trPr>
          <w:trHeight w:val="6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7340D7">
        <w:trPr>
          <w:cantSplit/>
          <w:trHeight w:val="679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производства алкогольной, непищевой спиртосодержащей продукции и непищевого этилового спирта (применяется только для организаций, уплачивающих единый налог для производителей сельскохозяйственной продукции).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928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оптовой торговли и (или) хранения (как вид предпринимательской деятельности) алкогольной, непищевой спиртосодержащей продукции и непищевого этилового спирта.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66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розничной торговли алкогольными напитками.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555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календарном году* производства табачных изделий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рименяется только для организаций, уплачивающих единый налог для производителей сельскохозяйственной продукции).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726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оптовой торговли и (или) хранения (как вид предпринимательской деятельности) табачных изделий.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332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розничной торговли табачными изделиями.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2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244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CF7083">
        <w:trPr>
          <w:cantSplit/>
          <w:trHeight w:val="6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нарушениях в календарном году* в сфере обращения нефтяного жидкого топлива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7340D7">
        <w:trPr>
          <w:trHeight w:val="408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суммы акцизов к уплате свыше 4 000 БВ в календарном году*. Данный критерий применяется только для организаций, уплачивающих единый налог для производителей сельскохозяйственной продукции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7340D7">
        <w:trPr>
          <w:cantSplit/>
          <w:trHeight w:val="30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суммы акцизов к уплате от 500 БВ до 4 000 БВ в календарном году*. Данный критерий применяется только для организаций, уплачивающих единый налог для производителей сельскохозяйственной продукции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CF7083">
        <w:trPr>
          <w:trHeight w:val="561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суммы акцизов к уплате до 500 БВ в календарном году*. Данный критерий применяется только для организаций, уплачивающих единый налог для производителей сельскохозяйственной продукции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cantSplit/>
          <w:trHeight w:val="265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субъекта в календарном году* ниже среднемесячной заработной платы в соответствующей отрасли экономики (виде экономической деятельности).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42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289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cantSplit/>
          <w:trHeight w:val="71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Приближение в календарном году* (на 90% и более) к предельному значению:</w:t>
            </w:r>
          </w:p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 выручки, установленному НК, позволяющему применять упрощенную систему налогообложения;</w:t>
            </w:r>
          </w:p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процентной доли, установленной НК и являющейся критерием для применения единого налога для производителей сельскохозяйственной продукции, к значению 50%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113AFD">
        <w:trPr>
          <w:trHeight w:val="298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режима налогообложения в течение 2 календарных лет*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CF7083">
        <w:trPr>
          <w:cantSplit/>
          <w:trHeight w:val="838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перечисленной субъектом в бюджет суммы подоходного налога с физических лиц к фонду заработной платы в календарном году* менее 7 процентов.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13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фонда заработной платы субъекта в календарном году* более чем на 20% по сравнению с предыдущим годом при неизменной численности либо ее увеличении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соотношения размера фонда заработной платы в календарном году* к размеру выручки (дохода), отраженных в налоговых декларациях (расчетах), составляет менее 10%. Данный критерий оценивается за 2 календарных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перечисленных денежных средств на счета индивидуальных предпринимателей за выполненные работы, оказанные услуги в календарном году* превышает фонд заработной платы.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7340D7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022BCE">
        <w:trPr>
          <w:cantSplit/>
          <w:trHeight w:val="48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в текущем году** реализует инвестиционный проект.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437CE5" w:rsidRPr="00437CE5" w:rsidTr="007340D7">
        <w:trPr>
          <w:cantSplit/>
          <w:trHeight w:val="265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использует льготу (льготы) при налогообложении в календарном году* по категории «Социальная».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7340D7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7340D7">
        <w:trPr>
          <w:cantSplit/>
          <w:trHeight w:val="739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cantSplit/>
          <w:trHeight w:val="188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cantSplit/>
          <w:trHeight w:val="63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7340D7">
        <w:trPr>
          <w:trHeight w:val="4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являющимся налоговым консультантом либо имеющим в штате налогового консультанта.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</w:t>
            </w:r>
          </w:p>
        </w:tc>
      </w:tr>
    </w:tbl>
    <w:p w:rsidR="00437CE5" w:rsidRPr="00113AFD" w:rsidRDefault="00437CE5" w:rsidP="00113A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3AFD">
        <w:rPr>
          <w:rFonts w:ascii="Times New Roman" w:eastAsia="Calibri" w:hAnsi="Times New Roman" w:cs="Times New Roman"/>
          <w:sz w:val="30"/>
          <w:szCs w:val="30"/>
        </w:rPr>
        <w:t>Максимальная сумма баллов по данной группе субъектов 209.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7CE5">
        <w:rPr>
          <w:rFonts w:ascii="Times New Roman" w:eastAsia="Calibri" w:hAnsi="Times New Roman" w:cs="Times New Roman"/>
          <w:b/>
          <w:sz w:val="24"/>
          <w:szCs w:val="24"/>
        </w:rPr>
        <w:t>––––––––––––––––––––––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**Для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p w:rsidR="00022BCE" w:rsidRDefault="00022BCE" w:rsidP="0098178A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4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Министерства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по налогам и сборам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Республики Беларусь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09.02.2018 </w:t>
      </w:r>
      <w:r w:rsidR="002F7478" w:rsidRPr="00113AFD">
        <w:rPr>
          <w:rFonts w:ascii="Times New Roman" w:hAnsi="Times New Roman" w:cs="Times New Roman"/>
          <w:sz w:val="30"/>
          <w:szCs w:val="30"/>
        </w:rPr>
        <w:t>№</w:t>
      </w: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 20</w:t>
      </w:r>
    </w:p>
    <w:p w:rsidR="00437CE5" w:rsidRPr="00113AFD" w:rsidRDefault="00437CE5" w:rsidP="00113AFD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113AFD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Критерии оценки степени риска для организаций, осуществляющих деятельность в сфере игорного бизнеса в анализируемом периоде </w:t>
      </w:r>
    </w:p>
    <w:p w:rsidR="00437CE5" w:rsidRPr="00113AFD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>(иные виды деятельности при одновременном осуществлении деятельности в сфере игорного бизнеса)</w:t>
      </w:r>
    </w:p>
    <w:p w:rsidR="00CF7083" w:rsidRPr="001A1B37" w:rsidRDefault="00CF7083" w:rsidP="0098178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38"/>
        <w:gridCol w:w="1417"/>
      </w:tblGrid>
      <w:tr w:rsidR="00437CE5" w:rsidRPr="00437CE5" w:rsidTr="00022BCE">
        <w:trPr>
          <w:trHeight w:val="407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437CE5" w:rsidRPr="00437CE5" w:rsidTr="00022BCE">
        <w:trPr>
          <w:trHeight w:val="369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предоставления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28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7083" w:rsidRPr="00D501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63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63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537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409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отражение исчисленных налогов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оборотам по реализации товаров при наличии сведений о ввозе товаров с территории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государств за календарный год*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022BCE">
        <w:trPr>
          <w:trHeight w:val="698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022BCE">
        <w:trPr>
          <w:trHeight w:val="9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заключения.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71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26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111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календарном году*. Данный критерий оценивается за 2 календарных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6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6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322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субъекта одновременно является главным бухгалтером других организаций либо индивидуальным предпринимателем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 субъекта,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130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руководитель, главный бухгалтер субъекта ранее являлся учредителем, руководителем, главным бухгалтером субъекта, включенного в реестр коммерческих организаций и индивидуальных предпринимателей с повышенным риском совершения правонарушений в экономической сфере, либо в отношении которого</w:t>
            </w: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Департаментом </w:t>
            </w: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финансовых расследований Комитета государственного контроля составлены заключения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437CE5" w:rsidRPr="00437CE5" w:rsidTr="00022BCE">
        <w:trPr>
          <w:trHeight w:val="573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 определение об открытии конкурсного  производства и подготовке дела об экономической несостоятельности (банкротстве) к судебному разбирательству и (или) признанных экономически несостоятельными (банкротами) и (или) задолженность которых была признана безнадежным долгом и списана в соответствии с законодательными актами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373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 субъекта является нерезидентом Республики Беларусь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trHeight w:val="57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91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течение календарного года* сведений о нарушении лицензиатом (работником лице</w:t>
            </w:r>
            <w:r w:rsidR="001A1B37"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нзиата) лицензионных требований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37CE5" w:rsidRPr="00437CE5" w:rsidTr="0098178A">
        <w:trPr>
          <w:trHeight w:val="12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течение календарного года* </w:t>
            </w: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фактов привлечения к административной </w:t>
            </w:r>
            <w:hyperlink r:id="rId9" w:history="1">
              <w:r w:rsidRPr="00D50151">
                <w:rPr>
                  <w:rFonts w:ascii="Times New Roman" w:eastAsia="Calibri" w:hAnsi="Times New Roman" w:cs="Times New Roman"/>
                  <w:sz w:val="24"/>
                  <w:szCs w:val="24"/>
                </w:rPr>
                <w:t>ответственности</w:t>
              </w:r>
            </w:hyperlink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совершение нарушений </w:t>
            </w:r>
            <w:hyperlink r:id="rId10" w:history="1">
              <w:r w:rsidRPr="00D50151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законодательства</w:t>
              </w:r>
            </w:hyperlink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в течение последних двух лет**.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37CE5" w:rsidRPr="00437CE5" w:rsidTr="00022BCE">
        <w:trPr>
          <w:trHeight w:val="1042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и более раз в течение календарного года* доходности от осуществления деятельности в сфере игорного бизнеса равной или ниже суммы налогового обязательства по налогу на игорный бизнес, определенного по фиксированной ставке данного налога**. Критерий оценивается за 2 календарных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0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37CE5" w:rsidRPr="00437CE5" w:rsidTr="00022BCE">
        <w:trPr>
          <w:trHeight w:val="266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37CE5" w:rsidRPr="00437CE5" w:rsidTr="00022BCE">
        <w:trPr>
          <w:trHeight w:val="58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Ненаправление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календарного года* в органы финансового мониторинга специальных формуляров регистрации финансовых операций, подлежащих особому контролю**.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cantSplit/>
          <w:trHeight w:val="26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течение календарного года* в органы финансового мониторинга специальных формуляров регистрации финансовых операций, подлежащих особому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</w:t>
            </w: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>если сумма финансовой операции равна или превышает 2000 базовых величин (далее – БВ) для физических лиц**.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cantSplit/>
          <w:trHeight w:val="390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 составляет до 500 БВ)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trHeight w:val="390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составляет более 500 БВ)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в календарном году* имеет выручку от реализации товаров (работ, услуг) от 50 000 БВ до 80 000 БВ при количестве работников меньше либо равно 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651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в календарном году* имеет выручку от реализации товаров (работ, услуг) более 80 000 БВ при количестве работников меньше либо равно 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98178A">
        <w:trPr>
          <w:trHeight w:val="449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Субъект, прошедший процедуру  реорганизации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42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учета и постановка на учет в разных налоговых органах два раза в течение 2 календарных лет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98178A">
        <w:trPr>
          <w:trHeight w:val="349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двух раз снятие с учета и постановки на учет в разных налоговых в течение 2 календарных лет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228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осуществляет деятельность в сфере игорного бизнеса более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менее 5 лет.**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113AFD">
        <w:trPr>
          <w:trHeight w:val="231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налога на добавленную стоимость (далее – НДС) на общую сумму до 1 000 БВ. Данный критерий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4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65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от   1 000 БВ до 3 000 БВ.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151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198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9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3 000 БВ и более.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9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9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12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оборотов по реализации товаров (работ, услуг) и НДС к уплате, равного нулю, либо подлежащего возврату.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12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13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265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убытка по итогам календарного года* по данным налоговой декларации (расчета). Данный критерий оценивается за 3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третьем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12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льгот при налогообложении в календарном году*. Данный критерий оценивается за 2 календарных года*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6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6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508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розничной торговли алкогольными напитками.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4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24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9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розничной торговли табачными изделиями.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9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9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9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иных видов деятельности (за исключением деятельности, указанной в пунктах 33, 34 настоящего Приложения) при одновременном осуществлении деятельности в сфере игорного бизнеса.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9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9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022BCE">
        <w:trPr>
          <w:trHeight w:val="789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субъекта в календарном году* ниже среднемесячной заработной платы в соответствующей отрасли экономики (виде экономической деятельности).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cantSplit/>
          <w:trHeight w:val="203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cantSplit/>
          <w:trHeight w:val="234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98178A">
        <w:trPr>
          <w:cantSplit/>
          <w:trHeight w:val="403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субъектом суммы расхода, максимально приближенной (95 % и более) к сумме его дохода, полученного за календарный год*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40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информации об осуществлении в календарном году* внешнеторговых сделок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взаимозависимым лицом на сумму свыше 400 000 белорусских рублей (без учета косвенных налогов)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05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сделок с резидентом оффшорной зоны на сумму свыше 400 000 белорусских рублей (без учета косвенных налогов).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81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272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022BCE">
        <w:trPr>
          <w:trHeight w:val="40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 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сделок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взаимозависимым лицом, с субъектом, применяющим особые режимы налогообложения, по реализации и приобретению недвижимого имущества, а также жилищных облигаций в процессе их обращения после государственной регистрации создания объекта строительства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cantSplit/>
          <w:trHeight w:val="265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перечисленной субъектом в бюджет суммы подоходного налога с физических лиц к фонду заработной платы в календарном году* менее 7 процентов.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trHeight w:val="26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022BCE">
        <w:trPr>
          <w:cantSplit/>
          <w:trHeight w:val="26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фонда заработной платы субъекта в календарном году* более чем на 20% по сравнению с предыдущим годом при неизменной численности либо ее увеличении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022BCE">
        <w:trPr>
          <w:trHeight w:val="405"/>
        </w:trPr>
        <w:tc>
          <w:tcPr>
            <w:tcW w:w="71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перечисленных денежных средств на счета индивидуальных предпринимателей за выполненные работы, оказанные услуги в календарном году* превышает фонд заработной платы.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186"/>
        </w:trPr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217"/>
        </w:trPr>
        <w:tc>
          <w:tcPr>
            <w:tcW w:w="71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022BCE">
        <w:trPr>
          <w:trHeight w:val="40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98178A">
        <w:trPr>
          <w:trHeight w:val="523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в текущем году*** реализует инвестиционный проект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использует льготу (льготы) при налогообложении в календарном году* по категории «Социальная».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cantSplit/>
          <w:trHeight w:val="45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022BCE">
        <w:trPr>
          <w:trHeight w:val="4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 являющимся налоговым консультантом либо имеющим в штате налогового консультанта.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</w:t>
            </w:r>
          </w:p>
        </w:tc>
      </w:tr>
      <w:tr w:rsidR="001A1B37" w:rsidRPr="001A1B37" w:rsidTr="00022BCE">
        <w:trPr>
          <w:trHeight w:val="45"/>
        </w:trPr>
        <w:tc>
          <w:tcPr>
            <w:tcW w:w="710" w:type="dxa"/>
            <w:shd w:val="clear" w:color="auto" w:fill="auto"/>
            <w:noWrap/>
            <w:vAlign w:val="center"/>
          </w:tcPr>
          <w:p w:rsidR="001A1B37" w:rsidRPr="00D50151" w:rsidRDefault="001A1B37" w:rsidP="0098178A">
            <w:pPr>
              <w:pStyle w:val="a4"/>
              <w:tabs>
                <w:tab w:val="left" w:pos="851"/>
                <w:tab w:val="left" w:pos="7171"/>
              </w:tabs>
              <w:spacing w:line="240" w:lineRule="exact"/>
              <w:ind w:firstLine="0"/>
              <w:jc w:val="center"/>
              <w:rPr>
                <w:iCs/>
                <w:spacing w:val="-2"/>
                <w:sz w:val="24"/>
                <w:szCs w:val="24"/>
              </w:rPr>
            </w:pPr>
            <w:r w:rsidRPr="00D50151">
              <w:rPr>
                <w:iCs/>
                <w:spacing w:val="-2"/>
                <w:sz w:val="24"/>
                <w:szCs w:val="24"/>
              </w:rPr>
              <w:t>49</w:t>
            </w:r>
          </w:p>
        </w:tc>
        <w:tc>
          <w:tcPr>
            <w:tcW w:w="7938" w:type="dxa"/>
            <w:shd w:val="clear" w:color="auto" w:fill="auto"/>
            <w:noWrap/>
          </w:tcPr>
          <w:p w:rsidR="001A1B37" w:rsidRPr="00D50151" w:rsidRDefault="001A1B37" w:rsidP="0098178A">
            <w:pPr>
              <w:pStyle w:val="a4"/>
              <w:tabs>
                <w:tab w:val="left" w:pos="851"/>
                <w:tab w:val="left" w:pos="7171"/>
              </w:tabs>
              <w:spacing w:line="240" w:lineRule="exact"/>
              <w:ind w:firstLine="0"/>
              <w:jc w:val="both"/>
              <w:rPr>
                <w:iCs/>
                <w:spacing w:val="-2"/>
                <w:sz w:val="24"/>
                <w:szCs w:val="24"/>
              </w:rPr>
            </w:pPr>
            <w:r w:rsidRPr="00D50151">
              <w:rPr>
                <w:iCs/>
                <w:spacing w:val="-2"/>
                <w:sz w:val="24"/>
                <w:szCs w:val="24"/>
              </w:rPr>
              <w:t xml:space="preserve">Субъектом в качестве </w:t>
            </w:r>
            <w:proofErr w:type="spellStart"/>
            <w:r w:rsidRPr="00D50151">
              <w:rPr>
                <w:iCs/>
                <w:spacing w:val="-2"/>
                <w:sz w:val="24"/>
                <w:szCs w:val="24"/>
              </w:rPr>
              <w:t>бенефициарного</w:t>
            </w:r>
            <w:proofErr w:type="spellEnd"/>
            <w:r w:rsidRPr="00D50151">
              <w:rPr>
                <w:iCs/>
                <w:spacing w:val="-2"/>
                <w:sz w:val="24"/>
                <w:szCs w:val="24"/>
              </w:rPr>
              <w:t xml:space="preserve"> владельца определен его руководитель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A1B37" w:rsidRPr="00D50151" w:rsidRDefault="001A1B37" w:rsidP="0098178A">
            <w:pPr>
              <w:pStyle w:val="a4"/>
              <w:tabs>
                <w:tab w:val="left" w:pos="851"/>
                <w:tab w:val="left" w:pos="7171"/>
              </w:tabs>
              <w:spacing w:line="240" w:lineRule="exact"/>
              <w:ind w:firstLine="0"/>
              <w:jc w:val="center"/>
              <w:rPr>
                <w:iCs/>
                <w:spacing w:val="-2"/>
                <w:sz w:val="24"/>
                <w:szCs w:val="24"/>
              </w:rPr>
            </w:pPr>
            <w:r w:rsidRPr="00D50151">
              <w:rPr>
                <w:iCs/>
                <w:spacing w:val="-2"/>
                <w:sz w:val="24"/>
                <w:szCs w:val="24"/>
              </w:rPr>
              <w:t>1</w:t>
            </w:r>
          </w:p>
        </w:tc>
      </w:tr>
      <w:tr w:rsidR="001A1B37" w:rsidRPr="001A1B37" w:rsidTr="00D50151">
        <w:trPr>
          <w:trHeight w:val="557"/>
        </w:trPr>
        <w:tc>
          <w:tcPr>
            <w:tcW w:w="710" w:type="dxa"/>
            <w:shd w:val="clear" w:color="auto" w:fill="auto"/>
            <w:noWrap/>
            <w:vAlign w:val="center"/>
          </w:tcPr>
          <w:p w:rsidR="001A1B37" w:rsidRPr="00D50151" w:rsidRDefault="001A1B37" w:rsidP="0098178A">
            <w:pPr>
              <w:pStyle w:val="a4"/>
              <w:tabs>
                <w:tab w:val="left" w:pos="851"/>
                <w:tab w:val="left" w:pos="7171"/>
              </w:tabs>
              <w:spacing w:line="240" w:lineRule="exact"/>
              <w:ind w:firstLine="0"/>
              <w:jc w:val="center"/>
              <w:rPr>
                <w:iCs/>
                <w:spacing w:val="-2"/>
                <w:sz w:val="24"/>
                <w:szCs w:val="24"/>
              </w:rPr>
            </w:pPr>
            <w:r w:rsidRPr="00D50151">
              <w:rPr>
                <w:iCs/>
                <w:spacing w:val="-2"/>
                <w:sz w:val="24"/>
                <w:szCs w:val="24"/>
              </w:rPr>
              <w:t>50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1A1B37" w:rsidRPr="00D50151" w:rsidRDefault="001A1B37" w:rsidP="0098178A">
            <w:pPr>
              <w:pStyle w:val="a4"/>
              <w:tabs>
                <w:tab w:val="left" w:pos="851"/>
                <w:tab w:val="left" w:pos="7171"/>
              </w:tabs>
              <w:spacing w:line="240" w:lineRule="exact"/>
              <w:ind w:firstLine="0"/>
              <w:jc w:val="center"/>
              <w:rPr>
                <w:iCs/>
                <w:spacing w:val="-2"/>
                <w:sz w:val="24"/>
                <w:szCs w:val="24"/>
              </w:rPr>
            </w:pPr>
            <w:r w:rsidRPr="00D50151">
              <w:rPr>
                <w:sz w:val="24"/>
                <w:szCs w:val="24"/>
              </w:rPr>
              <w:t xml:space="preserve">Непредставление субъектом сведений о своих </w:t>
            </w:r>
            <w:proofErr w:type="spellStart"/>
            <w:r w:rsidRPr="00D50151">
              <w:rPr>
                <w:sz w:val="24"/>
                <w:szCs w:val="24"/>
              </w:rPr>
              <w:t>бенефициарных</w:t>
            </w:r>
            <w:proofErr w:type="spellEnd"/>
            <w:r w:rsidRPr="00D50151">
              <w:rPr>
                <w:sz w:val="24"/>
                <w:szCs w:val="24"/>
              </w:rPr>
              <w:t xml:space="preserve"> владельцах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A1B37" w:rsidRPr="00D50151" w:rsidRDefault="001A1B37" w:rsidP="00D50151">
            <w:pPr>
              <w:pStyle w:val="a4"/>
              <w:tabs>
                <w:tab w:val="left" w:pos="851"/>
                <w:tab w:val="left" w:pos="7171"/>
              </w:tabs>
              <w:spacing w:line="240" w:lineRule="exact"/>
              <w:ind w:firstLine="0"/>
              <w:jc w:val="center"/>
              <w:rPr>
                <w:iCs/>
                <w:spacing w:val="-2"/>
                <w:sz w:val="24"/>
                <w:szCs w:val="24"/>
              </w:rPr>
            </w:pPr>
            <w:r w:rsidRPr="00D50151">
              <w:rPr>
                <w:iCs/>
                <w:spacing w:val="-2"/>
                <w:sz w:val="24"/>
                <w:szCs w:val="24"/>
              </w:rPr>
              <w:t>1</w:t>
            </w:r>
          </w:p>
        </w:tc>
      </w:tr>
    </w:tbl>
    <w:p w:rsidR="00437CE5" w:rsidRPr="00113AFD" w:rsidRDefault="00437CE5" w:rsidP="00113A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3AFD">
        <w:rPr>
          <w:rFonts w:ascii="Times New Roman" w:eastAsia="Calibri" w:hAnsi="Times New Roman" w:cs="Times New Roman"/>
          <w:sz w:val="30"/>
          <w:szCs w:val="30"/>
        </w:rPr>
        <w:t>Максимальная сумма баллов по данной группе субъектов 22</w:t>
      </w:r>
      <w:r w:rsidR="001A1B37" w:rsidRPr="00113AFD">
        <w:rPr>
          <w:rFonts w:ascii="Times New Roman" w:eastAsia="Calibri" w:hAnsi="Times New Roman" w:cs="Times New Roman"/>
          <w:sz w:val="30"/>
          <w:szCs w:val="30"/>
        </w:rPr>
        <w:t>6</w:t>
      </w:r>
      <w:r w:rsidRPr="00113AF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––––––––––––––––––––––––––––––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 xml:space="preserve">**Критерий применяется в отношении деятельности субъектов в сфере </w:t>
      </w:r>
      <w:r w:rsidRPr="00437CE5">
        <w:rPr>
          <w:rFonts w:ascii="Times New Roman" w:eastAsia="Calibri" w:hAnsi="Times New Roman" w:cs="Times New Roman"/>
          <w:sz w:val="24"/>
          <w:szCs w:val="24"/>
          <w:lang w:eastAsia="ru-RU"/>
        </w:rPr>
        <w:t>игорного бизнеса.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***Для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p w:rsidR="0098178A" w:rsidRDefault="0098178A" w:rsidP="0098178A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5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Министерства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по налогам и сборам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Республики Беларусь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09.02.2018 </w:t>
      </w:r>
      <w:r w:rsidR="002F7478" w:rsidRPr="00113AFD">
        <w:rPr>
          <w:rFonts w:ascii="Times New Roman" w:hAnsi="Times New Roman" w:cs="Times New Roman"/>
          <w:sz w:val="30"/>
          <w:szCs w:val="30"/>
        </w:rPr>
        <w:t>№</w:t>
      </w: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 20</w:t>
      </w:r>
    </w:p>
    <w:p w:rsidR="001A1B37" w:rsidRPr="00113AFD" w:rsidRDefault="001A1B37" w:rsidP="00113AFD">
      <w:pPr>
        <w:spacing w:after="0" w:line="280" w:lineRule="exact"/>
        <w:ind w:firstLine="6804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1A1B37" w:rsidRPr="00113AFD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Критерии оценки степени риска для индивидуальных предпринимателей, уплачивающих подоходный налог с физических лиц (наряду с общим порядком налогообложения, применяющих особый режим налогообложения, и (или) изменивших общий порядок налогообложения на особый режим налогообложения) </w:t>
      </w:r>
    </w:p>
    <w:p w:rsidR="00437CE5" w:rsidRPr="00113AFD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>в анализируемом периоде</w:t>
      </w:r>
    </w:p>
    <w:p w:rsidR="00CF7083" w:rsidRPr="00113AFD" w:rsidRDefault="00CF7083" w:rsidP="0098178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38"/>
        <w:gridCol w:w="1417"/>
      </w:tblGrid>
      <w:tr w:rsidR="00437CE5" w:rsidRPr="00437CE5" w:rsidTr="00640371">
        <w:trPr>
          <w:trHeight w:val="541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437CE5" w:rsidRPr="00437CE5" w:rsidTr="00640371">
        <w:trPr>
          <w:trHeight w:val="869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предоставления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cantSplit/>
          <w:trHeight w:val="24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240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240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233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233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отражение исчисленных налогов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оборотам по реализации товаров при наличии сведений о ввозе товаров с территории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государств за календарный год*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640371">
        <w:trPr>
          <w:trHeight w:val="233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640371">
        <w:trPr>
          <w:cantSplit/>
          <w:trHeight w:val="870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заключения.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cantSplit/>
          <w:trHeight w:val="232"/>
        </w:trPr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cantSplit/>
          <w:trHeight w:val="263"/>
        </w:trPr>
        <w:tc>
          <w:tcPr>
            <w:tcW w:w="7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cantSplit/>
          <w:trHeight w:val="105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Налоговая нагрузка на доходы субъекта в календарном году* ниже ее среднего уровня в соответствующей отрасли экономики (по виду экономической деятельности), с учетом применяемой ставки налога на добавленную стоимость (далее – НДС).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cantSplit/>
          <w:trHeight w:val="19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cantSplit/>
          <w:trHeight w:val="218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cantSplit/>
          <w:trHeight w:val="634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календарном году*. Данный критерий оценивается за 2 календарных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20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266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53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является физическим лицом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чредителем, руководителем, главным бухгалтером других субъектов хозяйствования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1531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ранее являлся физическим лицом – учредителем, руководителем, главным бухгалтером субъекта, включенного в реестр коммерческих организаций и индивидуальных предпринимателей с повышенным риском совершения правонарушений в экономической сфере, либо в отношении которого</w:t>
            </w: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являлся физическим лицом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чредителем, руководителем, главным бухгалтером организаций или индивидуальным предпринимателем, в отношении которых судом вынесено определение об открытии конкурсного  производства и подготовке дела об экономической несостоятельности (банкротстве) к судебному разбирательству, и (или) признанных экономически несостоятельными (банкротами)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trHeight w:val="41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являлся физическим лицом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чредителем, руководителем субъекта, реорганизованного в форме разделения, выделения, слияния, присоединения.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41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 составляет до 500 БВ)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640371">
        <w:trPr>
          <w:trHeight w:val="411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 составляет более 500 БВ)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cantSplit/>
          <w:trHeight w:val="39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640371">
        <w:trPr>
          <w:cantSplit/>
          <w:trHeight w:val="39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двух раз снятие с учета и постановки на учет в разных налоговых органах в течение 2 календарных лет*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39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Неосуществление в календарном году* в установленные сроки платежей по НДС по товарам, ввозимым из ЕАЭС, при наличии сведений о ввозе товаров из ЕАЭС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cantSplit/>
          <w:trHeight w:val="16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до 1000 БВ.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16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rPr>
          <w:trHeight w:val="160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от 1000 БВ до 3000 БВ.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cantSplit/>
          <w:trHeight w:val="130"/>
        </w:trPr>
        <w:tc>
          <w:tcPr>
            <w:tcW w:w="71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3 000 БВ и более.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390"/>
        </w:trPr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оборотов по реализации товаров (работ, услуг) и НДС к уплате равного нулю либо подлежащего возврату.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227"/>
        </w:trPr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244"/>
        </w:trPr>
        <w:tc>
          <w:tcPr>
            <w:tcW w:w="7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39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расходов максимально приближена (95 % и более) к сумме дохода, полученного за календарный год*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6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календарном году* сумм НДС к возврату, вычет по которым осуществляется в полном объеме, при величине оборотов по реализации товаров (работ, услуг) не более 20% от суммы налога к возврату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календарном году* розничной торговли алкогольными напитками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розничной торговли табачными изделиями.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суммы акцизов к уплате до 500 БВ в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cantSplit/>
          <w:trHeight w:val="559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нарушениях в календарном году* в сфере обращения нефтяного жидкого топлива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Приближение в календарном году* (90% и более) к предельному значению валовой выручки, установленному НК, позволяющему применять упрощенную систему налогообложения**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в календарном году* имеет выручку (доходы) от реализации товаров (работ, услуг) более 10 000 БВ и отсутствие наемных лиц.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исчисленного подоходного налога с физических лиц в календарном году* при наличии наемных лиц и выручки (доходов) от реализации товаров (работ, услуг), отраженных в налоговых декларациях.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CF70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режима налогообложения в течение 2 календарных лет*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640371">
        <w:trPr>
          <w:trHeight w:val="4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CF7083" w:rsidP="00CF7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 являющимся налоговым консультантом либо имеющим в штате налогового консультанта.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</w:t>
            </w:r>
          </w:p>
        </w:tc>
      </w:tr>
    </w:tbl>
    <w:p w:rsidR="00437CE5" w:rsidRPr="00113AFD" w:rsidRDefault="00437CE5" w:rsidP="00113A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3AFD">
        <w:rPr>
          <w:rFonts w:ascii="Times New Roman" w:eastAsia="Calibri" w:hAnsi="Times New Roman" w:cs="Times New Roman"/>
          <w:sz w:val="30"/>
          <w:szCs w:val="30"/>
        </w:rPr>
        <w:t>Максимальная сумма баллов по данной группе субъектов 156.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–––––––––––––––––––––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 xml:space="preserve">**Для присвоения критерия субъектам, применяющим общий порядок налогообложения в анализируемом периоде и (или) наряду с общим порядком налогообложения, применяющим особый режим налогообложения в анализируемом периоде, и (или) </w:t>
      </w:r>
      <w:proofErr w:type="gramStart"/>
      <w:r w:rsidRPr="00437CE5">
        <w:rPr>
          <w:rFonts w:ascii="Times New Roman" w:eastAsia="Calibri" w:hAnsi="Times New Roman" w:cs="Times New Roman"/>
          <w:sz w:val="24"/>
          <w:szCs w:val="24"/>
        </w:rPr>
        <w:t>изменивших</w:t>
      </w:r>
      <w:proofErr w:type="gramEnd"/>
      <w:r w:rsidRPr="00437CE5">
        <w:rPr>
          <w:rFonts w:ascii="Times New Roman" w:eastAsia="Calibri" w:hAnsi="Times New Roman" w:cs="Times New Roman"/>
          <w:sz w:val="24"/>
          <w:szCs w:val="24"/>
        </w:rPr>
        <w:t xml:space="preserve"> общий порядок налогообложения на особый режим налогообложения в анализируемом периоде.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***Для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p w:rsidR="00CF7083" w:rsidRDefault="00CF708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6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Министерства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по налогам и сборам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Республики Беларусь</w:t>
      </w:r>
    </w:p>
    <w:p w:rsidR="00437CE5" w:rsidRPr="00113AFD" w:rsidRDefault="00437CE5" w:rsidP="00113AFD">
      <w:pPr>
        <w:spacing w:after="0" w:line="280" w:lineRule="exact"/>
        <w:ind w:firstLine="623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09.02.2018 </w:t>
      </w:r>
      <w:r w:rsidR="002F7478" w:rsidRPr="00113AFD">
        <w:rPr>
          <w:rFonts w:ascii="Times New Roman" w:hAnsi="Times New Roman" w:cs="Times New Roman"/>
          <w:sz w:val="30"/>
          <w:szCs w:val="30"/>
        </w:rPr>
        <w:t>№</w:t>
      </w:r>
      <w:r w:rsidRPr="00113AFD">
        <w:rPr>
          <w:rFonts w:ascii="Times New Roman" w:eastAsia="Calibri" w:hAnsi="Times New Roman" w:cs="Times New Roman"/>
          <w:sz w:val="30"/>
          <w:szCs w:val="30"/>
          <w:lang w:eastAsia="ru-RU"/>
        </w:rPr>
        <w:t> 20</w:t>
      </w:r>
    </w:p>
    <w:p w:rsidR="00437CE5" w:rsidRPr="00113AFD" w:rsidRDefault="00437CE5" w:rsidP="00113AFD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113AFD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Критерии оценки степени риска для индивидуальных предпринимателей, применяющих упрощенную систему налогообложения </w:t>
      </w:r>
    </w:p>
    <w:p w:rsidR="00437CE5" w:rsidRPr="00113AFD" w:rsidRDefault="00437CE5" w:rsidP="00113AF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FD">
        <w:rPr>
          <w:rFonts w:ascii="Times New Roman" w:eastAsia="Times New Roman" w:hAnsi="Times New Roman" w:cs="Times New Roman"/>
          <w:sz w:val="30"/>
          <w:szCs w:val="30"/>
          <w:lang w:eastAsia="ru-RU"/>
        </w:rPr>
        <w:t>в анализируемом периоде</w:t>
      </w:r>
    </w:p>
    <w:p w:rsidR="00CF7083" w:rsidRPr="001A1B37" w:rsidRDefault="00CF7083" w:rsidP="0098178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38"/>
        <w:gridCol w:w="1418"/>
      </w:tblGrid>
      <w:tr w:rsidR="00437CE5" w:rsidRPr="00437CE5" w:rsidTr="00640371">
        <w:trPr>
          <w:trHeight w:val="505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437CE5" w:rsidRPr="00437CE5" w:rsidTr="00640371">
        <w:trPr>
          <w:trHeight w:val="233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предоставления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24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245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233"/>
        </w:trPr>
        <w:tc>
          <w:tcPr>
            <w:tcW w:w="710" w:type="dxa"/>
            <w:vMerge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885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698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отражение исчисленных налогов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оборотам по реализации товаров при наличии сведений о ввозе товаров с территории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государств за календарный год*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640371">
        <w:trPr>
          <w:trHeight w:val="58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640371">
        <w:trPr>
          <w:cantSplit/>
          <w:trHeight w:val="870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заключения.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cantSplit/>
          <w:trHeight w:val="232"/>
        </w:trPr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cantSplit/>
          <w:trHeight w:val="263"/>
        </w:trPr>
        <w:tc>
          <w:tcPr>
            <w:tcW w:w="7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cantSplit/>
          <w:trHeight w:val="233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календарном году*. Данный критерий оценивается за 2 календарных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20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266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53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shd w:val="clear" w:color="auto" w:fill="auto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является физическим лицом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чредителем, руководителем, главным бухгалтером других субъектов хозяйствования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1573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ранее являлся физическим лицом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чредителем, руководителем, главным бухгалтером субъекта, включенного в реестр коммерческих организаций и индивидуальных предпринимателей с повышенным риском совершения правонарушений в экономической сфере, либо в отношении которого</w:t>
            </w: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являлся физическим лицом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чредителем, руководителем, главным бухгалтером организаций или индивидуальным предпринимателем, в отношении которых судом вынесено определение об открытии конкурсного  производства и подготовке дела об экономической несостоятельности (банкротстве) к судебному разбирательству, и (или) признанных экономически несостоятельными (банкротами)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trHeight w:val="41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являлся физическим лицом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чредителем, руководителем субъекта, реорганизованного в форме разделения, выделения, слияния, присоединения.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411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составляет 500 БВ)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640371">
        <w:trPr>
          <w:cantSplit/>
          <w:trHeight w:val="208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составляет более 500 БВ)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cantSplit/>
          <w:trHeight w:val="39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640371">
        <w:trPr>
          <w:cantSplit/>
          <w:trHeight w:val="39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двух раз снятие с учета и постановки на учет в разных налоговых органах в течение 2 календарных лет*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39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Неосуществление в календарном году* в установленные сроки платежей по НДС по товарам, ввозимым из ЕАЭС, при наличии сведений о ввозе товаров из ЕАЭС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до 1000 БВ.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rPr>
          <w:cantSplit/>
          <w:trHeight w:val="6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от 1000 БВ до 3000 БВ.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cantSplit/>
          <w:trHeight w:val="6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cantSplit/>
          <w:trHeight w:val="6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cantSplit/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возврата (зачета) НДС на общую сумму 3000 БВ и более.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cantSplit/>
          <w:trHeight w:val="13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130"/>
        </w:trPr>
        <w:tc>
          <w:tcPr>
            <w:tcW w:w="71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390"/>
        </w:trPr>
        <w:tc>
          <w:tcPr>
            <w:tcW w:w="7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календарном году* оборотов по реализации товаров (работ, услуг) и НДС к уплате, равного нулю, либо подлежащего возврату.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trHeight w:val="227"/>
        </w:trPr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244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48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календарном году* сумм НДС к возврату, вычет по которым осуществляется в полном объеме, при величине оборотов по реализации товаров (работ, услуг) не более 20% от суммы налога к возврату)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37CE5" w:rsidRPr="00437CE5" w:rsidTr="00640371">
        <w:trPr>
          <w:cantSplit/>
          <w:trHeight w:val="68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Приближение в календарном году* (90% и более) к предельному значению валовой выручки, установленному НК, позволяющему применять упрощенную систему налогообложения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календарном году* розничной торговли алкогольными напитками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календарном году* розничной торговли табачными изделиями.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нарушениях в календарном году* в сфере обращения нефтяного жидкого топлива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rPr>
          <w:trHeight w:val="23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режима налогообложения в течение 2 календарных лет*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в календарном году* имеет выручку (доходы) от реализации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товаров (работ, услуг) более 10 000 БВ и отсутствие наемных лиц.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исчисленного подоходного налога с физических лиц в календарном году* при наличии наемных лиц и выручки (доходов) от реализации товаров (работ, услуг), отраженных в налоговых декларациях.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 первом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6403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фактов во втором календарном году*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437CE5" w:rsidRPr="00437CE5" w:rsidTr="00640371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 являющимся налоговым консультантом либо имеющим в штате налогового консультанта.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</w:t>
            </w:r>
          </w:p>
        </w:tc>
      </w:tr>
    </w:tbl>
    <w:p w:rsidR="00437CE5" w:rsidRPr="00113AFD" w:rsidRDefault="00437CE5" w:rsidP="00113A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3AFD">
        <w:rPr>
          <w:rFonts w:ascii="Times New Roman" w:eastAsia="Calibri" w:hAnsi="Times New Roman" w:cs="Times New Roman"/>
          <w:sz w:val="30"/>
          <w:szCs w:val="30"/>
        </w:rPr>
        <w:t>Максимальная сумма баллов по данной группе субъектов 142.</w:t>
      </w:r>
    </w:p>
    <w:p w:rsidR="00437CE5" w:rsidRPr="00437CE5" w:rsidRDefault="00437CE5" w:rsidP="0098178A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––––––––––––––––––––––––––––––––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**Для присвоения критерия в качестве текущего</w:t>
      </w:r>
      <w:bookmarkStart w:id="0" w:name="_GoBack"/>
      <w:bookmarkEnd w:id="0"/>
      <w:r w:rsidRPr="00437CE5">
        <w:rPr>
          <w:rFonts w:ascii="Times New Roman" w:eastAsia="Calibri" w:hAnsi="Times New Roman" w:cs="Times New Roman"/>
          <w:sz w:val="24"/>
          <w:szCs w:val="24"/>
        </w:rPr>
        <w:t xml:space="preserve"> года используется истекший период года, в котором формируется план выборочных проверок.</w:t>
      </w:r>
    </w:p>
    <w:p w:rsidR="00640371" w:rsidRDefault="0064037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437CE5" w:rsidRPr="00437CE5" w:rsidRDefault="00437CE5" w:rsidP="0098178A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7CE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437CE5" w:rsidRPr="00437CE5" w:rsidRDefault="00437CE5" w:rsidP="0098178A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7CE5">
        <w:rPr>
          <w:rFonts w:ascii="Times New Roman" w:eastAsia="Calibri" w:hAnsi="Times New Roman" w:cs="Times New Roman"/>
          <w:sz w:val="24"/>
          <w:szCs w:val="24"/>
          <w:lang w:eastAsia="ru-RU"/>
        </w:rPr>
        <w:t>к приказу Министерства</w:t>
      </w:r>
    </w:p>
    <w:p w:rsidR="00437CE5" w:rsidRPr="00437CE5" w:rsidRDefault="00437CE5" w:rsidP="0098178A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7CE5">
        <w:rPr>
          <w:rFonts w:ascii="Times New Roman" w:eastAsia="Calibri" w:hAnsi="Times New Roman" w:cs="Times New Roman"/>
          <w:sz w:val="24"/>
          <w:szCs w:val="24"/>
          <w:lang w:eastAsia="ru-RU"/>
        </w:rPr>
        <w:t>по налогам и сборам</w:t>
      </w:r>
    </w:p>
    <w:p w:rsidR="00437CE5" w:rsidRPr="00437CE5" w:rsidRDefault="00437CE5" w:rsidP="0098178A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7CE5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 Беларусь</w:t>
      </w:r>
    </w:p>
    <w:p w:rsidR="00437CE5" w:rsidRPr="00437CE5" w:rsidRDefault="00437CE5" w:rsidP="0098178A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7C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09.02.2018 </w:t>
      </w:r>
      <w:r w:rsidR="002F7478">
        <w:rPr>
          <w:rFonts w:ascii="Times New Roman" w:hAnsi="Times New Roman" w:cs="Times New Roman"/>
          <w:sz w:val="24"/>
          <w:szCs w:val="24"/>
        </w:rPr>
        <w:t>№</w:t>
      </w:r>
      <w:r w:rsidRPr="00437CE5">
        <w:rPr>
          <w:rFonts w:ascii="Times New Roman" w:eastAsia="Calibri" w:hAnsi="Times New Roman" w:cs="Times New Roman"/>
          <w:sz w:val="24"/>
          <w:szCs w:val="24"/>
          <w:lang w:eastAsia="ru-RU"/>
        </w:rPr>
        <w:t> 20</w:t>
      </w:r>
    </w:p>
    <w:p w:rsidR="00437CE5" w:rsidRPr="00437CE5" w:rsidRDefault="00437CE5" w:rsidP="0098178A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7CE5" w:rsidRDefault="00437CE5" w:rsidP="0098178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1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степени риска для индивидуальных предпринимателей, уплачивающих единый налог с индивидуальных предпринимателей и иных физических лиц в анализируемом периоде</w:t>
      </w:r>
    </w:p>
    <w:p w:rsidR="00640371" w:rsidRPr="001A1B37" w:rsidRDefault="00640371" w:rsidP="0098178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38"/>
        <w:gridCol w:w="1418"/>
      </w:tblGrid>
      <w:tr w:rsidR="00437CE5" w:rsidRPr="00437CE5" w:rsidTr="00640371">
        <w:trPr>
          <w:trHeight w:val="411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437CE5" w:rsidRPr="00437CE5" w:rsidTr="00640371">
        <w:trPr>
          <w:trHeight w:val="233"/>
        </w:trPr>
        <w:tc>
          <w:tcPr>
            <w:tcW w:w="710" w:type="dxa"/>
            <w:shd w:val="clear" w:color="auto" w:fill="auto"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предоставления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233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233"/>
        </w:trPr>
        <w:tc>
          <w:tcPr>
            <w:tcW w:w="710" w:type="dxa"/>
            <w:shd w:val="clear" w:color="auto" w:fill="auto"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отражение исчисленных налогов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оборотам по реализации товаров при наличии сведений о ввозе товаров с территории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государств за календарный год*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37CE5" w:rsidRPr="00437CE5" w:rsidTr="00640371">
        <w:trPr>
          <w:cantSplit/>
          <w:trHeight w:val="870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заключения. 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оценивается за 2 </w:t>
            </w: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года*: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CE5" w:rsidRPr="00437CE5" w:rsidTr="00640371">
        <w:trPr>
          <w:cantSplit/>
          <w:trHeight w:val="232"/>
        </w:trPr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cantSplit/>
          <w:trHeight w:val="263"/>
        </w:trPr>
        <w:tc>
          <w:tcPr>
            <w:tcW w:w="7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данных факторов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trHeight w:val="64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Неосуществление в календарном году* в установленные сроки платежей по НДС по товарам, ввозимым из ЕАЭС, при наличии сведений о ввозе товаров из ЕАЭС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CE5" w:rsidRPr="00437CE5" w:rsidTr="00640371">
        <w:trPr>
          <w:trHeight w:val="411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 составляет до 500 базовых величин (далее – БВ)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640371">
        <w:trPr>
          <w:trHeight w:val="411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hideMark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нарушений, установленных в ходе последней проверки (размер </w:t>
            </w:r>
            <w:proofErr w:type="spellStart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доначисленных</w:t>
            </w:r>
            <w:proofErr w:type="spellEnd"/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налогов, сборов (пошлин)  составляет более 500 БВ)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CE5" w:rsidRPr="00437CE5" w:rsidTr="00640371">
        <w:trPr>
          <w:trHeight w:val="26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CE5" w:rsidRPr="00437CE5" w:rsidTr="00640371">
        <w:trPr>
          <w:trHeight w:val="265"/>
        </w:trPr>
        <w:tc>
          <w:tcPr>
            <w:tcW w:w="710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двух раз снятие с учета и постановки на учет в разных налоговых органах в течение 2 календарных лет*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CE5" w:rsidRPr="00437CE5" w:rsidTr="00640371">
        <w:trPr>
          <w:trHeight w:val="4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640371" w:rsidP="006403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CE5" w:rsidRPr="00D50151" w:rsidRDefault="00437CE5" w:rsidP="009817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 являющимся налоговым консультантом либо имеющим в штате налогового консультанта.</w:t>
            </w:r>
            <w:r w:rsidRPr="00D5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E5" w:rsidRPr="00D50151" w:rsidRDefault="00437CE5" w:rsidP="009817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</w:t>
            </w:r>
          </w:p>
        </w:tc>
      </w:tr>
    </w:tbl>
    <w:p w:rsidR="00437CE5" w:rsidRPr="00437CE5" w:rsidRDefault="00437CE5" w:rsidP="0098178A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C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сумма баллов по данной группе субъектов 42.</w:t>
      </w:r>
    </w:p>
    <w:p w:rsidR="00437CE5" w:rsidRPr="00437CE5" w:rsidRDefault="00437CE5" w:rsidP="0098178A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––––––––––––––––––––––––––––––––</w:t>
      </w:r>
    </w:p>
    <w:p w:rsidR="00437CE5" w:rsidRPr="00437CE5" w:rsidRDefault="00437CE5" w:rsidP="0098178A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CE5">
        <w:rPr>
          <w:rFonts w:ascii="Times New Roman" w:eastAsia="Times New Roman" w:hAnsi="Times New Roman" w:cs="Times New Roman"/>
          <w:sz w:val="24"/>
          <w:szCs w:val="24"/>
          <w:lang w:eastAsia="ru-RU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437CE5" w:rsidRPr="00437CE5" w:rsidRDefault="00437CE5" w:rsidP="0098178A">
      <w:pPr>
        <w:spacing w:after="0" w:line="240" w:lineRule="exact"/>
        <w:ind w:firstLine="709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37CE5">
        <w:rPr>
          <w:rFonts w:ascii="Times New Roman" w:eastAsia="Calibri" w:hAnsi="Times New Roman" w:cs="Times New Roman"/>
          <w:sz w:val="24"/>
          <w:szCs w:val="24"/>
        </w:rPr>
        <w:t>**Для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p w:rsidR="00437CE5" w:rsidRPr="00437CE5" w:rsidRDefault="00437CE5" w:rsidP="0098178A">
      <w:pPr>
        <w:spacing w:after="0" w:line="240" w:lineRule="exact"/>
        <w:ind w:firstLine="609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7CE5" w:rsidRPr="00437CE5" w:rsidRDefault="00437CE5" w:rsidP="009817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92B" w:rsidRPr="00437CE5" w:rsidRDefault="0023192B" w:rsidP="0098178A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23192B" w:rsidRPr="00437CE5" w:rsidSect="002F7478">
      <w:headerReference w:type="default" r:id="rId11"/>
      <w:pgSz w:w="11906" w:h="16838"/>
      <w:pgMar w:top="1134" w:right="567" w:bottom="1134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D1" w:rsidRDefault="004D4BD1" w:rsidP="002F7478">
      <w:pPr>
        <w:spacing w:after="0" w:line="240" w:lineRule="auto"/>
      </w:pPr>
      <w:r>
        <w:separator/>
      </w:r>
    </w:p>
  </w:endnote>
  <w:endnote w:type="continuationSeparator" w:id="0">
    <w:p w:rsidR="004D4BD1" w:rsidRDefault="004D4BD1" w:rsidP="002F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D1" w:rsidRDefault="004D4BD1" w:rsidP="002F7478">
      <w:pPr>
        <w:spacing w:after="0" w:line="240" w:lineRule="auto"/>
      </w:pPr>
      <w:r>
        <w:separator/>
      </w:r>
    </w:p>
  </w:footnote>
  <w:footnote w:type="continuationSeparator" w:id="0">
    <w:p w:rsidR="004D4BD1" w:rsidRDefault="004D4BD1" w:rsidP="002F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871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F7478" w:rsidRPr="002F7478" w:rsidRDefault="002F7478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F747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F747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F747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13AFD">
          <w:rPr>
            <w:rFonts w:ascii="Times New Roman" w:hAnsi="Times New Roman" w:cs="Times New Roman"/>
            <w:noProof/>
            <w:sz w:val="30"/>
            <w:szCs w:val="30"/>
          </w:rPr>
          <w:t>21</w:t>
        </w:r>
        <w:r w:rsidRPr="002F747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F7478" w:rsidRDefault="002F74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5F4"/>
    <w:multiLevelType w:val="multilevel"/>
    <w:tmpl w:val="A7A63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60E6C5E"/>
    <w:multiLevelType w:val="hybridMultilevel"/>
    <w:tmpl w:val="E6584F0E"/>
    <w:lvl w:ilvl="0" w:tplc="13BC54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535326"/>
    <w:multiLevelType w:val="multilevel"/>
    <w:tmpl w:val="63FE5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418347F"/>
    <w:multiLevelType w:val="hybridMultilevel"/>
    <w:tmpl w:val="5734B77E"/>
    <w:lvl w:ilvl="0" w:tplc="48FA1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2B"/>
    <w:rsid w:val="00022BCE"/>
    <w:rsid w:val="000C0D06"/>
    <w:rsid w:val="00113AFD"/>
    <w:rsid w:val="00135C6F"/>
    <w:rsid w:val="001A1B37"/>
    <w:rsid w:val="0023192B"/>
    <w:rsid w:val="002F7478"/>
    <w:rsid w:val="00356964"/>
    <w:rsid w:val="00437CE5"/>
    <w:rsid w:val="004B2CA0"/>
    <w:rsid w:val="004D4BD1"/>
    <w:rsid w:val="00640371"/>
    <w:rsid w:val="006D3432"/>
    <w:rsid w:val="007340D7"/>
    <w:rsid w:val="007B6884"/>
    <w:rsid w:val="008B4C73"/>
    <w:rsid w:val="008F5D55"/>
    <w:rsid w:val="0098178A"/>
    <w:rsid w:val="00BC4EB9"/>
    <w:rsid w:val="00C95B82"/>
    <w:rsid w:val="00CF7083"/>
    <w:rsid w:val="00D5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7CE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CE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7CE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19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19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1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19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C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437CE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437CE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7CE5"/>
  </w:style>
  <w:style w:type="character" w:customStyle="1" w:styleId="20">
    <w:name w:val="Заголовок 2 Знак"/>
    <w:basedOn w:val="a0"/>
    <w:link w:val="2"/>
    <w:rsid w:val="00437CE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37CE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rsid w:val="00437CE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437CE5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37CE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2">
    <w:name w:val="Абзац списка1"/>
    <w:basedOn w:val="a"/>
    <w:next w:val="a6"/>
    <w:uiPriority w:val="34"/>
    <w:qFormat/>
    <w:rsid w:val="00437CE5"/>
    <w:pPr>
      <w:ind w:left="720"/>
      <w:contextualSpacing/>
    </w:pPr>
  </w:style>
  <w:style w:type="paragraph" w:styleId="a7">
    <w:name w:val="Body Text"/>
    <w:basedOn w:val="a"/>
    <w:link w:val="a8"/>
    <w:unhideWhenUsed/>
    <w:rsid w:val="00437C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37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37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9"/>
    <w:link w:val="aa"/>
    <w:uiPriority w:val="99"/>
    <w:unhideWhenUsed/>
    <w:rsid w:val="00437C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13"/>
    <w:uiPriority w:val="99"/>
    <w:rsid w:val="00437CE5"/>
    <w:rPr>
      <w:rFonts w:eastAsia="Times New Roman"/>
      <w:lang w:eastAsia="ru-RU"/>
    </w:rPr>
  </w:style>
  <w:style w:type="paragraph" w:customStyle="1" w:styleId="14">
    <w:name w:val="Нижний колонтитул1"/>
    <w:basedOn w:val="a"/>
    <w:next w:val="ab"/>
    <w:link w:val="ac"/>
    <w:uiPriority w:val="99"/>
    <w:semiHidden/>
    <w:unhideWhenUsed/>
    <w:rsid w:val="00437C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14"/>
    <w:uiPriority w:val="99"/>
    <w:semiHidden/>
    <w:rsid w:val="00437CE5"/>
    <w:rPr>
      <w:rFonts w:eastAsia="Times New Roman"/>
      <w:lang w:eastAsia="ru-RU"/>
    </w:rPr>
  </w:style>
  <w:style w:type="paragraph" w:customStyle="1" w:styleId="cap1">
    <w:name w:val="cap1"/>
    <w:basedOn w:val="a"/>
    <w:rsid w:val="00437CE5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capu1">
    <w:name w:val="capu1"/>
    <w:basedOn w:val="a"/>
    <w:rsid w:val="00437CE5"/>
    <w:pPr>
      <w:spacing w:after="12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d">
    <w:name w:val="Основной текст_"/>
    <w:basedOn w:val="a0"/>
    <w:link w:val="22"/>
    <w:locked/>
    <w:rsid w:val="00437CE5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437CE5"/>
    <w:pPr>
      <w:widowControl w:val="0"/>
      <w:shd w:val="clear" w:color="auto" w:fill="FFFFFF"/>
      <w:spacing w:after="420" w:line="288" w:lineRule="exact"/>
      <w:jc w:val="both"/>
    </w:pPr>
    <w:rPr>
      <w:sz w:val="27"/>
      <w:szCs w:val="27"/>
      <w:shd w:val="clear" w:color="auto" w:fill="FFFFFF"/>
    </w:rPr>
  </w:style>
  <w:style w:type="character" w:customStyle="1" w:styleId="15">
    <w:name w:val="Основной текст Знак1"/>
    <w:uiPriority w:val="99"/>
    <w:rsid w:val="00437CE5"/>
    <w:rPr>
      <w:rFonts w:ascii="Times New Roman" w:hAnsi="Times New Roman"/>
      <w:sz w:val="27"/>
      <w:szCs w:val="27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437C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37C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Гиперссылка1"/>
    <w:basedOn w:val="a0"/>
    <w:uiPriority w:val="99"/>
    <w:unhideWhenUsed/>
    <w:rsid w:val="00437CE5"/>
    <w:rPr>
      <w:color w:val="0000FF"/>
      <w:u w:val="single"/>
    </w:rPr>
  </w:style>
  <w:style w:type="character" w:customStyle="1" w:styleId="210">
    <w:name w:val="Заголовок 2 Знак1"/>
    <w:basedOn w:val="a0"/>
    <w:uiPriority w:val="9"/>
    <w:semiHidden/>
    <w:rsid w:val="00437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37C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437CE5"/>
    <w:pPr>
      <w:ind w:left="720"/>
      <w:contextualSpacing/>
    </w:pPr>
  </w:style>
  <w:style w:type="paragraph" w:styleId="a9">
    <w:name w:val="header"/>
    <w:basedOn w:val="a"/>
    <w:link w:val="17"/>
    <w:uiPriority w:val="99"/>
    <w:unhideWhenUsed/>
    <w:rsid w:val="0043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9"/>
    <w:uiPriority w:val="99"/>
    <w:rsid w:val="00437CE5"/>
  </w:style>
  <w:style w:type="paragraph" w:styleId="ab">
    <w:name w:val="footer"/>
    <w:basedOn w:val="a"/>
    <w:link w:val="18"/>
    <w:uiPriority w:val="99"/>
    <w:unhideWhenUsed/>
    <w:rsid w:val="0043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b"/>
    <w:uiPriority w:val="99"/>
    <w:rsid w:val="00437CE5"/>
  </w:style>
  <w:style w:type="character" w:styleId="af0">
    <w:name w:val="Hyperlink"/>
    <w:basedOn w:val="a0"/>
    <w:uiPriority w:val="99"/>
    <w:semiHidden/>
    <w:unhideWhenUsed/>
    <w:rsid w:val="00437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7CE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CE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7CE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19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19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1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19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C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437CE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437CE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7CE5"/>
  </w:style>
  <w:style w:type="character" w:customStyle="1" w:styleId="20">
    <w:name w:val="Заголовок 2 Знак"/>
    <w:basedOn w:val="a0"/>
    <w:link w:val="2"/>
    <w:rsid w:val="00437CE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37CE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rsid w:val="00437CE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437CE5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37CE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2">
    <w:name w:val="Абзац списка1"/>
    <w:basedOn w:val="a"/>
    <w:next w:val="a6"/>
    <w:uiPriority w:val="34"/>
    <w:qFormat/>
    <w:rsid w:val="00437CE5"/>
    <w:pPr>
      <w:ind w:left="720"/>
      <w:contextualSpacing/>
    </w:pPr>
  </w:style>
  <w:style w:type="paragraph" w:styleId="a7">
    <w:name w:val="Body Text"/>
    <w:basedOn w:val="a"/>
    <w:link w:val="a8"/>
    <w:unhideWhenUsed/>
    <w:rsid w:val="00437C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37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37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9"/>
    <w:link w:val="aa"/>
    <w:uiPriority w:val="99"/>
    <w:unhideWhenUsed/>
    <w:rsid w:val="00437C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13"/>
    <w:uiPriority w:val="99"/>
    <w:rsid w:val="00437CE5"/>
    <w:rPr>
      <w:rFonts w:eastAsia="Times New Roman"/>
      <w:lang w:eastAsia="ru-RU"/>
    </w:rPr>
  </w:style>
  <w:style w:type="paragraph" w:customStyle="1" w:styleId="14">
    <w:name w:val="Нижний колонтитул1"/>
    <w:basedOn w:val="a"/>
    <w:next w:val="ab"/>
    <w:link w:val="ac"/>
    <w:uiPriority w:val="99"/>
    <w:semiHidden/>
    <w:unhideWhenUsed/>
    <w:rsid w:val="00437C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14"/>
    <w:uiPriority w:val="99"/>
    <w:semiHidden/>
    <w:rsid w:val="00437CE5"/>
    <w:rPr>
      <w:rFonts w:eastAsia="Times New Roman"/>
      <w:lang w:eastAsia="ru-RU"/>
    </w:rPr>
  </w:style>
  <w:style w:type="paragraph" w:customStyle="1" w:styleId="cap1">
    <w:name w:val="cap1"/>
    <w:basedOn w:val="a"/>
    <w:rsid w:val="00437CE5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capu1">
    <w:name w:val="capu1"/>
    <w:basedOn w:val="a"/>
    <w:rsid w:val="00437CE5"/>
    <w:pPr>
      <w:spacing w:after="12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d">
    <w:name w:val="Основной текст_"/>
    <w:basedOn w:val="a0"/>
    <w:link w:val="22"/>
    <w:locked/>
    <w:rsid w:val="00437CE5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437CE5"/>
    <w:pPr>
      <w:widowControl w:val="0"/>
      <w:shd w:val="clear" w:color="auto" w:fill="FFFFFF"/>
      <w:spacing w:after="420" w:line="288" w:lineRule="exact"/>
      <w:jc w:val="both"/>
    </w:pPr>
    <w:rPr>
      <w:sz w:val="27"/>
      <w:szCs w:val="27"/>
      <w:shd w:val="clear" w:color="auto" w:fill="FFFFFF"/>
    </w:rPr>
  </w:style>
  <w:style w:type="character" w:customStyle="1" w:styleId="15">
    <w:name w:val="Основной текст Знак1"/>
    <w:uiPriority w:val="99"/>
    <w:rsid w:val="00437CE5"/>
    <w:rPr>
      <w:rFonts w:ascii="Times New Roman" w:hAnsi="Times New Roman"/>
      <w:sz w:val="27"/>
      <w:szCs w:val="27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437C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37C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Гиперссылка1"/>
    <w:basedOn w:val="a0"/>
    <w:uiPriority w:val="99"/>
    <w:unhideWhenUsed/>
    <w:rsid w:val="00437CE5"/>
    <w:rPr>
      <w:color w:val="0000FF"/>
      <w:u w:val="single"/>
    </w:rPr>
  </w:style>
  <w:style w:type="character" w:customStyle="1" w:styleId="210">
    <w:name w:val="Заголовок 2 Знак1"/>
    <w:basedOn w:val="a0"/>
    <w:uiPriority w:val="9"/>
    <w:semiHidden/>
    <w:rsid w:val="00437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37C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437CE5"/>
    <w:pPr>
      <w:ind w:left="720"/>
      <w:contextualSpacing/>
    </w:pPr>
  </w:style>
  <w:style w:type="paragraph" w:styleId="a9">
    <w:name w:val="header"/>
    <w:basedOn w:val="a"/>
    <w:link w:val="17"/>
    <w:uiPriority w:val="99"/>
    <w:unhideWhenUsed/>
    <w:rsid w:val="0043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9"/>
    <w:uiPriority w:val="99"/>
    <w:rsid w:val="00437CE5"/>
  </w:style>
  <w:style w:type="paragraph" w:styleId="ab">
    <w:name w:val="footer"/>
    <w:basedOn w:val="a"/>
    <w:link w:val="18"/>
    <w:uiPriority w:val="99"/>
    <w:unhideWhenUsed/>
    <w:rsid w:val="0043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b"/>
    <w:uiPriority w:val="99"/>
    <w:rsid w:val="00437CE5"/>
  </w:style>
  <w:style w:type="character" w:styleId="af0">
    <w:name w:val="Hyperlink"/>
    <w:basedOn w:val="a0"/>
    <w:uiPriority w:val="99"/>
    <w:semiHidden/>
    <w:unhideWhenUsed/>
    <w:rsid w:val="00437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4F01A1D22A2E93323E8BE47C187AFF847C1D71119AE6B1F2765B7CCEFBF59B5342716C55422532F67DD06CBC60050E9670EC9ACB8A604177AF29131EP5c0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833CA0A619EDD99108FCF184F00D585559670C81AC3B29068F6055BC710FF6412Bz0u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833CA0A619EDD99108FCF184F00D585559670C81AC3927078E6755BC710FF6412B0A09EC97E11C84B77A5C18z4u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22</Pages>
  <Words>9398</Words>
  <Characters>53571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Нагорнюк Юлия Александровна</dc:creator>
  <cp:lastModifiedBy>Нагорнюк Юлия Александровна</cp:lastModifiedBy>
  <cp:revision>6</cp:revision>
  <dcterms:created xsi:type="dcterms:W3CDTF">2022-12-01T13:22:00Z</dcterms:created>
  <dcterms:modified xsi:type="dcterms:W3CDTF">2022-12-06T06:57:00Z</dcterms:modified>
</cp:coreProperties>
</file>