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EF9" w:rsidRPr="005C3EF9" w:rsidRDefault="005C3EF9" w:rsidP="005C3EF9">
      <w:pPr>
        <w:widowControl w:val="0"/>
        <w:shd w:val="clear" w:color="auto" w:fill="FFFFFF"/>
        <w:spacing w:after="0" w:line="240" w:lineRule="auto"/>
        <w:ind w:firstLine="450"/>
        <w:jc w:val="center"/>
        <w:rPr>
          <w:rFonts w:ascii="Times New Roman" w:eastAsia="Times New Roman" w:hAnsi="Times New Roman" w:cs="Times New Roman"/>
          <w:b/>
          <w:bCs/>
          <w:sz w:val="28"/>
          <w:szCs w:val="28"/>
          <w:lang w:eastAsia="ru-RU"/>
        </w:rPr>
      </w:pPr>
      <w:r w:rsidRPr="005C3EF9">
        <w:rPr>
          <w:rFonts w:ascii="Times New Roman" w:eastAsia="Times New Roman" w:hAnsi="Times New Roman" w:cs="Times New Roman"/>
          <w:b/>
          <w:bCs/>
          <w:sz w:val="28"/>
          <w:szCs w:val="28"/>
          <w:lang w:eastAsia="ru-RU"/>
        </w:rPr>
        <w:t>ГЛАВА 16</w:t>
      </w:r>
    </w:p>
    <w:p w:rsidR="005C3EF9" w:rsidRPr="005C3EF9" w:rsidRDefault="005C3EF9" w:rsidP="005C3EF9">
      <w:pPr>
        <w:widowControl w:val="0"/>
        <w:shd w:val="clear" w:color="auto" w:fill="FFFFFF"/>
        <w:spacing w:after="0" w:line="240" w:lineRule="auto"/>
        <w:ind w:firstLine="450"/>
        <w:jc w:val="center"/>
        <w:rPr>
          <w:rFonts w:ascii="Times New Roman" w:eastAsia="Times New Roman" w:hAnsi="Times New Roman" w:cs="Times New Roman"/>
          <w:b/>
          <w:bCs/>
          <w:sz w:val="28"/>
          <w:szCs w:val="28"/>
          <w:lang w:eastAsia="ru-RU"/>
        </w:rPr>
      </w:pPr>
      <w:r w:rsidRPr="005C3EF9">
        <w:rPr>
          <w:rFonts w:ascii="Times New Roman" w:eastAsia="Times New Roman" w:hAnsi="Times New Roman" w:cs="Times New Roman"/>
          <w:b/>
          <w:bCs/>
          <w:sz w:val="28"/>
          <w:szCs w:val="28"/>
          <w:lang w:eastAsia="ru-RU"/>
        </w:rPr>
        <w:t>НАЛОГ НА ПРИБЫЛЬ</w:t>
      </w:r>
    </w:p>
    <w:p w:rsidR="005C3EF9" w:rsidRPr="005C3EF9" w:rsidRDefault="005C3EF9" w:rsidP="005C3EF9">
      <w:pPr>
        <w:widowControl w:val="0"/>
        <w:shd w:val="clear" w:color="auto" w:fill="FFFFFF"/>
        <w:spacing w:before="120" w:after="0" w:line="240" w:lineRule="auto"/>
        <w:ind w:firstLine="448"/>
        <w:jc w:val="center"/>
        <w:rPr>
          <w:rFonts w:ascii="Times New Roman" w:hAnsi="Times New Roman" w:cs="Times New Roman"/>
          <w:i/>
          <w:iCs/>
          <w:sz w:val="24"/>
          <w:szCs w:val="24"/>
        </w:rPr>
      </w:pPr>
      <w:r w:rsidRPr="005C3EF9">
        <w:rPr>
          <w:rFonts w:ascii="Times New Roman" w:hAnsi="Times New Roman" w:cs="Times New Roman"/>
          <w:i/>
          <w:iCs/>
          <w:sz w:val="24"/>
          <w:szCs w:val="24"/>
        </w:rPr>
        <w:t>(в редакции Закона Республики Беларусь от 27.12.2023 № 327-З</w:t>
      </w:r>
    </w:p>
    <w:p w:rsidR="005C3EF9" w:rsidRPr="005C3EF9" w:rsidRDefault="005C3EF9" w:rsidP="005C3EF9">
      <w:pPr>
        <w:widowControl w:val="0"/>
        <w:shd w:val="clear" w:color="auto" w:fill="FFFFFF"/>
        <w:spacing w:after="0" w:line="240" w:lineRule="auto"/>
        <w:ind w:firstLine="448"/>
        <w:jc w:val="center"/>
        <w:rPr>
          <w:rFonts w:ascii="Times New Roman" w:eastAsia="Times New Roman" w:hAnsi="Times New Roman" w:cs="Times New Roman"/>
          <w:b/>
          <w:bCs/>
          <w:i/>
          <w:iCs/>
          <w:sz w:val="24"/>
          <w:szCs w:val="24"/>
          <w:lang w:eastAsia="ru-RU"/>
        </w:rPr>
      </w:pPr>
      <w:r w:rsidRPr="005C3EF9">
        <w:rPr>
          <w:rFonts w:ascii="Times New Roman" w:hAnsi="Times New Roman" w:cs="Times New Roman"/>
          <w:i/>
          <w:iCs/>
          <w:sz w:val="24"/>
          <w:szCs w:val="24"/>
        </w:rPr>
        <w:t>«Об изменении законов по вопросам налогообложения»)</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b/>
          <w:bCs/>
          <w:color w:val="242424"/>
          <w:sz w:val="28"/>
          <w:szCs w:val="28"/>
          <w:lang w:eastAsia="ru-RU"/>
        </w:rPr>
        <w:t>Статья 166. Плательщики налога на прибыль</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Плательщиками налога на прибыль (далее в настоящей главе - плательщики) признаются организации.</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b/>
          <w:bCs/>
          <w:color w:val="242424"/>
          <w:sz w:val="28"/>
          <w:szCs w:val="28"/>
          <w:lang w:eastAsia="ru-RU"/>
        </w:rPr>
        <w:t>Статья 167. Объект налогообложения налогом на прибыль</w:t>
      </w:r>
    </w:p>
    <w:p w:rsidR="005C3EF9" w:rsidRDefault="005C3EF9" w:rsidP="005C3EF9">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 Объектом налогообложения налогом на прибыль признаются валовая прибыль, а также дивиденды и приравненные к ним доходы (далее в настоящей главе - дивиденды), начисленные белорусскими организациями.</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 Валовой прибылью в целях настоящей главы признается:</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для белорусских организаций (за исключением банков) - сумма прибыли от реализации товаров (работ, услуг), имущественных прав и внереализационных доходов, уменьшенных на сумму внереализационных расходов;</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для банков - сумма прибыли от деятельности банков, осуществляемой в соответствии с законодательством, с учетом положений настоящей главы;</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для иностранных организаций, осуществляющих деятельность в Республике Беларусь через постоянное представительство, - сумма прибыли иностранной организации, полученная через постоянное представительство на территории Республики Беларусь от реализации товаров (работ, услуг), имущественных прав, и внереализационных доходов, уменьшенных на сумму внереализационных расходов.</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Валовая прибыль определяется с учетом корректировок, проводимых в соответствии с положениями главы 11 настоящего Кодекса.</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 При определении валовой прибыли филиалами, исполняющими налоговые обязательства юридического лица, учитывается сумма прибыли от реализации товаров (работ, услуг), имущественных прав и внереализационных доходов, уменьшенных на сумму внереализационных расходов, от деятельности указанных филиалов.</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 Валовая прибыль белорусской организации исчисляется с учетом прибыли (убытка) от реализации товаров (работ, услуг), имущественных прав и внереализационных доходов, уменьшенных на сумму внереализационных расходов, от деятельности за пределами Республики Беларусь, в том числе от деятельности, по которой она зарегистрирована в качестве плательщика налогов иностранного государства.</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5. Плательщики, применяющие в соответствии с настоящим Кодексом особые режимы налогообложения, при определении валовой прибыли не учитывают доходы и расходы, относящиеся к таким режимам.</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При переходе с особого режима налогообложения на общий порядок налогообложения в целях определения валовой прибыли принимаются затраты, учитываемые при налогообложении, понесенные в период применения особого режима налогообложения, но относящиеся к выручке, учтенной в период применения общего порядка налогообложения.</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У организации, являющейся в связи с реорганизацией (за исключением реорганизации в форме преобразования) правопреемником юридического лица, применявшего особый режим налогообложения, в целях определения валовой прибыли принимаются затраты, учитываемые при налогообложении, понесенные таким юридическим лицом до даты его реорганизации, но относящиеся к выручке, учтенной правопреемником в период применения общего порядка налогообложения.</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Для целей определения валовой прибыли:</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 выручке (внереализационным доходам), полученной (полученным) в период применения общего порядка налогообложения, независимо от даты ее (их) отражения не относится выручка от реализации товаров (работ, услуг), имущественных прав (внереализационные доходы) в сумме, полученной в период применения налога при упрощенной системе налогообложения предварительной оплаты этих товаров (работ, услуг), имущественных прав (внереализационных доходов), включенной в соответствии с настоящим Кодексом в указанном периоде в налоговую базу налога при упрощенной системе налогообложения;</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 выручке (внереализационным доходам) организации, являющейся в связи с реорганизацией (за исключением реорганизации в форме преобразования) правопреемником юридического лица, применявшего упрощенную систему налогообложения, не относится выручка от реализации товаров (работ, услуг), имущественных прав, отгруженных (выполненных, оказанных), переданных организацией (внереализационные доходы), в размере которой сумма предварительной оплаты этих товаров (работ, услуг), имущественных прав (внереализационных доходов) в соответствии с настоящим Кодексом включена у такого юридического лица в налоговую базу налога при упрощенной системе налогообложения;</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под предварительной оплатой понимаются в том числе авансовый платеж, задаток;</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 сумме налогов, указанных в части первой пункта 1 статьи 168 настоящего Кодекса, не относится сумма налога на добавленную стоимость, исчисленная из выручки от реализации товаров (работ, услуг), имущественных прав (внереализационных доходов), приходящаяся на сумму предварительной оплаты этих товаров (работ, услуг), имущественных прав (внереализационных доходов), полученной в период применения налога при упрощенной системе налогообложения и включенной в его налоговую базу, и определенная исходя из доли такой оплаты в выручке от реализации этих товаров (работ, услуг), имущественных прав (в этих внереализационных доходах).</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При этом для целей абзаца пятого части четвертой настоящего пункта под товарами (работами, услугами), имущественными правами </w:t>
      </w:r>
      <w:r w:rsidRPr="005C3EF9">
        <w:rPr>
          <w:rFonts w:ascii="Times New Roman" w:eastAsia="Times New Roman" w:hAnsi="Times New Roman" w:cs="Times New Roman"/>
          <w:color w:val="242424"/>
          <w:sz w:val="28"/>
          <w:szCs w:val="28"/>
          <w:lang w:eastAsia="ru-RU"/>
        </w:rPr>
        <w:lastRenderedPageBreak/>
        <w:t>(внереализационными доходами) понимаются товары (работы, услуги), имущественные права (внереализационные доходы), дата отражения выручки от реализации которых (дата отражения которых) приходится на период общего порядка налогообложения.</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6. При определении валовой прибыли не учитываются денежные средства или имущество, полученные организацией от участников (акционеров) в качестве взносов (вкладов) в ее уставный фонд в размерах, предусмотренных уставом (для коммерческой организации, действующей только на основании учредительного договора, - учредительным договором).</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7. Положительная разница между оценочной стоимостью имущества, передаваемого плательщиком в качестве </w:t>
      </w:r>
      <w:proofErr w:type="spellStart"/>
      <w:r w:rsidRPr="005C3EF9">
        <w:rPr>
          <w:rFonts w:ascii="Times New Roman" w:eastAsia="Times New Roman" w:hAnsi="Times New Roman" w:cs="Times New Roman"/>
          <w:color w:val="242424"/>
          <w:sz w:val="28"/>
          <w:szCs w:val="28"/>
          <w:lang w:eastAsia="ru-RU"/>
        </w:rPr>
        <w:t>неденежного</w:t>
      </w:r>
      <w:proofErr w:type="spellEnd"/>
      <w:r w:rsidRPr="005C3EF9">
        <w:rPr>
          <w:rFonts w:ascii="Times New Roman" w:eastAsia="Times New Roman" w:hAnsi="Times New Roman" w:cs="Times New Roman"/>
          <w:color w:val="242424"/>
          <w:sz w:val="28"/>
          <w:szCs w:val="28"/>
          <w:lang w:eastAsia="ru-RU"/>
        </w:rPr>
        <w:t xml:space="preserve"> взноса (вклада) в уставный фонд иного плательщика, и балансовой стоимостью (остаточной стоимостью - для основных средств, инвестиционной недвижимости, нематериальных активов, доходных вложений в материальные ценности) этого имущества учитывается при определении валовой прибыли плательщика, передающего это имущество.</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Отрицательная разница между оценочной стоимостью имущества, передаваемого плательщиком в качестве </w:t>
      </w:r>
      <w:proofErr w:type="spellStart"/>
      <w:r w:rsidRPr="005C3EF9">
        <w:rPr>
          <w:rFonts w:ascii="Times New Roman" w:eastAsia="Times New Roman" w:hAnsi="Times New Roman" w:cs="Times New Roman"/>
          <w:color w:val="242424"/>
          <w:sz w:val="28"/>
          <w:szCs w:val="28"/>
          <w:lang w:eastAsia="ru-RU"/>
        </w:rPr>
        <w:t>неденежного</w:t>
      </w:r>
      <w:proofErr w:type="spellEnd"/>
      <w:r w:rsidRPr="005C3EF9">
        <w:rPr>
          <w:rFonts w:ascii="Times New Roman" w:eastAsia="Times New Roman" w:hAnsi="Times New Roman" w:cs="Times New Roman"/>
          <w:color w:val="242424"/>
          <w:sz w:val="28"/>
          <w:szCs w:val="28"/>
          <w:lang w:eastAsia="ru-RU"/>
        </w:rPr>
        <w:t xml:space="preserve"> взноса в уставный фонд иного плательщика, и балансовой стоимостью (остаточной стоимостью - для основных средств, инвестиционной недвижимости, нематериальных активов, доходных вложений в материальные ценности) этого имущества не учитывается при определении валовой прибыли плательщика, передающего это имущество.</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8. Если сумма денежных средств либо затрат на производство либо приобретение товаров (выполнение работ, оказание услуг), имущественных прав или остаточная стоимость основных средств, инвестиционной недвижимости, нематериальных активов, доходных вложений в материальные активы, передаваемых в обмен на выкупаемые организацией акции собственной эмиссии, доли (части долей) в уставных фондах, паи (части паев), превышают номинальную стоимость указанных акций, первоначальную стоимость долей, паев (их частей), такая разница не учитывается при определении валовой прибыли плательщика, передающего денежные средства, имущество взамен выкупаемых акций собственной эмиссии, долей (частей долей) в уставных фондах, паев (частей паев).</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9. Убытки участников (акционеров) ликвидируемых или реорганизуемых плательщиков, образовавшиеся в связи с такой ликвидацией или реорганизацией, при определении валовой прибыли этих участников (акционеров) не учитываются.</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10. Убытки белорусских организаций, реорганизованных в форме присоединения, слияния, разделения, выделения, полученные ими во время осуществления деятельности до этой реорганизации, не учитываются при определении валовой прибыли плательщика, к которому были присоединены эти организации, а также валовой прибыли плательщиков, вновь возникших в результате реорганизации.</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Убытки филиалов, ликвидированных в результате изменения структуры юридических лиц, полученные ими во время осуществления деятельности до </w:t>
      </w:r>
      <w:r w:rsidRPr="005C3EF9">
        <w:rPr>
          <w:rFonts w:ascii="Times New Roman" w:eastAsia="Times New Roman" w:hAnsi="Times New Roman" w:cs="Times New Roman"/>
          <w:color w:val="242424"/>
          <w:sz w:val="28"/>
          <w:szCs w:val="28"/>
          <w:lang w:eastAsia="ru-RU"/>
        </w:rPr>
        <w:lastRenderedPageBreak/>
        <w:t>этой ликвидации, не учитываются при определении валовой прибыли организации, которой были ликвидированы эти филиалы.</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 Не являются объектом налогообложения налогом на прибыль:</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11.1. доходы, получаемые эмитентами от размещения акций;</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11.2. прибыль </w:t>
      </w:r>
      <w:proofErr w:type="gramStart"/>
      <w:r w:rsidRPr="005C3EF9">
        <w:rPr>
          <w:rFonts w:ascii="Times New Roman" w:eastAsia="Times New Roman" w:hAnsi="Times New Roman" w:cs="Times New Roman"/>
          <w:color w:val="242424"/>
          <w:sz w:val="28"/>
          <w:szCs w:val="28"/>
          <w:lang w:eastAsia="ru-RU"/>
        </w:rPr>
        <w:t>от отчуждения</w:t>
      </w:r>
      <w:proofErr w:type="gramEnd"/>
      <w:r w:rsidRPr="005C3EF9">
        <w:rPr>
          <w:rFonts w:ascii="Times New Roman" w:eastAsia="Times New Roman" w:hAnsi="Times New Roman" w:cs="Times New Roman"/>
          <w:color w:val="242424"/>
          <w:sz w:val="28"/>
          <w:szCs w:val="28"/>
          <w:lang w:eastAsia="ru-RU"/>
        </w:rPr>
        <w:t xml:space="preserve"> находящегося в государственной собственности имущества, при котором полученные денежные средства подлежат направлению в бюджет в соответствии с актами законодательства, регулирующими порядок распоряжения государственным имуществом, и (или) на цели, определенные этими актами законодательства, либо подлежат распределению согласно указанным актам законодательства;</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11.3. прибыль от реализации предприятия как имущественного комплекса должника в процедуре ликвидационного производства;</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11.4. прибыль государственных учреждений социального обслуживания, финансируемых из бюджета, от реализации изделий, изготовленных в рамках лечебно-трудовой деятельности и на занятиях в кружках по интересам, а также при проведении мероприятий по развитию доступных трудовых навыков инвалидов;</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11.5. доходы от оценки ценных бумаг по справедливой стоимости;</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11.6. прибыль страховщика от осуществления дополнительного накопительного пенсионного страхования, а также доходы от вложения и размещения средств страховых резервов по данному виду страхования.</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этом убытки страховщика по дополнительному накопительному пенсионному страхованию не учитываются для целей исчисления и уплаты налога на прибыль.</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12. Убытки от реализации товаров (работ, услуг), имущественных прав, прибыль </w:t>
      </w:r>
      <w:proofErr w:type="gramStart"/>
      <w:r w:rsidRPr="005C3EF9">
        <w:rPr>
          <w:rFonts w:ascii="Times New Roman" w:eastAsia="Times New Roman" w:hAnsi="Times New Roman" w:cs="Times New Roman"/>
          <w:color w:val="242424"/>
          <w:sz w:val="28"/>
          <w:szCs w:val="28"/>
          <w:lang w:eastAsia="ru-RU"/>
        </w:rPr>
        <w:t>от реализации</w:t>
      </w:r>
      <w:proofErr w:type="gramEnd"/>
      <w:r w:rsidRPr="005C3EF9">
        <w:rPr>
          <w:rFonts w:ascii="Times New Roman" w:eastAsia="Times New Roman" w:hAnsi="Times New Roman" w:cs="Times New Roman"/>
          <w:color w:val="242424"/>
          <w:sz w:val="28"/>
          <w:szCs w:val="28"/>
          <w:lang w:eastAsia="ru-RU"/>
        </w:rPr>
        <w:t xml:space="preserve"> которых в соответствии с настоящей статьей и иными законодательными актами не является объектом налогообложения налогом на прибыль, при налогообложении не учитываются.</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13. Отрицательная разница между доходами и расходами по операциям с финансовыми инструментами срочных сделок, не обращающимися на организованном рынке ценных бумаг, базовым активом которых выступает иностранная валюта, права (требования) по которым прекращены путем взаимозачета (частичного взаимозачета) требований, при налогообложении прибыли не учитывается.</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14. При определении валовой прибыли филиалами (за исключением филиалов банков и бюджетных организаций) принимаются курсовые разницы, возникающие при пересчете выраженной в иностранной валюте и (или) белорусских рублях в сумме, эквивалентной определенной сумме в иностранной валюте, стоимости обязательств по кредитам, займам (за исключением курсовых разниц, возникших в 2020 году), списанные в бухгалтерском учете в состав доходов (расходов) по финансовой деятельности, переданные по решению головной организации о передаче курсовых разниц, распределенные между головной организацией и филиалами по критерию, определенному учетной политикой организации.</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b/>
          <w:bCs/>
          <w:color w:val="242424"/>
          <w:sz w:val="28"/>
          <w:szCs w:val="28"/>
          <w:lang w:eastAsia="ru-RU"/>
        </w:rPr>
        <w:lastRenderedPageBreak/>
        <w:t>Статья 168. Прибыль (убыток) от реализации товаров (работ, услуг), имущественных прав</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 Прибыль (убыток) от реализации товаров (работ, услуг), имущественных прав определяется как положительная (отрицательная) разница между выручкой от их реализации на возмездной основе, уменьшенной на суммы налогов и сборов, исчисляемых из выручки, и затратами, учитываемыми при налогообложении, если иное не установлено настоящей статьей. При этом к суммам налогов и сборов, исчисляемым из выручки, относятся в том числе суммы налога на добавленную стоимость, исчисленные с налоговой базы налога на добавленную стоимость в порядке, установленном пунктом 42 статьи 120 настоящего Кодекса.</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выручку включаются определяемые в соответствии с законодательством о бухгалтерском учете и отчетности доходы от операций по сдаче в аренду (передаче в финансовую аренду (лизинг)), иное возмездное пользование имущества.</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выручку не включается стоимость безвозмездно переданных товаров (работ, услуг), имущественных прав, включая затраты на их безвозмездную передачу.</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 Прибыль (убыток) от реализации основных средств, инвестиционной недвижимости определяется как положительная (отрицательная) разница между выручкой от их реализации на возмездной основе, уменьшенной на суммы налогов и сборов, исчисляемых из выручки, и их остаточной стоимостью, а также затратами по их реализации.</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Прибыль (убыток) от реализации нематериальных активов определяется как положительная (отрицательная) разница между выручкой от их реализации на возмездной основе, уменьшенной на суммы налогов и сборов, исчисляемых из выручки, и их остаточной стоимостью, а также затратами по их реализации.</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 Прибыль (убыток) от отчуждения участником доли (части доли) в уставном фонде (пая (части пая)) организации определяется как положительная (отрицательная) разница между выручкой от ее (его) реализации на возмездной основе и суммой взноса (вклада) этого участника в уставный фонд организации либо фактически произведенных (оплаченных) участником расходов на приобретение доли в уставном фонде (пая) организации, исчисленных в случае отчуждения части доли (части пая) исходя из удельного веса отчуждаемой части доли (части пая) в доле в уставном фонде (пае) этого участника.</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этом сумма вклада или расходы на приобретение доли в уставном фонде (пая) организации подлежат умножению на отношение официальных курсов белорусского рубля, установленных Национальным банком по отношению к доллару США на дату признания выручки и на дату фактического внесения вклада либо фактического осуществления (оплаты) расходов на приобретение доли в уставном фонде (пая) организации.</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При налогообложении прибыли от реализации на возмездной основе доли (части доли) в уставном фонде (пая (части пая)) организации в качестве расходов </w:t>
      </w:r>
      <w:r w:rsidRPr="005C3EF9">
        <w:rPr>
          <w:rFonts w:ascii="Times New Roman" w:eastAsia="Times New Roman" w:hAnsi="Times New Roman" w:cs="Times New Roman"/>
          <w:color w:val="242424"/>
          <w:sz w:val="28"/>
          <w:szCs w:val="28"/>
          <w:lang w:eastAsia="ru-RU"/>
        </w:rPr>
        <w:lastRenderedPageBreak/>
        <w:t>также учитываются суммы, указанные в подпункте 3.3 пункта 3 статьи 174 настоящего Кодекса.</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 Прибыль (убыток) от реализации предприятия как имущественного комплекса (за исключением реализации предприятия как имущественного комплекса собственником имущества унитарного предприятия (учреждения)) определяется как положительная (отрицательная) разница между выручкой от его реализации на возмездной основе, уменьшенной на суммы налогов и сборов, исчисляемых из выручки, и разницей между активами и обязательствами, определяемыми по передаточному акту, а также расходами, связанными с реализацией предприятия как имущественного комплекса.</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Прибыль (убыток) от реализации предприятия как имущественного комплекса собственником имущества унитарного предприятия (учреждения) определяется как положительная (отрицательная) разница между выручкой от его реализации на возмездной основе, уменьшенной на суммы налогов и сборов, исчисляемых из выручки, суммой его вклада в уставный фонд унитарного предприятия или суммой фактически произведенных им расходов на приобретение предприятия как имущественного комплекса, а также суммой денежных средств и (или) стоимостью иного имущества, ранее переданных унитарному предприятию (учреждению) в хозяйственное ведение или оперативное управление, и расходами, связанными с реализацией предприятия как имущественного комплекса.</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этом размер выручки от реализации на возмездной основе предприятия как имущественного комплекса и сумма вклада в уставный фонд унитарного предприятия или фактически произведенные собственником имущества расходы на приобретение предприятия как имущественного комплекса, а также сумма денежных средств и (или) стоимость иного имущества, ранее переданных унитарному предприятию (учреждению) в хозяйственное ведение или оперативное управление, подлежат пересчету в доллары США по официальному курсу, установленному Национальным банком соответственно на дату признания выручки и на дату фактического внесения вклада в уставный фонд или осуществления расходов на приобретение предприятия как имущественного комплекса, а также на дату передачи денежных средств и (или) иного имущества унитарному предприятию (учреждению) в хозяйственное ведение или оперативное управление.</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5. Для целей настоящей главы:</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отношении реализации иных активов применяются положения, установленные для реализации товаров (работ, услуг), если иное не установлено настоящей главой;</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сдача в аренду (предоставление в финансовую аренду (лизинг)), иное возмездное пользование имущества признается услугой.</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6. Исключен.</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7. Выручка от реализации на возмездной основе товаров (работ, услуг), имущественных прав отражается на дату признания ее в бухгалтерском учете независимо от даты проведения расчетов по ним с соблюдением принципа </w:t>
      </w:r>
      <w:r w:rsidRPr="005C3EF9">
        <w:rPr>
          <w:rFonts w:ascii="Times New Roman" w:eastAsia="Times New Roman" w:hAnsi="Times New Roman" w:cs="Times New Roman"/>
          <w:color w:val="242424"/>
          <w:sz w:val="28"/>
          <w:szCs w:val="28"/>
          <w:lang w:eastAsia="ru-RU"/>
        </w:rPr>
        <w:lastRenderedPageBreak/>
        <w:t>(метода) начисления в порядке, установленном законодательством, с учетом положений настоящего пункта.</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 договорам, в которых сумма обязательств выражена в белорусских рублях эквивалентно сумме в иностранной валюте, выручка от реализации на возмездной основе товаров (работ, услуг), имущественных прав принимается в белорусских рублях по официальному курсу Национального банка, установленному на дату признания ее в бухгалтерском учете, а в случаях, когда дата определения величины обязательства предшествует дате исполнения обязательств по оплате или совпадает с этой датой, - в подлежащей оплате сумме в белорусских рублях.</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Под датой определения величины обязательства по договору понимается дата, на которую в соответствии с законодательством или соглашением сторон определяется подлежащая оплате сумма в белорусских рублях по обязательствам по договору, выраженным в белорусских рублях в сумме, эквивалентной сумме в иностранной валюте.</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Дата отражения выручки от реализации товаров определяется в соответствии с учетной политикой организации, но не может быть позже:</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даты их отпуска покупателю (получателю или организации (индивидуальному предпринимателю), осуществляющей перевозку (экспедирование) товаров, или организации связи), если продавец не осуществляет доставку (транспортировку) товаров либо не производит затрат по доставке (транспортировке);</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иных случаях наиболее ранней из следующих дат: даты передачи покупателю (получателю) либо даты передачи организации (индивидуальному предпринимателю), осуществляющей перевозку (экспедирование) товаров, оплату услуг которой производит покупатель.</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реализации товаров по розничным ценам в розничной торговле и (или) общественном питании дата отражения выручки определяется в соответствии с пунктом 3 статьи 121 настоящего Кодекса.</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8. Датой отражения выручки от выполнения работ, оказания услуг признается дата ее признания в бухгалтерском учете.</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9. Датой передачи имущественных прав признается день, определенный в соответствии с пунктом 8 статьи 121 настоящего Кодекса.</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10. Датой отражения выручки от реализации товаров (выполнения работ, оказания услуг), передачи имущественных прав комитентом (доверителем) при их реализации по соответствующим договорам признается по выбору плательщика одна из следующих дат:</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дата отгрузки товаров (выполнения работ, оказания услуг), передачи имущественных прав их собственником, правообладателем комиссионеру, поверенному или иному аналогичному лицу;</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дата отгрузки товаров (выполнения работ, оказания услуг), передачи имущественных прав комиссионером, поверенным или иным аналогичным лицом покупателю, заказчику.</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Выбранный плательщиком порядок определения дня отгрузки товаров (выполнения работ, оказания услуг), передачи имущественных прав отражается </w:t>
      </w:r>
      <w:r w:rsidRPr="005C3EF9">
        <w:rPr>
          <w:rFonts w:ascii="Times New Roman" w:eastAsia="Times New Roman" w:hAnsi="Times New Roman" w:cs="Times New Roman"/>
          <w:color w:val="242424"/>
          <w:sz w:val="28"/>
          <w:szCs w:val="28"/>
          <w:lang w:eastAsia="ru-RU"/>
        </w:rPr>
        <w:lastRenderedPageBreak/>
        <w:t>в учетной политике организации и изменению в течение текущего налогового периода не подлежит.</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11. Датой отражения выручки от реализации товаров, передачи имущественных прав </w:t>
      </w:r>
      <w:proofErr w:type="spellStart"/>
      <w:r w:rsidRPr="005C3EF9">
        <w:rPr>
          <w:rFonts w:ascii="Times New Roman" w:eastAsia="Times New Roman" w:hAnsi="Times New Roman" w:cs="Times New Roman"/>
          <w:color w:val="242424"/>
          <w:sz w:val="28"/>
          <w:szCs w:val="28"/>
          <w:lang w:eastAsia="ru-RU"/>
        </w:rPr>
        <w:t>вверителем</w:t>
      </w:r>
      <w:proofErr w:type="spellEnd"/>
      <w:r w:rsidRPr="005C3EF9">
        <w:rPr>
          <w:rFonts w:ascii="Times New Roman" w:eastAsia="Times New Roman" w:hAnsi="Times New Roman" w:cs="Times New Roman"/>
          <w:color w:val="242424"/>
          <w:sz w:val="28"/>
          <w:szCs w:val="28"/>
          <w:lang w:eastAsia="ru-RU"/>
        </w:rPr>
        <w:t xml:space="preserve"> при их реализации доверительным управляющим признается дата отгрузки товаров, передачи имущественных прав доверительным управляющим покупателю.</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12. Датой начисления дивидендов является дата принятия решения о распределении прибыли путем объявления и выплаты дивидендов, а по приравненным к ним доходам, начисленным унитарными предприятиями, - дата отражения в бухгалтерском учете обязательств по выплате (передаче) таких доходов.</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13. В случае возврата покупателем (заказчиком) продавцу (исполнителю) товаров (отказа от выполненных работ, оказанных услуг, имущественных прав), расторжения (прекращения) договора аренды (лизинга) или уменьшения (увеличения) стоимости товаров (работ, услуг), имущественных прав, арендной платы (лизингового платежа) у продавца (исполнителя), арендодателя (лизингодателя) подлежат корректировке выручка и (или) соответствующие ей затраты, учитываемые при налогообложении, в том отчетном периоде, в котором имел место возврат товаров (отказ от выполненных работ, оказанных услуг, имущественных прав), имело место расторжение (прекращение) договора аренды (лизинга) или произведено уменьшение (увеличение) стоимости товаров (работ, услуг), имущественных прав, арендной платы (лизингового платежа), а у покупателя (заказчика), арендатора (лизингополучателя) в этом отчетном периоде производится соответствующая корректировка затрат, учитываемых при налогообложении.</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Положения части первой настоящего пункта не применяются и производится корректировка выручки, затрат, учитываемых при налогообложении, внереализационных доходов и (или) внереализационных расходов соответственно за тот отчетный период, в котором они были включены в налоговую базу:</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при возврате товаров (отказе от выполненных работ, оказанных услуг, имущественных прав) или уменьшении стоимости товаров (работ, услуг), имущественных прав, прибыль </w:t>
      </w:r>
      <w:proofErr w:type="gramStart"/>
      <w:r w:rsidRPr="005C3EF9">
        <w:rPr>
          <w:rFonts w:ascii="Times New Roman" w:eastAsia="Times New Roman" w:hAnsi="Times New Roman" w:cs="Times New Roman"/>
          <w:color w:val="242424"/>
          <w:sz w:val="28"/>
          <w:szCs w:val="28"/>
          <w:lang w:eastAsia="ru-RU"/>
        </w:rPr>
        <w:t>от реализации</w:t>
      </w:r>
      <w:proofErr w:type="gramEnd"/>
      <w:r w:rsidRPr="005C3EF9">
        <w:rPr>
          <w:rFonts w:ascii="Times New Roman" w:eastAsia="Times New Roman" w:hAnsi="Times New Roman" w:cs="Times New Roman"/>
          <w:color w:val="242424"/>
          <w:sz w:val="28"/>
          <w:szCs w:val="28"/>
          <w:lang w:eastAsia="ru-RU"/>
        </w:rPr>
        <w:t xml:space="preserve"> которых в соответствии с законодательством освобождается от налогообложения налогом на прибыль (от уплаты налога на прибыль) или облагается налогом на прибыль по пониженной ставке;</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плательщиками, у которых реализация товаров (работ, услуг), имущественных прав, сдача в аренду (передача в финансовую аренду (лизинг)) имущества, в отношении которых производятся возврат (отказ) или уменьшение стоимости, арендной платы (лизингового платежа), не учитывались для целей исчисления налога на прибыль.</w:t>
      </w:r>
    </w:p>
    <w:p w:rsidR="005C3EF9" w:rsidRPr="005C3EF9" w:rsidRDefault="005C3EF9" w:rsidP="005C3EF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В случае возврата покупателем (заказчиком) продавцу (исполнителю) товаров (отказа от выполненных работ, оказанных услуг), имущественных прав или уменьшения стоимости товаров (работ, услуг), расторжения (прекращения) договора аренды (лизинга) или уменьшения арендной платы (лизингового </w:t>
      </w:r>
      <w:r w:rsidRPr="005C3EF9">
        <w:rPr>
          <w:rFonts w:ascii="Times New Roman" w:eastAsia="Times New Roman" w:hAnsi="Times New Roman" w:cs="Times New Roman"/>
          <w:color w:val="242424"/>
          <w:sz w:val="28"/>
          <w:szCs w:val="28"/>
          <w:lang w:eastAsia="ru-RU"/>
        </w:rPr>
        <w:lastRenderedPageBreak/>
        <w:t>платежа) в период применения организацией особого режима налогообложения, если выручка от реализации (внереализационные доходы) учитывалась (учитывались) ею при исчислении налоговой базы налога на прибыль в календарном году, предшествующем году, в котором произведены возврат (отказ), расторжение (прекращение) или уменьшение стоимости, арендной платы (лизингового платежа), изменения вносятся в налоговую декларацию (расчет) по налогу на прибыль за последний отчетный период такого предшествующего календарного года.</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случае возврата покупателем (заказчиком) продавцу (исполнителю) товаров (отказа от выполненных работ, оказанных услуг, имущественных прав) или уменьшения стоимости товаров (работ, услуг), расторжения (прекращения) договора аренды (лизинга) или уменьшения арендной платы (лизингового платежа) в период применения организацией единого налога для производителей сельскохозяйственной продукции, если выручка от реализации (внереализационные доходы) учитывалась (учитывались) ею при исчислении налоговой базы налога на прибыль в календарном году, в котором произведены возврат (отказ), расторжение (прекращение) или уменьшение стоимости, арендной платы (лизингового платежа), изменения вносятся в налоговую декларацию (расчет) по налогу на прибыль за тот отчетный период, в котором выручка от их реализации (внереализационные доходы) учитывалась (учитывались) при исчислении налоговой базы налога на прибыль.</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b/>
          <w:bCs/>
          <w:color w:val="242424"/>
          <w:sz w:val="28"/>
          <w:szCs w:val="28"/>
          <w:lang w:eastAsia="ru-RU"/>
        </w:rPr>
        <w:t>Статья 169. Затраты, учитываемые при налогообложении</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 Затратами, учитываемыми при налогообложении, признаются экономически обоснованные затраты, связанные с производством и (или) реализацией товаров (работ, услуг), имущественных прав, определяемые на основании документов бухгалтерского учета (при необходимости посредством проведения расчетных корректировок к данным бухгалтерского учета в рамках ведения налогового учета), если иное не установлено настоящим Кодексом и (или) законодательством.</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 затратам, учитываемым при налогообложении, относятся:</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затраты по производству и реализации товаров (работ, услуг), имущественных прав (далее в настоящей главе - затраты по производству и реализации);</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нормируемые затраты.</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 При определении валовой прибыли филиалами принимаются учитываемые при налогообложении затраты по деятельности этих филиалов, а также проценты за пользование кредитами, займами, указанные в части второй подпункта 2.4 пункта 2 статьи 170 настоящего Кодекса.</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При принятии белорусской организацией решения о передаче затрат, связанных с управлением организацией, филиалам в качестве затрат у последних принимаются затраты, учитываемые при налогообложении, распределенные между организацией и всеми филиалами независимо от результатов их </w:t>
      </w:r>
      <w:r w:rsidRPr="005C3EF9">
        <w:rPr>
          <w:rFonts w:ascii="Times New Roman" w:eastAsia="Times New Roman" w:hAnsi="Times New Roman" w:cs="Times New Roman"/>
          <w:color w:val="242424"/>
          <w:sz w:val="28"/>
          <w:szCs w:val="28"/>
          <w:lang w:eastAsia="ru-RU"/>
        </w:rPr>
        <w:lastRenderedPageBreak/>
        <w:t>финансово-хозяйственной деятельности пропорционально критерию, определенному учетной политикой организации.</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 Затраты, учитываемые при налогообложении, отражаются в том отчетном периоде, к которому они относятся (принцип начисления), независимо от времени (срока) оплаты (предварительная или последующая).</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определении прибыли от реализации произведенных товаров (выполненных работ, оказанных услуг), а также приобретенных товаров принимаются затраты, приходящиеся на фактически реализованные товары (работы, услуги), рассчитанные на основе данных бухгалтерского учета, если такое распределение предусмотрено законодательством о бухгалтерском учете и отчетности.</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 Экономически обоснованными затратами не могут быть признаны расходы при наличии хотя бы одного из следующих критериев:</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4.1. фактически не поступил товар (нематериальные активы), не выполнены работы, не оказаны услуги, не переданы имущественные права, не передано в аренду (финансовую аренду (лизинг)) имущество и продолжает использоваться арендодателем (лизингодателем);</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4.2. работы выполнены, услуги оказаны индивидуальным предпринимателем, являющимся одновременно лицом, состоящим в трудовых отношениях с плательщиком, и выполнение таких работ, оказание таких услуг относятся к трудовым обязанностям такого лица;</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4.3. работы выполнены, услуги оказаны плательщику (за исключением акционерного общества) организацией (за исключением акционерных обществ), являющейся учредителем (участником) плательщика либо в отношении которой плательщик является учредителем (участником), если выполнение таких работ, оказание таких услуг относятся к обязанностям работника, состоящего с плательщиком в трудовых отношениях.</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Положения настоящего подпункта не подлежат применению при выполнении работ, оказании услуг плательщику организацией в случае, если такие плательщик и организация являются участниками одного холдинга.</w:t>
      </w:r>
    </w:p>
    <w:p w:rsidR="006862D7" w:rsidRDefault="006862D7" w:rsidP="005C3EF9">
      <w:pPr>
        <w:shd w:val="clear" w:color="auto" w:fill="FFFFFF"/>
        <w:spacing w:after="0" w:line="240" w:lineRule="auto"/>
        <w:ind w:firstLine="450"/>
        <w:jc w:val="both"/>
        <w:rPr>
          <w:rFonts w:ascii="Times New Roman" w:eastAsia="Times New Roman" w:hAnsi="Times New Roman" w:cs="Times New Roman"/>
          <w:b/>
          <w:bCs/>
          <w:color w:val="242424"/>
          <w:sz w:val="28"/>
          <w:szCs w:val="28"/>
          <w:lang w:eastAsia="ru-RU"/>
        </w:rPr>
      </w:pP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b/>
          <w:bCs/>
          <w:color w:val="242424"/>
          <w:sz w:val="28"/>
          <w:szCs w:val="28"/>
          <w:lang w:eastAsia="ru-RU"/>
        </w:rPr>
        <w:t>Статья 170. Затраты по производству и реализации</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 Затраты по производству и реализации представляют собой стоимостную оценку использованных в процессе производства и реализации товаров (работ, услуг), имущественных прав природных ресурсов, сырья, материалов, топлива, энергии, основных средств, нематериальных активов, трудовых ресурсов и иных расходов на их производство и реализацию, отражаемых в бухгалтерском учете.</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 Затраты по производству и реализации принимаются с учетом следующих особенностей:</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2.1. затраты на приобретение (в том числе путем создания) объектов основных средств, инвестиционной недвижимости и нематериальных активов, используемых в предпринимательской деятельности и находящихся в эксплуатации, отражаются посредством начисления амортизации. Основные </w:t>
      </w:r>
      <w:r w:rsidRPr="005C3EF9">
        <w:rPr>
          <w:rFonts w:ascii="Times New Roman" w:eastAsia="Times New Roman" w:hAnsi="Times New Roman" w:cs="Times New Roman"/>
          <w:color w:val="242424"/>
          <w:sz w:val="28"/>
          <w:szCs w:val="28"/>
          <w:lang w:eastAsia="ru-RU"/>
        </w:rPr>
        <w:lastRenderedPageBreak/>
        <w:t>средства, находящиеся в простое (в том числе в связи с проведением ремонта) продолжительностью до трех месяцев, запасе, приравниваются к основным средствам, находящимся в эксплуатации;</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2.2. плательщик вправе применить инвестиционный вычет и включить его в состав затрат по производству и реализации в порядке, установленном настоящим подпунктом.</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Для целей настоящей главы инвестиционным вычетом признается сумма, исчисленная от первоначальной стоимости основных средств (в том числе приобретаемых по договору финансовой аренды (лизинга), предусматривающему выкуп объекта, кроме возвратного лизинга), используемых в предпринимательской деятельности, а также от сформированной в бухгалтерском учете стоимости вложений в основные средства, используемые в предпринимательской деятельности, в связи с их реконструкцией, модернизацией, реставрацией, дооборудованием, возведением последующих очередей строительства, пусковых комплексов (далее в настоящем подпункте - стоимость вложений в реконструкцию) в следующих пределах:</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 зданиям, сооружениям и передаточным устройствам, используемым в предпринимательской деятельности, и стоимости вложений в их реконструкцию - не более двадцати процентов первоначальной стоимости (стоимости вложений в их реконструкцию);</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 машинам и оборудованию, используемым в предпринимательской деятельности, и стоимости вложений в их реконструкцию, по транспортным средствам (за исключением легковых автомобилей, кроме относимых к специальным, а также используемых для оказания услуг такси, краткосрочной аренды (каршеринга)) и стоимости вложений в их реконструкцию - не более сорока процентов первоначальной стоимости (стоимости вложений в их реконструкцию).</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Сумма инвестиционного вычета включается в затраты по производству и реализации в течение двух лет, начиная с отчетного периода, на который приходится месяц:</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с которого в соответствии с законодательством начато начисление амортизации основных средств, используемых в предпринимательской деятельности, указанных в части второй настоящего подпункта;</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котором стоимость вложений в реконструкцию увеличила в бухгалтерском учете первоначальную (переоцененную) стоимость основных средств, используемых в предпринимательской деятельности.</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Применительно к одному и тому же объекту основных средств, используемому в предпринимательской деятельности, инвестиционный вычет может быть применен плательщиком повторно только в отношении стоимости вложений в реконструкцию, ранее не принятой для расчета инвестиционного вычета.</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Для целей определения инвестиционного вычета по основным средствам, используемым в предпринимательской деятельности:</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к зданиям относятся основные средства (их части), определенные в качестве зданий законодательством, регулирующим нормативные сроки службы </w:t>
      </w:r>
      <w:r w:rsidRPr="005C3EF9">
        <w:rPr>
          <w:rFonts w:ascii="Times New Roman" w:eastAsia="Times New Roman" w:hAnsi="Times New Roman" w:cs="Times New Roman"/>
          <w:color w:val="242424"/>
          <w:sz w:val="28"/>
          <w:szCs w:val="28"/>
          <w:lang w:eastAsia="ru-RU"/>
        </w:rPr>
        <w:lastRenderedPageBreak/>
        <w:t>основных средств, за исключением жилых домов (их частей) (кроме арендного жилья, общежитий, встроенно-пристроенных нежилых помещений в жилых домах), зданий культурно-развлекательных (ночных) клубов, зданий, используемых для осуществления деятельности в сфере игорного бизнеса, зданий гостиниц и других зданий для краткосрочного проживания (кроме относящихся к объектам придорожного сервиса), зданий мобильных (в том числе зданий сборно-разборных и передвижных);</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 передаточным устройствам относятся основные средства (их части), определенные в качестве передаточных устройств законодательством, регулирующим нормативные сроки службы основных средств;</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 сооружениям относятся основные средства (их части), определенные в качестве сооружений законодательством, регулирующим нормативные сроки службы основных средств, за исключением сооружений мест отдыха и зоопарков, сооружений для стоянки или парковки автомобилей;</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 машинам и оборудованию, транспортным средствам относятся основные средства, определенные в качестве машин и оборудования, транспортных средств законодательством, регулирующим нормативные сроки службы основных средств;</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 стоимости вложений в реконструкцию относятся фактические затраты, связанные с реконструкцией (модернизацией, реставрацией) зданий, сооружений, передаточных устройств, машин и оборудования, транспортных средств, которые увеличили в бухгалтерском учете первоначальную стоимость этих основных средств, используемых в предпринимательской деятельности.</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Сумма инвестиционного вычета по встроенно-пристроенным нежилым помещениям в жилых домах, по которым может быть применен инвестиционный вычет, и (или) жилым помещениям, относящимся к арендному жилью, не отражаемым в бухгалтерском учете в качестве самостоятельных объектов основных средств, определяется исходя из первоначальной стоимости здания пропорционально удельному весу общей площади указанных помещений в общей площади помещений жилого дома.</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Положения настоящего подпункта не подлежат применению:</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 первоначальной стоимости основных средств, принятых плательщиком к бухгалтерскому учету в качестве объекта по договорам аренды (финансовой аренды (лизинга), за исключением договора финансовой аренды (лизинга), предусматривающего выкуп объекта), иного возмездного или безвозмездного пользования, доверительного управления, в качестве взноса (вклада) в уставный фонд (простое товарищество);</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 первоначальной стоимости основных средств, полученных безвозмездно либо первоначальная стоимость которых сформирована за счет безвозмездно принятых затрат, произведенных при создании объектов;</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к первоначальной стоимости основных средств, приобретенных за счет средств, безвозмездно поступающих в рамках целевого финансирования из республиканского и местных бюджетов, бюджетов государственных внебюджетных фондов, инвестиционных фондов, сформированных в </w:t>
      </w:r>
      <w:r w:rsidRPr="005C3EF9">
        <w:rPr>
          <w:rFonts w:ascii="Times New Roman" w:eastAsia="Times New Roman" w:hAnsi="Times New Roman" w:cs="Times New Roman"/>
          <w:color w:val="242424"/>
          <w:sz w:val="28"/>
          <w:szCs w:val="28"/>
          <w:lang w:eastAsia="ru-RU"/>
        </w:rPr>
        <w:lastRenderedPageBreak/>
        <w:t>соответствии с актами Президента Республики Беларусь, бюджета Союзного государства;</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 первоначальной стоимости основных средств используемых (полностью или частично) или предназначенных для использования (полностью или частично) в деятельности, по которой организация не уплачивает налог на прибыль в связи с применением особых режимов налогообложения;</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 стоимости вложений в реконструкцию по основным средствам, принятым плательщиком в качестве объекта по договорам доверительного управления;</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 стоимости вложений в реконструкцию, осуществленных за счет средств, безвозмездно поступающих в рамках целевого финансирования из республиканского и местных бюджетов, бюджетов государственных внебюджетных фондов, инвестиционных фондов, сформированных в соответствии с актами Президента Республики Беларусь, бюджета Союзного государства;</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 стоимости вложений в реконструкцию по основным средствам, используемым (полностью или частично) либо предназначенным для использования (полностью или частично) в деятельности, по которой организация не уплачивает налог на прибыль в связи с применением особых режимов налогообложения;</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 первоначальной стоимости зданий (их частей), приходящейся на жилые помещения, относящиеся к арендному жилью, в случае приемки таких зданий в эксплуатацию организацией-застройщиком по истечении нормативной продолжительности строительства.</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Инвестиционный вычет по основным средствам (стоимости вложений в реконструкцию), первоначальная стоимость которых сформирована частично (осуществленных частично) за счет безвозмездно принятых затрат, целевого финансирования из республиканского и местных бюджетов, бюджетов государственных внебюджетных фондов, инвестиционных фондов, сформированных в соответствии с актами Президента Республики Беларусь, бюджета Союзного государства, применяется к той части первоначальной стоимости (стоимости вложений в реконструкцию) основных средств, которая сформирована без учета сумм безвозмездно принятых затрат, целевого финансирования из республиканского и местных бюджетов, бюджетов государственных внебюджетных фондов, инвестиционных фондов, сформированных в соответствии с актами Президента Республики Беларусь, бюджета Союзного государства;</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2.3. расходы на выполнение научно-исследовательских, опытно-конструкторских и опытно-технологических работ, зарегистрированных в государственном реестре научно-исследовательских, опытно-конструкторских и опытно-технологических работ в порядке, определяемом Президентом Республики Беларусь, могут быть отнесены в состав затрат по производству и реализации с применением повышающего коэффициента до 1,5 включительно в порядке, определяемом Советом Министров Республики Беларусь;</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2.4. проценты за пользование кредитами, займами, признаваемые в бухгалтерском учете расходами, принимаются в качестве затрат по производству и реализации, за исключением процентов по кредитам, займам, которые относятся на стоимость инвестиционных активов в соответствии с законодательством, а также процентов по просроченным платежам по основному долгу по займам и кредитам.</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определении валовой прибыли филиалами принимаются учитываемые при налогообложении в порядке, установленном настоящим подпунктом, проценты за пользование кредитами, займами, переданные по решению головной организации о передаче процентов за пользование кредитами, займами, распределенные между головной организацией и филиалами по критерию, определенному учетной политикой организации;</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2.5. обязательные страховые взносы в бюджет государственного внебюджетного фонда социальной защиты населения Республики Беларусь и по обязательному страхованию от несчастных случаев на производстве и профессиональных заболеваний, начисленные в порядке, установленном законодательством, относящиеся к затратам, учитываемым при налогообложении, а также выплаты работникам и иным лицам по гражданско-правовым договорам, предметом которых является выполнение работ (оказание услуг), принимаются в качестве затрат по производству и реализации;</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2.6. расходы, связанные с покупкой иностранной валюты, в сумме разницы между курсом покупки и официальным курсом белорусского рубля к соответствующей иностранной валюте, установленным Национальным банком на момент покупки;</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2.7. в состав затрат по производству и реализации включаются единовременная выплата (пособие) лицам, уходящим на пенсию, единовременная выплата (пособие) на оздоровление, осуществляемые в соответствии с законодательством работникам бюджетных организаций (государственных органов), не финансируемых за счет средств республиканского и местных бюджетов;</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2.8. в состав затрат по производству и реализации организациями могут включаться отчисления в формируемый в бухгалтерском учете и отчетности в порядке, установленном законодательством или учетной политикой (при отсутствии установленного законодательством порядка), резерв предстоящих расходов оплаты отпусков в части, приходящейся на расходы по оплате отпусков, учитываемые при налогообложении;</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2.9. в состав затрат по производству и реализации включаются расходы на оплату труда (любые начисления работникам в денежной и (или) натуральной формах за исполнение трудовых обязанностей, в том числе все виды стимулирующих и компенсирующих выплат, в размерах и по основаниям, установленным законодательством о труде, соглашением, коллективным договором, иным локальным правовым актом, трудовым договором), а также на выплату среднего заработка и выходных пособий, начисляемых в случаях, предусмотренных законодательством о труде, за исключением расходов, </w:t>
      </w:r>
      <w:r w:rsidRPr="005C3EF9">
        <w:rPr>
          <w:rFonts w:ascii="Times New Roman" w:eastAsia="Times New Roman" w:hAnsi="Times New Roman" w:cs="Times New Roman"/>
          <w:color w:val="242424"/>
          <w:sz w:val="28"/>
          <w:szCs w:val="28"/>
          <w:lang w:eastAsia="ru-RU"/>
        </w:rPr>
        <w:lastRenderedPageBreak/>
        <w:t>указанных в подпункте 2.1 пункта 2 статьи 171, подпункте 1.3 пункта 1 статьи 173 настоящего Кодекса;</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2.10. к расходам на рекламу, за исключением расходов, указанных в подпункте 2.10 пункта 2 статьи 171 настоящего Кодекса, относятся расходы на рекламу:</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средствах массовой информации;</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на бумажных носителях, не относящихся к печатным средствам массовой информации;</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с использованием информационно-телекоммуникационных сетей;</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на средствах наружной рекламы;</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проведении выставок, ярмарок (в том числе с выдачей тестеров, пробников при их проведении);</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2.11. затраты на оплату стоимости топливно-энергетических ресурсов, израсходованных на основные производственные нужды, вспомогательные производственно-эксплуатационные нужды, за исключением указанных в подпункте 1.2 пункта 1 статьи 171 настоящего Кодекса;</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2.12. в состав затрат по производству и реализации включаются суммы премий, бонусов, вознаграждений, предоставленных при выполнении покупателем (заказчиком) условий (в том числе объема покупок или заказов), определенных договором в качестве обязательных для предоставления таких премий, бонусов, вознаграждений;</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2.13. в состав затрат по производству и реализации включаются суммы страховых взносов за счет средств работодателя по договорам добровольного страхования дополнительной накопительной пенсии работников, начисленные в порядке, установленном законодательством.</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b/>
          <w:bCs/>
          <w:color w:val="242424"/>
          <w:sz w:val="28"/>
          <w:szCs w:val="28"/>
          <w:lang w:eastAsia="ru-RU"/>
        </w:rPr>
        <w:t>Статья 171. Нормируемые затраты</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 К нормируемым затратам относятся следующие виды затрат:</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 расходы и компенсации при служебных командировках, возмещаемые в порядке и размерах, установленных Советом Министров Республики Беларусь;</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1.2. затраты на оплату стоимости топлива для механических транспортных средств, судов, машин, механизмов и оборудования, израсходованного в пределах норм, установленных руководителем организации самостоятельно либо на основании результатов испытаний, проведенных аккредитованной испытательной лабораторией (центром);</w:t>
      </w:r>
    </w:p>
    <w:p w:rsidR="005C3EF9" w:rsidRPr="005C3EF9" w:rsidRDefault="005C3EF9" w:rsidP="006862D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994B13">
        <w:rPr>
          <w:rFonts w:ascii="Times New Roman" w:eastAsia="Times New Roman" w:hAnsi="Times New Roman" w:cs="Times New Roman"/>
          <w:color w:val="242424"/>
          <w:sz w:val="28"/>
          <w:szCs w:val="28"/>
          <w:lang w:eastAsia="ru-RU"/>
        </w:rPr>
        <w:t>1.3.</w:t>
      </w:r>
      <w:r w:rsidRPr="005C3EF9">
        <w:rPr>
          <w:rFonts w:ascii="Times New Roman" w:eastAsia="Times New Roman" w:hAnsi="Times New Roman" w:cs="Times New Roman"/>
          <w:color w:val="242424"/>
          <w:sz w:val="28"/>
          <w:szCs w:val="28"/>
          <w:lang w:eastAsia="ru-RU"/>
        </w:rPr>
        <w:t xml:space="preserve"> потери от недостачи и (или) порчи при хранении, транспортировке и (или) реализации товаров, запасов в пределах норм естественной убыли, а также норм потерь (боя), установленных законодательством, а при их отсутствии - в пределах норм, установленных руководителем по согласованию с собственником, общим собранием участников, членов потребительского общества, уполномоченных или лицом, ими уполномоченным. При отсутствии установленных норм такие недостачи и (или) порчи товаров признаются сверхнормативными;</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1.4. расходы на управленческие услуги, оказываемые индивидуальными предпринимателями, а также организациями, применяющими особые режимы налогообложения, в пределах суммы, рассчитанной исходя из коэффициента соотношения средней заработной платы руководителей организаций и средней заработной платы по организации в целом, определенного в порядке и размере, установленных законодательством;</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1.5. затраты по контролируемой задолженности в пределах, рассчитанных в соответствии со статьей 172 настоящего Кодекса;</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1.6. для организаций, осуществляющих эксплуатацию жилищного фонда и (или) предоставляющих жилищно-коммунальные услуги, за исключением организаций системы Министерства энергетики, - затраты на оплату накладных расходов и технологических потерь в пределах норм и нормативов, установленных в соответствии с законодательством;</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1.7. прочие затраты, определенные пунктом 2 настоящей статьи.</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 В состав прочих затрат включаются:</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2.1. выплаты физическим лицам, работающим в организациях по трудовым договорам, в денежной и натуральной формах в виде:</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единовременных пособий лицам, уходящим на пенсию, за исключением указанных в подпункте 2.7 пункта 2 статьи 170 настоящего Кодекса;</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единовременной выплаты (пособие, материальная помощь) на оздоровление, за исключением указанной в подпункте 2.7 пункта 2 статьи 170 настоящего Кодекса;</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2.2. расходы по благоустройству и содержанию (эксплуатации) населенных пунктов и прилегающих территорий, памятных мест, расходы по поддержанию санитарного состояния земель общего пользования. Такие расходы учитываются при налогообложении прибыли, в том числе если они не связаны с производством и (или) реализацией товаров (работ, услуг), имущественных прав;</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2.3. расходы на проведение в соответствии с законодательством по случаю государственных праздников, праздничных дней и памятных дат официальных торжественных мероприятий, военных парадов, артиллерийских салютов и фейерверков. Такие расходы учитываются при налогообложении прибыли, в том числе если они не связаны с производством и (или) реализацией товаров (работ, услуг), имущественных прав;</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2.4. вознаграждения и (или) компенсируемые расходы членам совета директоров (наблюдательного совета), представителям государства в органах управления организаций, если иное не установлено законодательством;</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2.5. представительские расходы;</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2.6. затраты по транспортировке (доставке) покупателей (заказчиков) до торгового объекта (места выполнения работ, оказания услуг) и обратно в направлениях, обслуживаемых пассажирским транспортом общего пользования;</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2.7. компенсация за использование личных транспортных средств, выплачиваемая работникам, работа которых не носит разъездной характер;</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2.8. членские взносы (вступительные и иные) в объединения предпринимателей и нанимателей, союзы, ассоциации;</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2.9. проценты по просроченным платежам по основному долгу по займам и кредитам;</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2.10. расходы на приобретение (изготовление) призов, вручаемых в виде выигрыша при проведении рекламной игры, а также расходы на организацию и проведение рекламных мероприятий с выдачей призов, подарков, тестеров, пробников, образцов товаров или иных рекламных материалов, а также расходы на иные виды рекламы, за исключением указанных в подпункте 2.10 пункта 2 статьи 170 настоящего Кодекса.</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 Совокупный размер учитываемых при налогообложении прочих затрат не может превышать одного (1) процента выручки (дохода) от реализации товаров (работ, услуг), имущественных прав, иных активов с учетом налога на добавленную стоимость (для банков - от суммы доходов, определяемой в соответствии со статьей 176 настоящего Кодекса, за вычетом доходов, относящихся в соответствии с настоящим Кодексом ко внереализационным доходам).</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b/>
          <w:bCs/>
          <w:color w:val="242424"/>
          <w:sz w:val="28"/>
          <w:szCs w:val="28"/>
          <w:lang w:eastAsia="ru-RU"/>
        </w:rPr>
        <w:t>Статья 172. Порядок определения затрат по контролируемой задолженности</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 При определении налоговой базы налога на прибыль за налоговый период затраты и внереализационные расходы по видам работ, услуг, имущественных прав и по иным обязательствам, указанным в подпункте 2.3 пункта 2 настоящей статьи (далее в настоящей статье - работы (услуги)), учитываются белорусской организацией исходя из сумм фактически понесенных затрат и внереализационных расходов, если их размер не превышает сумм, рассчитанных в соответствии с положениями настоящей статьи (далее в настоящей главе - сумма предельных затрат). Сумма предельных затрат подлежит определению, если на последний день налогового периода у белорусской организации имеется рассчитанная в соответствии с правилами настоящей статьи контролируемая задолженность, сумма которой в три и более раза (для белорусской организации, производящей в налоговом периоде подакцизные товары, - более, чем в один раз) превышает величину ее собственного капитала.</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Величина собственного капитала подлежит определению по данным бухгалтерского учета на последний день налогового периода и (или) на дату составления ликвидационного баланса (акта проверки, в ходе которой были установлены обстоятельства, являющиеся основанием для ликвидации юридического лица по решению регистрирующего органа), и (или) на дату составления разделительного баланса или передаточного акта (далее в настоящей статье - последний день налогового периода).</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Если величина собственного капитала отрицательная или равна нулю (0), белорусская организация не вправе учитывать затраты и внереализационные расходы по контролируемой задолженности при определении налоговой базы налога на прибыль.</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 Для целей настоящей главы:</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2.1. под контролируемой задолженностью белорусской организации понимается задолженность по работам (услугам) перед:</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учредителем (участником) белорусской организации, владеющим на последний день соответствующего налогового периода прямо и (или) косвенно не менее чем 20 процентами акций (паев, долей в уставном фонде) этой организации (далее в настоящей статье - учредитель (участник)), и иным ее взаимозависимым лицом;</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взаимозависимым лицом учредителя (участника) белорусской организации (при условии сохранения статуса взаимозависимого лица на последний день соответствующего налогового периода).</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Контролируемой задолженностью белорусской организации не является долговое обязательство перед банком, не признаваемым ее взаимозависимым лицом;</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2.2. под собственным капиталом белорусской организации понимается разница между суммой активов и суммой всех обязательств без учета суммы обязательств по налогам, сборам (пошлинам), обязательным страховым взносам в бюджет государственного внебюджетного фонда социальной защиты населения Республики Беларусь, а также суммы налогов, сборов (пошлин) и пеней, по которым предоставлены отсрочка и (или) рассрочка уплаты, суммы бюджетных займов;</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2.3. сумма контролируемой задолженности определяется как совокупность сумм задолженностей перед всеми лицами, указанными в подпункте 2.1 настоящего пункта, по следующим видам работ (услуг):</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заемным средствам по кредитам, займам (за исключением коммерческих займов), по которым начисляется доход, без учета сумм процентов, комиссий, иного вознаграждения, предусмотренных к выплате (передаче) в связи с такими кредитами, займами (далее в настоящей статье - проценты). В сумму задолженности по кредитам, займам не включаются суммы займов, предоставленных в полном объеме из средств, полученных от размещения облигаций, эмитированных учредителем (участником), иным взаимозависимым лицом белорусской организации для целей направления взаимозависимой белорусской организации в виде займов;</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инжиниринговым услугам, маркетинговым услугам, консультационным услугам, услугам по предоставлению информации, управленческим услугам, посредническим услугам, услугам по поиску и (или) подбору персонала, найму персонала, предоставлению персонала для осуществления деятельности, вознаграждению за передачу (предоставление) имущественных прав в отношении объектов права промышленной собственности;</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неустойкам (штрафам, пеням), суммам, подлежащим уплате в результате применения иных мер ответственности, включая возмещение убытков, за нарушение договорных обязательств;</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обязательствам, возникшим в связи с исполнением лицами, указанными в подпункте 2.1 настоящего пункта, гарантийного обязательства по погашению задолженности белорусской организации по работам (услугам), указанным в абзацах втором - четвертом настоящей части.</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При этом сумма контролируемой задолженности:</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включает суммы стоимостных показателей каждой хозяйственной операции, в результате которой возникает задолженность, а также суммы задолженности, возникшей в предыдущих налоговых периодах и не погашенной на последний день истекшего налогового периода;</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включает суммы курсовых разниц, возникающих при переоценке обязательств в иностранной валюте, по сумме контролируемой задолженности;</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2.4. коэффициент капитализации рассчитывается по формуле:</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 = (</w:t>
      </w:r>
      <w:proofErr w:type="spellStart"/>
      <w:r w:rsidRPr="005C3EF9">
        <w:rPr>
          <w:rFonts w:ascii="Times New Roman" w:eastAsia="Times New Roman" w:hAnsi="Times New Roman" w:cs="Times New Roman"/>
          <w:color w:val="242424"/>
          <w:sz w:val="28"/>
          <w:szCs w:val="28"/>
          <w:lang w:eastAsia="ru-RU"/>
        </w:rPr>
        <w:t>Кз</w:t>
      </w:r>
      <w:proofErr w:type="spellEnd"/>
      <w:r w:rsidRPr="005C3EF9">
        <w:rPr>
          <w:rFonts w:ascii="Times New Roman" w:eastAsia="Times New Roman" w:hAnsi="Times New Roman" w:cs="Times New Roman"/>
          <w:color w:val="242424"/>
          <w:sz w:val="28"/>
          <w:szCs w:val="28"/>
          <w:lang w:eastAsia="ru-RU"/>
        </w:rPr>
        <w:t xml:space="preserve"> / </w:t>
      </w:r>
      <w:proofErr w:type="spellStart"/>
      <w:r w:rsidRPr="005C3EF9">
        <w:rPr>
          <w:rFonts w:ascii="Times New Roman" w:eastAsia="Times New Roman" w:hAnsi="Times New Roman" w:cs="Times New Roman"/>
          <w:color w:val="242424"/>
          <w:sz w:val="28"/>
          <w:szCs w:val="28"/>
          <w:lang w:eastAsia="ru-RU"/>
        </w:rPr>
        <w:t>Ск</w:t>
      </w:r>
      <w:proofErr w:type="spellEnd"/>
      <w:r w:rsidRPr="005C3EF9">
        <w:rPr>
          <w:rFonts w:ascii="Times New Roman" w:eastAsia="Times New Roman" w:hAnsi="Times New Roman" w:cs="Times New Roman"/>
          <w:color w:val="242424"/>
          <w:sz w:val="28"/>
          <w:szCs w:val="28"/>
          <w:lang w:eastAsia="ru-RU"/>
        </w:rPr>
        <w:t>) - для белорусских организаций, производящих подакцизные товары в налоговом периоде,</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 = (</w:t>
      </w:r>
      <w:proofErr w:type="spellStart"/>
      <w:r w:rsidRPr="005C3EF9">
        <w:rPr>
          <w:rFonts w:ascii="Times New Roman" w:eastAsia="Times New Roman" w:hAnsi="Times New Roman" w:cs="Times New Roman"/>
          <w:color w:val="242424"/>
          <w:sz w:val="28"/>
          <w:szCs w:val="28"/>
          <w:lang w:eastAsia="ru-RU"/>
        </w:rPr>
        <w:t>Кз</w:t>
      </w:r>
      <w:proofErr w:type="spellEnd"/>
      <w:r w:rsidRPr="005C3EF9">
        <w:rPr>
          <w:rFonts w:ascii="Times New Roman" w:eastAsia="Times New Roman" w:hAnsi="Times New Roman" w:cs="Times New Roman"/>
          <w:color w:val="242424"/>
          <w:sz w:val="28"/>
          <w:szCs w:val="28"/>
          <w:lang w:eastAsia="ru-RU"/>
        </w:rPr>
        <w:t xml:space="preserve"> / </w:t>
      </w:r>
      <w:proofErr w:type="spellStart"/>
      <w:r w:rsidRPr="005C3EF9">
        <w:rPr>
          <w:rFonts w:ascii="Times New Roman" w:eastAsia="Times New Roman" w:hAnsi="Times New Roman" w:cs="Times New Roman"/>
          <w:color w:val="242424"/>
          <w:sz w:val="28"/>
          <w:szCs w:val="28"/>
          <w:lang w:eastAsia="ru-RU"/>
        </w:rPr>
        <w:t>Ск</w:t>
      </w:r>
      <w:proofErr w:type="spellEnd"/>
      <w:r w:rsidRPr="005C3EF9">
        <w:rPr>
          <w:rFonts w:ascii="Times New Roman" w:eastAsia="Times New Roman" w:hAnsi="Times New Roman" w:cs="Times New Roman"/>
          <w:color w:val="242424"/>
          <w:sz w:val="28"/>
          <w:szCs w:val="28"/>
          <w:lang w:eastAsia="ru-RU"/>
        </w:rPr>
        <w:t>) / 3 - для иных белорусских организаций,</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где: </w:t>
      </w:r>
      <w:proofErr w:type="spellStart"/>
      <w:r w:rsidRPr="005C3EF9">
        <w:rPr>
          <w:rFonts w:ascii="Times New Roman" w:eastAsia="Times New Roman" w:hAnsi="Times New Roman" w:cs="Times New Roman"/>
          <w:color w:val="242424"/>
          <w:sz w:val="28"/>
          <w:szCs w:val="28"/>
          <w:lang w:eastAsia="ru-RU"/>
        </w:rPr>
        <w:t>Кз</w:t>
      </w:r>
      <w:proofErr w:type="spellEnd"/>
      <w:r w:rsidRPr="005C3EF9">
        <w:rPr>
          <w:rFonts w:ascii="Times New Roman" w:eastAsia="Times New Roman" w:hAnsi="Times New Roman" w:cs="Times New Roman"/>
          <w:color w:val="242424"/>
          <w:sz w:val="28"/>
          <w:szCs w:val="28"/>
          <w:lang w:eastAsia="ru-RU"/>
        </w:rPr>
        <w:t xml:space="preserve"> - контролируемая задолженность в налоговом периоде перед всеми лицами, указанными в подпункте 2.1 настоящего пункта;</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proofErr w:type="spellStart"/>
      <w:r w:rsidRPr="005C3EF9">
        <w:rPr>
          <w:rFonts w:ascii="Times New Roman" w:eastAsia="Times New Roman" w:hAnsi="Times New Roman" w:cs="Times New Roman"/>
          <w:color w:val="242424"/>
          <w:sz w:val="28"/>
          <w:szCs w:val="28"/>
          <w:lang w:eastAsia="ru-RU"/>
        </w:rPr>
        <w:t>Ск</w:t>
      </w:r>
      <w:proofErr w:type="spellEnd"/>
      <w:r w:rsidRPr="005C3EF9">
        <w:rPr>
          <w:rFonts w:ascii="Times New Roman" w:eastAsia="Times New Roman" w:hAnsi="Times New Roman" w:cs="Times New Roman"/>
          <w:color w:val="242424"/>
          <w:sz w:val="28"/>
          <w:szCs w:val="28"/>
          <w:lang w:eastAsia="ru-RU"/>
        </w:rPr>
        <w:t xml:space="preserve"> - собственный капитал белорусской организации;</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2.5. для целей настоящей статьи к подакцизным товарам относятся товары, подлежащие маркировке акцизными марками Республики Беларусь, пиво, пивной коктейль, напитки, изготавливаемые на основе пива (пивные напитки), слабоалкогольные напитки с объемной долей этилового спирта более 1,2 процента и менее 7 процентов (слабоалкогольные натуральные напитки, иные слабоалкогольные напитки).</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 Суммы предельных затрат определяются путем деления подпадающих под действие статей 169, 170 и 175 настоящего Кодекса сумм затрат и внереализационных расходов, указанных в абзацах третьем и четвертом части первой подпункта 2.3 пункта 2 настоящей статьи, по которым возникла контролируемая задолженность, и процентов по заемным средствам, по которым возникла контролируемая задолженность, на коэффициент капитализации.</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 Правила, установленные настоящей статьей, не применяются банками, страховыми организациями и организациями, у которых сумма арендной платы (лизинговых платежей), полученная (причитающаяся к получению) в налоговом периоде, по состоянию на последний день налогового периода превышает 50 процентов общей выручки организации от реализации товаров (работ, услуг), имущественных прав.</w:t>
      </w:r>
    </w:p>
    <w:p w:rsidR="005C3EF9" w:rsidRPr="005C3EF9" w:rsidRDefault="00994B13"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ab/>
      </w:r>
      <w:r w:rsidR="005C3EF9" w:rsidRPr="005C3EF9">
        <w:rPr>
          <w:rFonts w:ascii="Times New Roman" w:eastAsia="Times New Roman" w:hAnsi="Times New Roman" w:cs="Times New Roman"/>
          <w:color w:val="242424"/>
          <w:sz w:val="28"/>
          <w:szCs w:val="28"/>
          <w:lang w:eastAsia="ru-RU"/>
        </w:rPr>
        <w:t> </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b/>
          <w:bCs/>
          <w:color w:val="242424"/>
          <w:sz w:val="28"/>
          <w:szCs w:val="28"/>
          <w:lang w:eastAsia="ru-RU"/>
        </w:rPr>
        <w:t>Статья 173. Затраты, не учитываемые при налогообложении</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 При налогообложении не учитываются следующие затраты:</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 на выполнение (оказание) плательщиком или оплату работ (услуг), не связанных с производством и реализацией товаров (работ, услуг), имущественных прав;</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1.2. на выполнение работ по строительству, оборудованию, содержанию (включая затраты на все виды ремонта) объектов, за исключением поименованных в подпункте 3.28 пункта 3 статьи 175 настоящего Кодекса, а также амортизационные отчисления находящихся на балансе организации объектов, не участвующих в предпринимательской деятельности;</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1.3. выплаты физическим лицам, работающим в организациях по трудовым договорам, в денежной и натуральной формах:</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не предусмотренные законодательством;</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сверх размеров, установленных и (или) определенных в соответствии с законодательством;</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премии, выплачиваемые за счет средств специального назначения и целевых поступлений, а также сверх размеров, предусмотренных законодательством и (или) локальными актами;</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материальная помощь (в том числе безвозмездная материальная помощь работникам для строительства либо приобретения одноквартирного жилого дома или квартиры, а также для погашения кредитов, займов, предоставленных на эти цели), выплата которой не предусмотрена законодательством или сверх размеров, установленных законодательством;</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надбавки и доплаты к пенсиям;</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оплата дополнительных поощрительных отпусков, за исключением дополнительных поощрительных отпусков, обязанность предоставления которых установлена законодательными актами. Настоящее положение распространяется в том числе на выплату в соответствии с законодательством денежной компенсации за неиспользованные дни указанных дополнительных отпусков;</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выплаты, осуществляемые обучающимся работникам, в размере, превышающем размер стипендии, устанавливаемый в соответствии с законодательством;</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компенсационные выплаты в связи с повышением цен, производимые сверх размеров индексации доходов, предусмотренных законодательством;</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компенсация стоимости питания на объектах общественного питания, предоставление его бесплатно (кроме специального питания для отдельных категорий физических лиц в случаях, предусмотренных законодательством);</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оплата расходов по найму жилых помещений (за исключением фактических расходов по найму жилых помещений для физических лиц, направленных белорусскими коммерческими организациями для работы в расположенных за пределами Республики Беларусь структурных подразделениях этих организаций, на основе подтверждающих документов, но не более предельных норм возмещения расходов по найму жилого помещения в сутки при служебных командировках за границу, установленных законодательством, если иное не установлено Трудовым кодексом Республики Беларусь), путевок на лечение и отдых, экскурсий и путешествий, занятий в секциях, кружках, клубах, посещений культурно-зрелищных, спортивных и спортивно-массовых мероприятий, подписки на периодические издания, товаров (работ, услуг) для личного потребления и другие аналогичные выплаты и затраты;</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1.4. расходы на питание, организацию досуга, отдыха, в том числе при проведении рекламных акций, конференций, семинаров, переговоров, учебы и других аналогичных мероприятий.</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Положения части первой настоящего подпункта не применяются в случаях, когда такие расходы:</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относятся к представительским расходам;</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включены в стоимость мероприятий, указанных в части первой настоящего подпункта, и оплачиваются их участниками;</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1.5. суммы начисленных организацией дивидендов и приравненных к ним доходов;</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1.6. суммы пеней, штрафов, иных санкций за нарушение законодательства, перечисляемые в республиканский и местные бюджеты или бюджеты государственных внебюджетных фондов, а также суммы неустоек (штрафов, пеней), суммы, подлежащие уплате в результате применения мер ответственности за нарушение обязательств, предусмотренных заключенными с Республикой Беларусь инвестиционными договорами;</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1.7. взносы (вклады) в уставные фонды организаций;</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1.8. на приобретение и (или) создание амортизируемого имущества;</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1.9. суммы амортизационных отчислений по:</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основным средствам, инвестиционной недвижимости и нематериальным активам, не используемым в предпринимательской деятельности и не находящимся в эксплуатации;</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нематериальным активам, стоимость которых не была включена в 2024 - 2026 годах в состав внереализационных доходов на основании части третьей подпункта 3.13 пункта 3 статьи 174 настоящего Кодекса;</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1.10. стоимость имущества или имущественных прав, переданных в качестве задатка, залога;</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1.11. произведенные за счет средств резервов предстоящих расходов, созданных плательщиком в установленном порядке;</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1.12. на приобретение проездных билетов на транспорт общего пользования для работников, работа которых носит разъездной характер, если эти работники на время исполнения служебных обязанностей обеспечиваются специальным транспортом;</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1.13. суммы уценки основных средств, нематериальных активов, доходных вложений в материальные активы, оборудования к установке, производимой в соответствии с законодательством, и суммы обесценения основных средств, нематериальных активов, долгосрочных активов, предназначенных для реализации, и инвестиционной недвижимости;</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1.14. суммы денежных средств либо затрат на производство либо приобретение (выполнение, оказание) товаров (работ, услуг), имущественных прав или остаточная стоимость основных средств, инвестиционной недвижимости, нематериальных активов, доходных вложений в материальные активы, переданных в обмен на выкупленные организацией акции собственной эмиссии, доли (части долей) в уставных фондах, паи (части паев), превышающие номинальную стоимость указанных акций, первоначальную стоимость долей, паев (их частей);</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1.15. исключен;</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1.16. предоставленные займы, в том числе беспроцентные;</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1.17. страховые взносы по видам добровольного страхования, за исключением страховых взносов по перечню видов добровольного страхования и порядку, определяемым Президентом Республики Беларусь, и страховых взносов, предусмотренных законодательством (в том числе иностранных государств), являющихся условием осуществления деятельности организациями, уплатившими эти взносы;</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1.18. исключен;</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1.19. затраты, связанные с безвозмездной передачей товаров (работ, услуг), имущественных прав (за исключением основных средств и нематериальных активов) в виде затрат на их производство (выполнение, оказание) либо приобретение, сумм налога на добавленную стоимость, исчисленного по этой безвозмездной передаче, а также затрат на такую безвозмездную передачу;</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1.20. остаточная стоимость основных средств, инвестиционной недвижимости и нематериальных активов при их безвозмездной передаче, суммы налога на добавленную стоимость, исчисленного по этой безвозмездной передаче, а также затраты на такую безвозмездную передачу;</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1.21. расходы от оценки ценных бумаг по справедливой стоимости;</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1.21-1</w:t>
      </w:r>
      <w:r w:rsidRPr="005C3EF9">
        <w:rPr>
          <w:rFonts w:ascii="Times New Roman" w:eastAsia="Times New Roman" w:hAnsi="Times New Roman" w:cs="Times New Roman"/>
          <w:i/>
          <w:iCs/>
          <w:color w:val="242424"/>
          <w:sz w:val="28"/>
          <w:szCs w:val="28"/>
          <w:lang w:eastAsia="ru-RU"/>
        </w:rPr>
        <w:t>.</w:t>
      </w:r>
      <w:r w:rsidRPr="005C3EF9">
        <w:rPr>
          <w:rFonts w:ascii="Times New Roman" w:eastAsia="Times New Roman" w:hAnsi="Times New Roman" w:cs="Times New Roman"/>
          <w:color w:val="242424"/>
          <w:sz w:val="28"/>
          <w:szCs w:val="28"/>
          <w:lang w:eastAsia="ru-RU"/>
        </w:rPr>
        <w:t> суммы налога на добавленную стоимость, исчисленные от выручки от реализации товаров (работ, услуг), имущественных прав (внереализационных доходов), приходящиеся на сумму предварительной оплаты этих товаров (работ, услуг), имущественных прав (внереализационных доходов), полученной в период применения налога при упрощенной системе налогообложения и включенной в его налоговую базу, и определенные исходя из доли такой оплаты в выручке от реализации этих товаров (работ, услуг), имущественных прав (в этих внереализационных доходах).</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этом под товарами (работами, услугами), имущественными правами понимаются товары (работы, услуги), имущественные права, дата отражения выручки от реализации которых приходится на период применения общего порядка налогообложения;</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1.21-2. суммы превышения стоимости, по которой приобретено денежное требование, над размером денежного обязательства должника по этому денежному требованию;</w:t>
      </w:r>
    </w:p>
    <w:p w:rsidR="005C3EF9" w:rsidRPr="005C3EF9" w:rsidRDefault="005C3EF9" w:rsidP="00994B13">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1.22. иные затраты, не связанные с производством и реализацией товаров (работ, услуг), имущественных прав, не учитываемые при налогообложении в соответствии с законодательством.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 Решения о включении в затраты, учитываемые при налогообложении, затрат, указанных в пункте 1 настоящей статьи, принимаются Президентом Республики Беларусь.</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 Затраты, указанные в настоящей статье, и иные затраты, не учитываемые при налогообложении в соответствии с законодательством, не могут быть включены в состав внереализационных расходов, если иное не установлено Президентом Республики Беларусь.</w:t>
      </w:r>
    </w:p>
    <w:p w:rsidR="00854F6B" w:rsidRDefault="00854F6B" w:rsidP="005C3EF9">
      <w:pPr>
        <w:shd w:val="clear" w:color="auto" w:fill="FFFFFF"/>
        <w:spacing w:after="0" w:line="240" w:lineRule="auto"/>
        <w:ind w:firstLine="450"/>
        <w:jc w:val="both"/>
        <w:rPr>
          <w:rFonts w:ascii="Times New Roman" w:eastAsia="Times New Roman" w:hAnsi="Times New Roman" w:cs="Times New Roman"/>
          <w:b/>
          <w:bCs/>
          <w:color w:val="242424"/>
          <w:sz w:val="28"/>
          <w:szCs w:val="28"/>
          <w:lang w:eastAsia="ru-RU"/>
        </w:rPr>
      </w:pP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b/>
          <w:bCs/>
          <w:color w:val="242424"/>
          <w:sz w:val="28"/>
          <w:szCs w:val="28"/>
          <w:lang w:eastAsia="ru-RU"/>
        </w:rPr>
        <w:t>Статья 174. Внереализационные доходы</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1. Внереализационными доходами признаются доходы, полученные плательщиком при осуществлении своей деятельности и непосредственно не связанные с производством и реализацией товаров (работ, услуг), имущественных прав.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 Внереализационные доходы определяются на основании документов бухгалтерского и налогового учета.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Дата отражения внереализационных доходов определяется плательщиком на дату признания доходов в бухгалтерском учете, а в отношении доходов, по которым в пункте 3 настоящей статьи указана дата их отражения, - на дату, указанную в пункте 3 настоящей статьи.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 В состав внереализационных доходов включаются: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3.1. дивиденды от источников за пределами Республики Беларусь;</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3.2. доходы участника (акционера) организации в денежной или натуральной форме при ликвидации организации, при выходе (исключении) участника из состава участников организации в размере, превышающем сумму его взноса (вклада) в уставный фонд либо фактически произведенных (оплаченных) участником (акционером) расходов на приобретение доли в уставном фонде (паев, акций) организации. Размер доходов участника (акционера) и сумма его взноса (вклада) или расходы на приобретение доли в уставном фонде (паев, акций) организации подлежат пересчету в доллары США по официальному курсу, установленному Национальным банком соответственно на дату признания в бухгалтерском учете доходов и на дату фактического внесения взноса (вклада) либо фактического осуществления (оплаты) расходов на приобретение доли в уставном фонде (паев, акций) организации.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определении дохода участника (акционера) организации в денежной или натуральной форме при ликвидации организации, при выходе (исключении) участника из состава участников организации в качестве расходов учитываются также суммы, указанные в подпункте 3.3 настоящего пункта, без пересчета в доллары США, предусмотренного частью первой настоящего подпункта;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3.3. доходы участника (акционера) организации в виде стоимости доли в уставном фонде (стоимости пая, номинальной стоимости акций) этой организации, а также в виде увеличения номинальной стоимости акций, произведенного за счет собственного капитала организации, в случае изменения процентной доли в уставном фонде организации хотя бы одного из участников (акционеров) более чем на 0,01 процента.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на дату принятия решения о распределении (перераспределении) долей в уставном фонде (паев, акций), увеличении номинальной стоимости акций;</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3.4. доходы в виде процентов за предоставление в пользование денежных средств организации (включая проценты от размещения средств во вклады (депозиты)), процентов за пользование банком денежными средствами, находящимися на банковском счете;</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3.5. суммы неустоек (штрафов, пеней), суммы, причитающиеся к получению в результате применения иных мер ответственности за нарушение обязательств.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Такие доходы отражаются на дату, определенную плательщиком (за исключением банков) в соответствии с его учетной политикой, но не позднее даты их получения;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3.6. поступления в счет возмещения вреда в натуре, убытков, в том числе упущенной выгоды.</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на дату их поступления независимо от способа возмещения вреда в натуре, убытков (включая оплату задолженности перед третьими лицами, зачет встречных однородных требований и иные способы);</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3.7. стоимость безвозмездно полученных товаров (работ, услуг), имущественных прав, иных активов, суммы безвозмездно полученных денежных средств. При этом к безвозмездно полученным товарам (работам, услугам), имущественным правам, иным активам, безвозмездно полученным денежным средствам относятся в том числе полученные товары (работы, услуги), имущественные права, иные активы в случае освобождения от обязанности их оплаты, полученные денежные средства в случае освобождения от обязанности их возврата (за исключением случаев, установленных подпунктом 3.12 настоящего пункта), а также суммы иностранной безвозмездной или международной технической помощи, не освобожденные от налогообложения в порядке и на условиях, установленных Президентом Республики Беларусь.</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на дату их поступления (дату освобождения от обязанности оплаты товаров (работ, услуг), имущественных прав, иных активов, дату освобождения от обязанности возврата денежных средств), за исключением доходов, указанных в части третьей настоящего подпункта.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Доходы в виде стоимости товаров (работ, услуг), имущественных прав, иных активов, денежных средств, полученных в качестве признаваемой внереализационными доходами подлежащей регистрации иностранной безвозмездной помощи, не освобожденной от налогообложения, отражаются: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получателями в причитающемся им размере - на дату выдачи удостоверения о регистрации иностранной безвозмездной помощи;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вторичными (последующими) получателями в причитающемся им размере - на дату фактического получения таких доходов;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отказе в освобождении от налогообложения иностранной безвозмездной помощи, в отношении которой в установленном порядке изменяются цели ее использования, а также при направлении иностранной безвозмездной помощи, освобожденной от налогообложения, на оплату общехозяйственных расходов, поименованных в перечне, определяемом Управлением делами Президента Республики Беларусь, - на дату согласования Департаментом по гуманитарной деятельности Управления делами Президента Республики Беларусь изменения плана использования такой помощи;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3.8. суммы в погашение дебиторской задолженности после истечения сроков исковой давности, сроков давности для предъявления исполнительных документов к исполнению, а также суммы в погашение дебиторской задолженности, невозможной (нереальной) для взыскания, за исключением сумм указанной дебиторской задолженности, ранее не включенных в состав </w:t>
      </w:r>
      <w:r w:rsidRPr="005C3EF9">
        <w:rPr>
          <w:rFonts w:ascii="Times New Roman" w:eastAsia="Times New Roman" w:hAnsi="Times New Roman" w:cs="Times New Roman"/>
          <w:color w:val="242424"/>
          <w:sz w:val="28"/>
          <w:szCs w:val="28"/>
          <w:lang w:eastAsia="ru-RU"/>
        </w:rPr>
        <w:lastRenderedPageBreak/>
        <w:t>внереализационных расходов в связи с ограничениями, установленными частью второй подпункта 3.22 и частью второй подпункта 3.23 пункта 3 статьи 175 настоящего Кодекса. Невозможной (нереальной) для взыскания признаются дебиторская задолженность ликвидированных организаций и прекративших деятельность индивидуальных предпринимателей, а также задолженность умерших физических лиц и физических лиц, объявленных умершими, не являющихся индивидуальными предпринимателями.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на дату их поступления независимо от способа погашения задолженности (зачет встречных однородных требований, исполнение обязательства третьему лицу и др.);</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3.9. суммы кредиторской задолженности, по которой истекли сроки исковой давности;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3.10. суммы кредиторской задолженности при ликвидации юридического лица.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в том отчетном периоде, на который приходится: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наиболее ранняя из следующих дат: дата представления налоговой декларации (расчета) или последний день срока представления налоговой декларации (расчета), установленного абзацем третьим части первой пункта 1 статьи 44 настоящего Кодекса;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дата составления акта проверки, в ходе которой были установлены обстоятельства, являющиеся основанием для ликвидации юридического лица по решению регистрирующего органа, - при ликвидации юридического лица по решению регистрирующего органа в порядке, установленном Президентом Республики Беларусь;</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3.11. суммы кредиторской задолженности при ликвидации, прекращении деятельности и (или) смерти (объявлении умершим) кредитора.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на дату исключения кредитора из Единого государственного регистра юридических лиц и индивидуальных предпринимателей (иностранной организации и иностранного индивидуального предпринимателя - из торгового регистра или иной аналогичной системы учета и идентификации юридических лиц и индивидуальных предпринимателей страны их учреждения) и (или) смерти физического лица, не являющегося индивидуальным предпринимателем, либо объявления физического лица, не являющегося индивидуальным предпринимателем, умершим, если иное не установлено настоящим подпунктом.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Суммы кредиторской задолженности в связи со смертью (объявлением умершим) кредитора банком отражаются на дату признания такого дохода в бухгалтерском учете в соответствии с законодательством;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3.12. суммы уменьшения кредиторской задолженности (увеличения дебиторской задолженности) по неустойкам (штрафам, пеням) и иным мерам ответственности за нарушение обязательств при заключении мирового соглашения, соглашения о примирении, медиативного соглашения, международного медиативного соглашения, а также на основании судебного </w:t>
      </w:r>
      <w:r w:rsidRPr="005C3EF9">
        <w:rPr>
          <w:rFonts w:ascii="Times New Roman" w:eastAsia="Times New Roman" w:hAnsi="Times New Roman" w:cs="Times New Roman"/>
          <w:color w:val="242424"/>
          <w:sz w:val="28"/>
          <w:szCs w:val="28"/>
          <w:lang w:eastAsia="ru-RU"/>
        </w:rPr>
        <w:lastRenderedPageBreak/>
        <w:t>постановления при условии, что ранее указанные суммы были включены в состав внереализационных расходов.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в том отчетном периоде, в котором вступают в силу мировое соглашение, соглашение о примирении, заключено медиативное соглашение, международное медиативное соглашение, вынесено судебное постановление;</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3.13. стоимость принятого к учету имущества, оказавшегося в излишке по результатам инвентаризации, если иное не установлено частью третьей настоящего подпункта.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на дату оприходования имущества в бухгалтерском учете плательщика.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Организации вправе не включать в состав внереализационных доходов стоимость оказавшихся в излишке по результатам инвентаризации объектов интеллектуальной собственности и (или) имущественных прав на такие объекты, принятых к бухгалтерскому учету в составе нематериальных активов в 2024 - 2026 годах, в отношении которых осуществлена независимая оценка организациями, осуществляющими оценочную деятельность, которым предоставлено право осуществлять независимую оценку стоимости государственного имущества для совершения с ним сделок и (или) иных юридически значимых действий;</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3.14. плата за участие в торгах (тендере).</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на дату их поступления;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3.15. положительная разница, возникающая между стоимостью имущества, полученного (переданного) в заем, и стоимостью имущества, переданного (полученного) при погашении этого займа, за исключением погашения жилищных облигаций.</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на дату оприходования (списания) имущества в бухгалтерском учете плательщика;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3.16. суммы налога на добавленную стоимость, ранее включенные в состав внереализационных расходов в связи с отсутствием документов, обосновывающих применение ставки налога на добавленную стоимость в размере ноль (0) процентов, по истечении ста восьмидесяти календарных дней с даты:</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отгрузки товаров (включая произведенные из давальческого сырья и материалов) в государства - члены Евразийского экономического союза, в случае последующего поступления таких документов. Такие доходы отражаются на дату поступления документов, обосновывающих применение ставки налога на добавленную стоимость в размере ноль (0) процентов;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оформления декларации на товары с отметками таможенного органа о выпуске товаров в соответствии с заявленной таможенной процедурой (для плательщиков, осуществляющих декларирование таможенным органам товаров в виде электронного документа, - с даты внесения в информационную систему таможенных органов сведений о выпуске товаров в соответствии с заявленной таможенной процедурой), в случае последующего поступления таких документов. Такие доходы отражаются на дату поступления документов, </w:t>
      </w:r>
      <w:r w:rsidRPr="005C3EF9">
        <w:rPr>
          <w:rFonts w:ascii="Times New Roman" w:eastAsia="Times New Roman" w:hAnsi="Times New Roman" w:cs="Times New Roman"/>
          <w:color w:val="242424"/>
          <w:sz w:val="28"/>
          <w:szCs w:val="28"/>
          <w:lang w:eastAsia="ru-RU"/>
        </w:rPr>
        <w:lastRenderedPageBreak/>
        <w:t>обосновывающих применение ставки налога на добавленную стоимость в размере ноль (0) процентов;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проведения торгов по реализации пушно-мехового сырья, вывозимого из Республики Беларусь за пределы Российской Федерации, в случае последующего поступления таких документов. Такие доходы отражаются на дату поступления документов, обосновывающих применение ставки налога на добавленную стоимость в размере ноль (0) процентов;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3.17. суммы акцизов, ранее включенные в состав внереализационных расходов в связи с отсутствием документов, обосновывающих применение освобождения от акцизов, по истечении ста восьмидесяти календарных дней с даты:</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отгрузки подакцизных товаров в государства - члены Евразийского экономического союза, в случае последующего поступления этих документов. Такие доходы отражаются на дату поступления документов, обосновывающих применение освобождения от акцизов;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оформления декларации на подакцизные товары с отметками таможенного органа о выпуске подакцизных товаров в соответствии с заявленной таможенной процедурой (для плательщиков, осуществляющих декларирование таможенным органам подакцизных товаров в виде электронного документа, - с даты внесения в информационную систему таможенных органов сведений о выпуске подакцизных товаров в соответствии с заявленной таможенной процедурой), в случае последующего поступления этих документов.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на дату поступления документов, обосновывающих применение освобождения от акцизов;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3.18. исключен;</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3.19. стоимость товаров (работ, услуг), имущественных прав, суммы денежных средств, полученных в рамках иностранной безвозмездной помощи, международной технической помощи, целевого финансирования (за исключением бюджетных средств) и использованных не по целевому назначению и (или) с нарушением предусмотренного законодательными актами и (или) договором порядка их использования, в том числе порядка, соблюдение которого было условием для </w:t>
      </w:r>
      <w:proofErr w:type="spellStart"/>
      <w:r w:rsidRPr="005C3EF9">
        <w:rPr>
          <w:rFonts w:ascii="Times New Roman" w:eastAsia="Times New Roman" w:hAnsi="Times New Roman" w:cs="Times New Roman"/>
          <w:color w:val="242424"/>
          <w:sz w:val="28"/>
          <w:szCs w:val="28"/>
          <w:lang w:eastAsia="ru-RU"/>
        </w:rPr>
        <w:t>невключения</w:t>
      </w:r>
      <w:proofErr w:type="spellEnd"/>
      <w:r w:rsidRPr="005C3EF9">
        <w:rPr>
          <w:rFonts w:ascii="Times New Roman" w:eastAsia="Times New Roman" w:hAnsi="Times New Roman" w:cs="Times New Roman"/>
          <w:color w:val="242424"/>
          <w:sz w:val="28"/>
          <w:szCs w:val="28"/>
          <w:lang w:eastAsia="ru-RU"/>
        </w:rPr>
        <w:t xml:space="preserve"> стоимости таких товаров (работ, услуг), имущественных прав, сумм денежных средств в состав внереализационных доходов.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на дату использования товаров (работ, услуг), имущественных прав или денежных средств не по целевому назначению и (или) на дату нарушения порядка их использования;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3.20. курсовые разницы, возникающие при пересчете выраженной в иностранной валюте и (или) белорусских рублях в сумме, эквивалентной определенной сумме в иностранной валюте, стоимости активов и обязательств, списанные согласно законодательству в бухгалтерском учете и отчетности в состав доходов по финансовой деятельности (у бюджетных организаций - на увеличение источников финансирования по внебюджетной деятельности), за исключением возникающих у получателей (вторичных (последующих) </w:t>
      </w:r>
      <w:r w:rsidRPr="005C3EF9">
        <w:rPr>
          <w:rFonts w:ascii="Times New Roman" w:eastAsia="Times New Roman" w:hAnsi="Times New Roman" w:cs="Times New Roman"/>
          <w:color w:val="242424"/>
          <w:sz w:val="28"/>
          <w:szCs w:val="28"/>
          <w:lang w:eastAsia="ru-RU"/>
        </w:rPr>
        <w:lastRenderedPageBreak/>
        <w:t>получателей) иностранной безвозмездной помощи при пересчете в белорусские рубли стоимости активов и обязательств, связанных с получением и использованием иностранной безвозмездной помощи, выраженной в иностранной валюте, при целевом использовании иностранной безвозмездной помощи.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Положение части первой настоящего подпункта не распространяется на списываемые в бухгалтерском учете в состав доходов по финансовой деятельности (у бюджетных организаций - на увеличение источников финансирования по внебюджетной деятельности) курсовые разницы, возникшие в 2020 году;</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3.21. положительные разницы, возникающие при погашении дебиторской или кредиторской задолженности, в том числе в связи с получением оплаты в сумме, превышающей сумму выручки и (или) внереализационных доходов.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на дату погашения дебиторской или кредиторской задолженности;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3.22. доходы в виде снижения или аннулирования отчислений в резервы, расходы на формирование которых были признаны в предшествующих отчетных периодах в составе внереализационных расходов или в затратах, учитываемых при налогообложении;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3.23. доходы организации по договору доверительного управления имуществом, в котором она указана в качестве выгодоприобретателя.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на дату их поступления;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3.24. средства, безвозмездно поступившие в рамках целевого финансирования из республиканского или местных бюджетов либо бюджетов государственных внебюджетных фондов, инвестиционных фондов, сформированных в соответствии с актами Президента Республики Беларусь, бюджета Союзного государства в отчетных периодах, следующих за периодами, в которых расходы, покрытые такими средствами, были учтены при налогообложении.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на дату их поступления, включая зачет встречных однородных требований, исполнение обязательства третьему лицу и др.;</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3.25. доходы покупателя (заказчика) в сумме премий, бонусов, предоставленных продавцом (исполнителем, подрядчиком) к цене (стоимости), указанной в договоре, после выполнения покупателем (заказчиком) условий (в том числе объема покупок или заказов), определенных договором в качестве обязательных для получения таких премий, бонусов.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на дату их поступления, включая зачет встречных однородных требований, исполнение обязательства третьему лицу и др.;</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3.26. доходы от продажи иностранной валюты в сумме положительной разницы, образовавшиеся вследствие отклонения курса продажи иностранной валюты от официального курса, установленного Национальным банком на дату продажи;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3.27. доходы от конверсии (обмена) одного вида иностранной валюты на другой вид иностранной валюты в виде положительной разницы между суммой, полученной как произведение установленного Национальным банком на дату конверсии официального курса приобретенной иностранной валюты и ее количества, и суммой, полученной как произведение установленного Национальным банком на дату конверсии официального курса реализованной иностранной валюты и ее количества;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3.28. суммы инвестиционного вычета (его части), исчисленного от первоначальной стоимости основных средств (их частей), используемых в предпринимательской деятельности (стоимости вложений в реконструкцию), включенные в состав затрат, учитываемых при налогообложении, в соответствии с подпунктом 2.2 пункта 2 статьи 170 настоящего Кодекса, если ранее чем по истечении трех лет (пяти лет - по жилым помещениям, относящимся к арендному жилью) с момента их принятия к бухгалтерскому учету (увеличения первоначальной стоимости основных средств на стоимость вложений в реконструкцию):</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происходит отчуждение;</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происходит передача в аренду (кроме жилых помещений, относящихся к арендному жилью, легковых автомобилей, используемых для оказания услуг краткосрочной аренды (каршеринга)), финансовую аренду (лизинг), иное возмездное или безвозмездное пользование, доверительное управление;</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осуществляется их использование в деятельности, по которой плательщик не уплачивает налог на прибыль в связи с применением особых режимов налогообложения;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поступает компенсация (полностью или частично) расходов по приобретению (созданию) основных средств или стоимости вложений в реконструкцию за счет средств, безвозмездно поступающих в рамках целевого финансирования из республиканского и местных бюджетов или бюджетов государственных внебюджетных фондов, бюджета Союзного государства, инвестиционных фондов, сформированных в соответствии с актами Президента Республики Беларусь.</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соответственно на дату отчуждения, передачи в аренду (финансовую аренду (лизинг)), иное возмездное или безвозмездное пользование, доверительное управление, получения компенсации, а также на дату, непосредственно предшествующую дате начала использования в деятельности, по которой плательщик не уплачивает налог на прибыль в связи с применением особых режимов налогообложения.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Суммы инвестиционного вычета, исчисленного от первоначальной стоимости предмета лизинга, полученного по договору, предусматривающему его выкуп, включенные в состав затрат, учитываемых при налогообложении, в соответствии с подпунктом 2.2 пункта 2 статьи 170 настоящего Кодекса, при возврате предмета лизинга лизингодателю или передаче предмета лизинга по договору сублизинга, предусматривающему выкуп предмета сублизинга, включаются в состав внереализационных доходов на дату осуществления такого возврата либо выкупа предмета сублизинга соответственно.</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Часть инвестиционного вычета, приходящаяся на часть первоначальной стоимости объекта основных средств (стоимости вложений в реконструкцию), определяется пропорционально удельному весу этой части первоначальной стоимости объекта основных средств (стоимости вложений в реконструкцию) в общей первоначальной стоимости (общей стоимости вложений в реконструкцию);</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3.29. денежные средства, полученные республиканскими унитарными предприятиями, осуществляющими распределение газообразного топлива по трубопроводам и его продажу либо производство, передачу и распределение электрической энергии, от республиканских унитарных предприятий, осуществляющих аналогичный вид деятельности, при распределении средств в порядке, установленном Советом Министров Республики Беларусь, в пределах одного собственника в условиях установления единых в Республике Беларусь дифференцированных по группам потребителей цен на природный газ либо тарифов на электрическую энергию.</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на дату их поступления;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3.30. доходы плательщика по договору доверительного управления денежными средствами и (или) договору доверительного управления ценными бумагами, в которых он указан в качестве </w:t>
      </w:r>
      <w:proofErr w:type="spellStart"/>
      <w:r w:rsidRPr="005C3EF9">
        <w:rPr>
          <w:rFonts w:ascii="Times New Roman" w:eastAsia="Times New Roman" w:hAnsi="Times New Roman" w:cs="Times New Roman"/>
          <w:color w:val="242424"/>
          <w:sz w:val="28"/>
          <w:szCs w:val="28"/>
          <w:lang w:eastAsia="ru-RU"/>
        </w:rPr>
        <w:t>вверителя</w:t>
      </w:r>
      <w:proofErr w:type="spellEnd"/>
      <w:r w:rsidRPr="005C3EF9">
        <w:rPr>
          <w:rFonts w:ascii="Times New Roman" w:eastAsia="Times New Roman" w:hAnsi="Times New Roman" w:cs="Times New Roman"/>
          <w:color w:val="242424"/>
          <w:sz w:val="28"/>
          <w:szCs w:val="28"/>
          <w:lang w:eastAsia="ru-RU"/>
        </w:rPr>
        <w:t>.</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определяются как сумма прибыли по такому договору, рассчитанная доверительным управляющим на основе данных бухгалтерского учета операций доверительного управления в том отчетном периоде, на который приходится дата окончания договора доверительного управления денежными средствами и (или) договора доверительного управления ценными бумагами. При определении суммы прибыли расходы учитываются с учетом положений настоящей главы;</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3.31. доходы плательщика по договору доверительного управления фондом банковского управления, в котором он указан в качестве </w:t>
      </w:r>
      <w:proofErr w:type="spellStart"/>
      <w:r w:rsidRPr="005C3EF9">
        <w:rPr>
          <w:rFonts w:ascii="Times New Roman" w:eastAsia="Times New Roman" w:hAnsi="Times New Roman" w:cs="Times New Roman"/>
          <w:color w:val="242424"/>
          <w:sz w:val="28"/>
          <w:szCs w:val="28"/>
          <w:lang w:eastAsia="ru-RU"/>
        </w:rPr>
        <w:t>вверителя</w:t>
      </w:r>
      <w:proofErr w:type="spellEnd"/>
      <w:r w:rsidRPr="005C3EF9">
        <w:rPr>
          <w:rFonts w:ascii="Times New Roman" w:eastAsia="Times New Roman" w:hAnsi="Times New Roman" w:cs="Times New Roman"/>
          <w:color w:val="242424"/>
          <w:sz w:val="28"/>
          <w:szCs w:val="28"/>
          <w:lang w:eastAsia="ru-RU"/>
        </w:rPr>
        <w:t>.</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Такие доходы определяются как положительная разница между стоимостью доли </w:t>
      </w:r>
      <w:proofErr w:type="spellStart"/>
      <w:r w:rsidRPr="005C3EF9">
        <w:rPr>
          <w:rFonts w:ascii="Times New Roman" w:eastAsia="Times New Roman" w:hAnsi="Times New Roman" w:cs="Times New Roman"/>
          <w:color w:val="242424"/>
          <w:sz w:val="28"/>
          <w:szCs w:val="28"/>
          <w:lang w:eastAsia="ru-RU"/>
        </w:rPr>
        <w:t>вверителя</w:t>
      </w:r>
      <w:proofErr w:type="spellEnd"/>
      <w:r w:rsidRPr="005C3EF9">
        <w:rPr>
          <w:rFonts w:ascii="Times New Roman" w:eastAsia="Times New Roman" w:hAnsi="Times New Roman" w:cs="Times New Roman"/>
          <w:color w:val="242424"/>
          <w:sz w:val="28"/>
          <w:szCs w:val="28"/>
          <w:lang w:eastAsia="ru-RU"/>
        </w:rPr>
        <w:t xml:space="preserve"> в имуществе фонда на дату выкупа (досрочного выкупа) долевого сертификата (его доли) доверительным управляющим фондом банковского управления и стоимостью этой доли </w:t>
      </w:r>
      <w:proofErr w:type="spellStart"/>
      <w:r w:rsidRPr="005C3EF9">
        <w:rPr>
          <w:rFonts w:ascii="Times New Roman" w:eastAsia="Times New Roman" w:hAnsi="Times New Roman" w:cs="Times New Roman"/>
          <w:color w:val="242424"/>
          <w:sz w:val="28"/>
          <w:szCs w:val="28"/>
          <w:lang w:eastAsia="ru-RU"/>
        </w:rPr>
        <w:t>вверителя</w:t>
      </w:r>
      <w:proofErr w:type="spellEnd"/>
      <w:r w:rsidRPr="005C3EF9">
        <w:rPr>
          <w:rFonts w:ascii="Times New Roman" w:eastAsia="Times New Roman" w:hAnsi="Times New Roman" w:cs="Times New Roman"/>
          <w:color w:val="242424"/>
          <w:sz w:val="28"/>
          <w:szCs w:val="28"/>
          <w:lang w:eastAsia="ru-RU"/>
        </w:rPr>
        <w:t xml:space="preserve"> на дату передачи денежных средств и (или) ценных бумаг в фонд и отражаются на дату выкупа (досрочного выкупа) долевого сертификата (его доли) доверительным управляющим фондом банковского управления;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3.32. доходы от продажи банкам банковских и мерных слитков из драгоценных металлов, слитковых (инвестиционных) монет из драгоценных металлов в сумме положительной разницы между ценой продажи и ценой приобретения;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3.33. разница между суммой, полученной (причитающейся к получению) эмитентом при размещении жилищных облигаций, и суммой, выплаченной (причитающейся к выплате) при погашении эмитентом жилищных облигаций (включая досрочный выкуп).</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на дату погашения (досрочного выкупа) жилищных облигаций;</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 xml:space="preserve">3.34. суммы производимой в установленном порядке </w:t>
      </w:r>
      <w:proofErr w:type="spellStart"/>
      <w:r w:rsidRPr="005C3EF9">
        <w:rPr>
          <w:rFonts w:ascii="Times New Roman" w:eastAsia="Times New Roman" w:hAnsi="Times New Roman" w:cs="Times New Roman"/>
          <w:color w:val="242424"/>
          <w:sz w:val="28"/>
          <w:szCs w:val="28"/>
          <w:lang w:eastAsia="ru-RU"/>
        </w:rPr>
        <w:t>дооценки</w:t>
      </w:r>
      <w:proofErr w:type="spellEnd"/>
      <w:r w:rsidRPr="005C3EF9">
        <w:rPr>
          <w:rFonts w:ascii="Times New Roman" w:eastAsia="Times New Roman" w:hAnsi="Times New Roman" w:cs="Times New Roman"/>
          <w:color w:val="242424"/>
          <w:sz w:val="28"/>
          <w:szCs w:val="28"/>
          <w:lang w:eastAsia="ru-RU"/>
        </w:rPr>
        <w:t xml:space="preserve"> товаров в розничной торговле и общественном питании до цен на вновь поступивший товар;</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3.35. суммы налога на добавленную стоимость, исчисленные в порядке, установленном законодательством, приходящиеся на расходы, указанные в подпункте 3.27 пункта 3 статьи 175 настоящего Кодекса.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в том отчетном периоде, за который эти суммы отражены в налоговой декларации (расчете) по налогу на добавленную стоимость;</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3.36. сумма арендной платы, причитающаяся к уплате физическому лицу - арендодателю, в том числе индивидуальному предпринимателю, являющаяся непогашенной задолженностью по истечении 12 месяцев с момента ее возникновения.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в том отчетном периоде, на который приходится день, следующий за днем, в котором истекает 12 месяцев с момента возникновения задолженности по арендной плате;</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3.37. доходы организаций от находящихся на их балансе домов престарелых и инвалидов, объектов жилищного фонда, образования, здравоохранения, культуры и спорта, за исключением доходов от операций по сдаче в аренду (передаче в финансовую аренду (лизинг)), иное возмездное пользование таких объектов. Настоящее положение не применяется в отношении доходов, полученных при использовании указанных объектов исключительно в предпринимательской деятельности;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3.38. суммы кредиторской задолженности унитарного предприятия перед собственником его имущества, по которой юридическое лицо освобождено от исполнения обязательств, и ранее эти суммы были включены в состав затрат, учитываемых при налогообложении, или внереализационных расходов.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на дату освобождения от исполнения обязательств;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3.39. суммы налогов, сборов (пошлин), иных платежей в республиканский и местные бюджеты, возвращенные как излишне уплаченные, а также излишне взысканные, которые ранее были учтены в составе затрат по производству и реализации или внереализационных расходов.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не позднее даты их получения;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3.40. денежные средства, а также иные виды дохода (зачет встречных однородных требований, исполнение обязательства третьему лицу и др.), поступившие в счет ранее включенных сумм в состав затрат, учитываемых при налогообложении, и (или) внереализационных расходов, а также поступившие в счет освобожденных от налогообложения налогом на прибыль в предыдущих налоговых периодах сумм прибыли;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3.41. доходы от изменения справедливой стоимости инструментов и объектов хеджирования, признаваемые таковыми в бухгалтерском учете, в том числе от операций с форвардными и фьючерсными контрактами, опционами и иными производными финансовыми инструментами, за исключением указанных в подпункте 3.42 настоящего пункта;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 xml:space="preserve">3.42. доходы юридических лиц - клиентов субъектов рынка </w:t>
      </w:r>
      <w:proofErr w:type="spellStart"/>
      <w:r w:rsidRPr="005C3EF9">
        <w:rPr>
          <w:rFonts w:ascii="Times New Roman" w:eastAsia="Times New Roman" w:hAnsi="Times New Roman" w:cs="Times New Roman"/>
          <w:color w:val="242424"/>
          <w:sz w:val="28"/>
          <w:szCs w:val="28"/>
          <w:lang w:eastAsia="ru-RU"/>
        </w:rPr>
        <w:t>беспоставочных</w:t>
      </w:r>
      <w:proofErr w:type="spellEnd"/>
      <w:r w:rsidRPr="005C3EF9">
        <w:rPr>
          <w:rFonts w:ascii="Times New Roman" w:eastAsia="Times New Roman" w:hAnsi="Times New Roman" w:cs="Times New Roman"/>
          <w:color w:val="242424"/>
          <w:sz w:val="28"/>
          <w:szCs w:val="28"/>
          <w:lang w:eastAsia="ru-RU"/>
        </w:rPr>
        <w:t xml:space="preserve"> внебиржевых финансовых инструментов, полученные в налоговом (отчетном) периоде по операциям с </w:t>
      </w:r>
      <w:proofErr w:type="spellStart"/>
      <w:r w:rsidRPr="005C3EF9">
        <w:rPr>
          <w:rFonts w:ascii="Times New Roman" w:eastAsia="Times New Roman" w:hAnsi="Times New Roman" w:cs="Times New Roman"/>
          <w:color w:val="242424"/>
          <w:sz w:val="28"/>
          <w:szCs w:val="28"/>
          <w:lang w:eastAsia="ru-RU"/>
        </w:rPr>
        <w:t>беспоставочными</w:t>
      </w:r>
      <w:proofErr w:type="spellEnd"/>
      <w:r w:rsidRPr="005C3EF9">
        <w:rPr>
          <w:rFonts w:ascii="Times New Roman" w:eastAsia="Times New Roman" w:hAnsi="Times New Roman" w:cs="Times New Roman"/>
          <w:color w:val="242424"/>
          <w:sz w:val="28"/>
          <w:szCs w:val="28"/>
          <w:lang w:eastAsia="ru-RU"/>
        </w:rPr>
        <w:t xml:space="preserve"> внебиржевыми финансовыми инструментами в виде начисленных положительных разниц цен базовых активов по совершенным операциям с </w:t>
      </w:r>
      <w:proofErr w:type="spellStart"/>
      <w:r w:rsidRPr="005C3EF9">
        <w:rPr>
          <w:rFonts w:ascii="Times New Roman" w:eastAsia="Times New Roman" w:hAnsi="Times New Roman" w:cs="Times New Roman"/>
          <w:color w:val="242424"/>
          <w:sz w:val="28"/>
          <w:szCs w:val="28"/>
          <w:lang w:eastAsia="ru-RU"/>
        </w:rPr>
        <w:t>беспоставочными</w:t>
      </w:r>
      <w:proofErr w:type="spellEnd"/>
      <w:r w:rsidRPr="005C3EF9">
        <w:rPr>
          <w:rFonts w:ascii="Times New Roman" w:eastAsia="Times New Roman" w:hAnsi="Times New Roman" w:cs="Times New Roman"/>
          <w:color w:val="242424"/>
          <w:sz w:val="28"/>
          <w:szCs w:val="28"/>
          <w:lang w:eastAsia="ru-RU"/>
        </w:rPr>
        <w:t xml:space="preserve"> внебиржевыми финансовыми инструментами, а также иные суммы средств, в отношении которых у клиента возникает право их получить по соглашению о совершении операций с </w:t>
      </w:r>
      <w:proofErr w:type="spellStart"/>
      <w:r w:rsidRPr="005C3EF9">
        <w:rPr>
          <w:rFonts w:ascii="Times New Roman" w:eastAsia="Times New Roman" w:hAnsi="Times New Roman" w:cs="Times New Roman"/>
          <w:color w:val="242424"/>
          <w:sz w:val="28"/>
          <w:szCs w:val="28"/>
          <w:lang w:eastAsia="ru-RU"/>
        </w:rPr>
        <w:t>беспоставочными</w:t>
      </w:r>
      <w:proofErr w:type="spellEnd"/>
      <w:r w:rsidRPr="005C3EF9">
        <w:rPr>
          <w:rFonts w:ascii="Times New Roman" w:eastAsia="Times New Roman" w:hAnsi="Times New Roman" w:cs="Times New Roman"/>
          <w:color w:val="242424"/>
          <w:sz w:val="28"/>
          <w:szCs w:val="28"/>
          <w:lang w:eastAsia="ru-RU"/>
        </w:rPr>
        <w:t xml:space="preserve"> внебиржевыми финансовыми инструментами;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3.42-1. средства фондов предупредительных (превентивных) мероприятий (за исключением средств, поступающих в рамках целевого финансирования из республиканского бюджета);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3.42-2. доходы, возникающие у нового кредитора, приобретшего денежное требование, при прекращении обязательств (в том числе частично) по указанному денежному требованию путем исполнения, предоставления отступного, зачета, новации - в размере превышения прекращенных обязательств по указанному денежному требованию над:</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стоимостью, по которой приобретено денежное требование, - при прекращении обязательств по указанному денежному требованию единовременно;</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частью стоимости, по которой приобретено денежное требование, определенной пропорционально доле прекращенных обязательств по указанному денежному требованию в размере приобретенного новым кредитором денежного обязательства должника, - при прекращении обязательств по указанному денежному требованию не единовременно;</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стоимостью денежного требования, включенной при его приобретении новым кредитором в состав внереализационных доходов, - при прекращении обязательств (в том числе частично) по указанному денежному требованию, которое было получено новым кредитором безвозмездно.</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новым кредитором на дату прекращения обязательств (в том числе частично) по указанному денежному требованию путем исполнения, предоставления отступного, зачета, новации;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3.43. другие доходы плательщика при осуществлении своей деятельности, непосредственно не связанные с производством и реализацией товаров (работ, услуг), имущественных прав.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не позднее даты их получения.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 В состав внереализационных доходов не включаются: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4.1. безвозмездные средства, поступающие в рамках целевого финансирования из республиканского и местных бюджетов либо бюджетов государственных внебюджетных фондов, инвестиционных фондов, сформированных в соответствии с актами Президента Республики Беларусь, бюджета Союзного государства и использованные по целевому назначению, за исключением средств, указанных в подпункте 3.24 пункта 3 настоящей статьи. При этом расходы организаций, покрытые за счет этих средств, не учитываются при определении облагаемой налогом прибыли;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4.2. у бюджетных организаций, общественных и религиозных организаций (объединений), республиканских государственно-общественных объединений, иных некоммерческих организаций, созданных в соответствии с законодательством: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4.2.1. вступительные, паевые и членские взносы в размерах, предусмотренных уставами и (или) учредительными договорами;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4.2.2. денежные средства, полученные от участников (членов) в порядке предстоящего финансирования и (или) в порядке возмещения расходов на приобретение и (или) выполнение (оказание) работ (услуг) для этих участников (с учетом стоимости товаров, включенной в стоимость указанных работ (услуг), связанных с содержанием и эксплуатацией недвижимого имущества);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4.2.3. товары (работы, услуги), имущественные права, денежные средства, безвозмездно полученные, при условии использования этих товаров (работ, услуг), имущественных прав, денежных средств по целевому назначению, а в случае, если целевое назначение передающей стороной не определено, - на выполнение задач, определенных уставами и (или) учредительными договорами указанных организаций, объединений, а также выполнении иных условий, определенных законодательством;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4.2.4. доходы в виде процентов от хранения денежных средств, указанных в подпунктах 4.2.1 - 4.2.3 настоящего пункта, на текущих (расчетных) либо иных банковских счетах, а также от размещения этих денежных средств во вклады (депозиты).</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этом расходы организаций, покрытые за счет указанных в подпунктах 4.2.1 - 4.2.4 части первой настоящего подпункта средств, не учитываются при определении облагаемой налогом прибыли;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4.3. средства, полученные плательщиками в порядке долевого участия в строительстве жилья, содержании объектов непроизводственной сферы и использованные по целевому назначению;</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4.4. у государственных объединений, являющихся некоммерческими организациями, созданных по решению Президента Республики Беларусь, Совета Министров Республики Беларусь, а также по их поручению (разрешению) республиканскими органами государственного управления либо по решению органов местного управления и самоуправления, - суммы средств, перечисляемые на их содержание из прибыли (дохода), остающейся после налогообложения, государственными и иными организациями и индивидуальными предпринимателями, входящими в эти государственные объединения, если иное не установлено Президентом Республики Беларусь;</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4.5. суммы средств, поступившие от унитарных предприятий, собственниками имущества которых являются потребительские общества и их союзы, из прибыли, остающейся после налогообложения, на финансирование содержания аппарата управления потребительских обществ и их союзов;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4.6. средства, поступающие в фонды развития свободных экономических зон;</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4.7. дивиденды, полученные плательщиками от белорусских организаций;</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4.8. товары (работы, услуги), имущественные права, иные активы, денежные средства, безвозмездно полученные:</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4.8.1. правопреемником (правопреемниками) организации при ее реорганизации, если иное не установлено законодательством;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4.8.2. Республикой Беларусь или ее административно-территориальными единицами в лице государственных органов и иных юридических лиц и принятые в соответствии с законодательством;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4.8.3. государственными организациями при безвозмездной передаче находящегося в собственности Республики Беларусь или ее административно-территориальной единицы имущества по решению собственника либо уполномоченного им органа (организации);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4.8.4. при безвозмездной передаче в пределах одного собственника по его решению или решению уполномоченного им органа;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4.8.5. организациями, осуществляющими деятельность по производству продукции растениеводства, животноводства, рыбоводства и пчеловодства (в том числе сезонно), предназначенные для их использования этими организациями для осуществления деятельности этими же организациями по производству продукции растениеводства, животноводства, рыбоводства и пчеловодства;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4.8.6. в качестве иностранной безвозмездной помощи или международной технической помощи в порядке и на условиях, установленных Президентом Республики Беларусь. При этом положения подпунктов 4.2, 4.8.2 - 4.8.4 и 4.15 настоящего пункта не применяются, а расходы, покрытые за счет этих средств, не учитываются при определении облагаемой налогом прибыли;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4.9. стоимость неиспользуемого государственного имущества, находившегося в республиканской и коммунальной собственности, безвозмездно полученного организациями в собственность в соответствии с законодательством;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4.10. в течение срока действия договора доверительного управления имуществом имущество </w:t>
      </w:r>
      <w:proofErr w:type="spellStart"/>
      <w:r w:rsidRPr="005C3EF9">
        <w:rPr>
          <w:rFonts w:ascii="Times New Roman" w:eastAsia="Times New Roman" w:hAnsi="Times New Roman" w:cs="Times New Roman"/>
          <w:color w:val="242424"/>
          <w:sz w:val="28"/>
          <w:szCs w:val="28"/>
          <w:lang w:eastAsia="ru-RU"/>
        </w:rPr>
        <w:t>вверителя</w:t>
      </w:r>
      <w:proofErr w:type="spellEnd"/>
      <w:r w:rsidRPr="005C3EF9">
        <w:rPr>
          <w:rFonts w:ascii="Times New Roman" w:eastAsia="Times New Roman" w:hAnsi="Times New Roman" w:cs="Times New Roman"/>
          <w:color w:val="242424"/>
          <w:sz w:val="28"/>
          <w:szCs w:val="28"/>
          <w:lang w:eastAsia="ru-RU"/>
        </w:rPr>
        <w:t>, переданное доверительному управляющему;</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4.11. имущество, принадлежащее на праве собственности </w:t>
      </w:r>
      <w:proofErr w:type="spellStart"/>
      <w:r w:rsidRPr="005C3EF9">
        <w:rPr>
          <w:rFonts w:ascii="Times New Roman" w:eastAsia="Times New Roman" w:hAnsi="Times New Roman" w:cs="Times New Roman"/>
          <w:color w:val="242424"/>
          <w:sz w:val="28"/>
          <w:szCs w:val="28"/>
          <w:lang w:eastAsia="ru-RU"/>
        </w:rPr>
        <w:t>вверителю</w:t>
      </w:r>
      <w:proofErr w:type="spellEnd"/>
      <w:r w:rsidRPr="005C3EF9">
        <w:rPr>
          <w:rFonts w:ascii="Times New Roman" w:eastAsia="Times New Roman" w:hAnsi="Times New Roman" w:cs="Times New Roman"/>
          <w:color w:val="242424"/>
          <w:sz w:val="28"/>
          <w:szCs w:val="28"/>
          <w:lang w:eastAsia="ru-RU"/>
        </w:rPr>
        <w:t xml:space="preserve">, возвращаемое доверительным управляющим при прекращении доверительного управления, а также доходы, полученные </w:t>
      </w:r>
      <w:proofErr w:type="spellStart"/>
      <w:r w:rsidRPr="005C3EF9">
        <w:rPr>
          <w:rFonts w:ascii="Times New Roman" w:eastAsia="Times New Roman" w:hAnsi="Times New Roman" w:cs="Times New Roman"/>
          <w:color w:val="242424"/>
          <w:sz w:val="28"/>
          <w:szCs w:val="28"/>
          <w:lang w:eastAsia="ru-RU"/>
        </w:rPr>
        <w:t>вверителем</w:t>
      </w:r>
      <w:proofErr w:type="spellEnd"/>
      <w:r w:rsidRPr="005C3EF9">
        <w:rPr>
          <w:rFonts w:ascii="Times New Roman" w:eastAsia="Times New Roman" w:hAnsi="Times New Roman" w:cs="Times New Roman"/>
          <w:color w:val="242424"/>
          <w:sz w:val="28"/>
          <w:szCs w:val="28"/>
          <w:lang w:eastAsia="ru-RU"/>
        </w:rPr>
        <w:t xml:space="preserve"> по договору доверительного управления имуществом, по которым налогообложение произведено </w:t>
      </w:r>
      <w:proofErr w:type="spellStart"/>
      <w:r w:rsidRPr="005C3EF9">
        <w:rPr>
          <w:rFonts w:ascii="Times New Roman" w:eastAsia="Times New Roman" w:hAnsi="Times New Roman" w:cs="Times New Roman"/>
          <w:color w:val="242424"/>
          <w:sz w:val="28"/>
          <w:szCs w:val="28"/>
          <w:lang w:eastAsia="ru-RU"/>
        </w:rPr>
        <w:t>вверителем</w:t>
      </w:r>
      <w:proofErr w:type="spellEnd"/>
      <w:r w:rsidRPr="005C3EF9">
        <w:rPr>
          <w:rFonts w:ascii="Times New Roman" w:eastAsia="Times New Roman" w:hAnsi="Times New Roman" w:cs="Times New Roman"/>
          <w:color w:val="242424"/>
          <w:sz w:val="28"/>
          <w:szCs w:val="28"/>
          <w:lang w:eastAsia="ru-RU"/>
        </w:rPr>
        <w:t xml:space="preserve"> в соответствии с настоящим Кодексом;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4.12. исключен;</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4.13. у государственных эксплуатационных организаций суммы затрат, произведенных при создании объектов инженерной, транспортной, социальной инфраструктуры и их благоустройства, принятых в государственную собственность при безвозмездной передаче этих объектов инвесторами (заказчиками, застройщиками) в порядке, установленном Президентом Республики Беларусь;</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4.14. у государственных эксплуатационных организаций стоимость безвозмездно полученных товаров (работ, услуг) при реконструкции, ремонте </w:t>
      </w:r>
      <w:r w:rsidRPr="005C3EF9">
        <w:rPr>
          <w:rFonts w:ascii="Times New Roman" w:eastAsia="Times New Roman" w:hAnsi="Times New Roman" w:cs="Times New Roman"/>
          <w:color w:val="242424"/>
          <w:sz w:val="28"/>
          <w:szCs w:val="28"/>
          <w:lang w:eastAsia="ru-RU"/>
        </w:rPr>
        <w:lastRenderedPageBreak/>
        <w:t>(возмещении стоимости реконструкции, ремонта) объектов инженерной и транспортной инфраструктуры, находящихся у них на праве хозяйственного ведения (оперативного управления);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4.15. стоимость безвозмездно полученных товаров (работ, услуг), имущественных прав, суммы безвозмездно полученных денежных средств для возведения и (или) реконструкции объектов физкультурно-спортивного назначения при условии их использования по целевому назначению;</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4.16. стоимость безвозмездно полученных имущественных прав на результаты научной и научно-технической деятельности, сведения о которых содержатся в государственном реестре прав на результаты научной и научно-технической деятельности, а также стоимость безвозмездно полученных материальных объектов, относящихся к этим правам, если безвозмездное получение имущественных прав на результаты научной и научно-технической деятельности одновременно сопровождается передачей таких объектов.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Основанием для </w:t>
      </w:r>
      <w:proofErr w:type="spellStart"/>
      <w:r w:rsidRPr="005C3EF9">
        <w:rPr>
          <w:rFonts w:ascii="Times New Roman" w:eastAsia="Times New Roman" w:hAnsi="Times New Roman" w:cs="Times New Roman"/>
          <w:color w:val="242424"/>
          <w:sz w:val="28"/>
          <w:szCs w:val="28"/>
          <w:lang w:eastAsia="ru-RU"/>
        </w:rPr>
        <w:t>невключения</w:t>
      </w:r>
      <w:proofErr w:type="spellEnd"/>
      <w:r w:rsidRPr="005C3EF9">
        <w:rPr>
          <w:rFonts w:ascii="Times New Roman" w:eastAsia="Times New Roman" w:hAnsi="Times New Roman" w:cs="Times New Roman"/>
          <w:color w:val="242424"/>
          <w:sz w:val="28"/>
          <w:szCs w:val="28"/>
          <w:lang w:eastAsia="ru-RU"/>
        </w:rPr>
        <w:t xml:space="preserve"> в состав внереализационных доходов стоимости имущественных прав и материальных объектов, указанных в части первой настоящего подпункта, является указание в договорах, предусматривающих передачу имущественных прав на результаты научной и научно-технической деятельности их обладателем другому лицу или предоставление правообладателем другому лицу права на использование результатов научной и научно-технической деятельности, сведений о номере и дате регистрации прав на результаты научной и научно-технической деятельности, наименования данных результатов, содержащихся в государственном реестре прав на результаты научной и научно-технической деятельности;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4.17. суммы </w:t>
      </w:r>
      <w:proofErr w:type="spellStart"/>
      <w:r w:rsidRPr="005C3EF9">
        <w:rPr>
          <w:rFonts w:ascii="Times New Roman" w:eastAsia="Times New Roman" w:hAnsi="Times New Roman" w:cs="Times New Roman"/>
          <w:color w:val="242424"/>
          <w:sz w:val="28"/>
          <w:szCs w:val="28"/>
          <w:lang w:eastAsia="ru-RU"/>
        </w:rPr>
        <w:t>дооценки</w:t>
      </w:r>
      <w:proofErr w:type="spellEnd"/>
      <w:r w:rsidRPr="005C3EF9">
        <w:rPr>
          <w:rFonts w:ascii="Times New Roman" w:eastAsia="Times New Roman" w:hAnsi="Times New Roman" w:cs="Times New Roman"/>
          <w:color w:val="242424"/>
          <w:sz w:val="28"/>
          <w:szCs w:val="28"/>
          <w:lang w:eastAsia="ru-RU"/>
        </w:rPr>
        <w:t xml:space="preserve"> основных средств, нематериальных активов, доходных вложений в материальные активы, оборудования к установке, производимой в соответствии с законодательством, и суммы восстановления обесценения основных средств, нематериальных активов, долгосрочных активов, предназначенных для реализации, и инвестиционной недвижимости;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4.18. суммы возмещаемых ссудодателю при передаче имущества в безвозмездное пользование расходов, связанных с передачей в такое пользование и возникающих в связи с приобретением коммунальных и (или) иных работ (услуг) по содержанию и (или) эксплуатации этого имущества, а также расходов, обязанность возмещения ссудодателю которых предусмотрена актами Президента Республики Беларусь (за исключением сумм расходов, которые относятся к работам (услугам), выполненным (оказанным) ссудодателем собственными силами). При этом расходы организаций, покрытые за счет этих средств, не учитываются при определении облагаемой налогом прибыли;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4.19. средства, поступающие плательщику и (или) его кредиторам от лиц, несущих субсидиарную ответственность по обязательствам этого плательщика, в порядке привлечения таких лиц к субсидиарной ответственности в соответствии с законодательством;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4.20. средства, поступившие плательщику, признанные согласно вступившему в законную силу приговору суда доходом физического лица;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4.21. у научной организации - исполнителя, определенного по договору с государственным заказчиком обладателем имущественных прав на результаты научно-исследовательских, опытно-конструкторских и опытно-технологических работ, зарегистрированных в порядке, определённом Президентом Республики Беларусь, стоимость оценки таких прав;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4.22. суммы задолженности по налогам, сборам (пошлинам), штрафам, пеням, иным санкциям за нарушение законодательства перед республиканским и местными бюджетами, государственными внебюджетными фондами, от исполнения которой плательщик освобожден полностью или частично в соответствии с законодательством;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4.23. исключен;</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4.24. стоимость товаров, полученных для ремонта (замены) в рамках гарантийных обязательств;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4.25. у хозяйственных обществ - вклады в имущество хозяйственного общества, не приводящие к увеличению уставного фонда хозяйственного общества и изменению размера долей (номинальной стоимости акций), принадлежащих его участникам, производимые участником хозяйственного общества в соответствии с Законом Республики Беларусь "О хозяйственных обществах";</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4.26. стоимость безвозмездно полученных Национальной государственной телерадиокомпанией имущественных прав на объекты интеллектуальной собственности (в рамках договоров, заключенных в соответствии с законодательством), предоставляемых для обеспечения телерадиовещания на территории Республики Беларусь и за ее пределы;</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4.27. стоимость безвозмездно полученного имущества Национальной государственной телерадиокомпанией, подчиненными ей организациями, закрытыми акционерными обществами "Второй национальный телеканал" и "Столичное телевидение" для обеспечения телерадиовещания на территории Республики Беларусь и за ее пределами.</w:t>
      </w:r>
    </w:p>
    <w:p w:rsidR="00854F6B" w:rsidRDefault="00854F6B" w:rsidP="005C3EF9">
      <w:pPr>
        <w:shd w:val="clear" w:color="auto" w:fill="FFFFFF"/>
        <w:spacing w:after="0" w:line="240" w:lineRule="auto"/>
        <w:ind w:firstLine="450"/>
        <w:jc w:val="both"/>
        <w:rPr>
          <w:rFonts w:ascii="Times New Roman" w:eastAsia="Times New Roman" w:hAnsi="Times New Roman" w:cs="Times New Roman"/>
          <w:b/>
          <w:bCs/>
          <w:color w:val="242424"/>
          <w:sz w:val="28"/>
          <w:szCs w:val="28"/>
          <w:lang w:eastAsia="ru-RU"/>
        </w:rPr>
      </w:pP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b/>
          <w:bCs/>
          <w:color w:val="242424"/>
          <w:sz w:val="28"/>
          <w:szCs w:val="28"/>
          <w:lang w:eastAsia="ru-RU"/>
        </w:rPr>
        <w:t>Статья 175. Внереализационные расходы</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 Внереализационными расходами признаются расходы, потери, убытки, произведенные плательщиком для осуществления своей деятельности и непосредственно не связанные с производством и реализацией товаров (работ, услуг), имущественных прав.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 Внереализационные расходы определяются на основании документов бухгалтерского учета (при необходимости посредством проведения расчетных корректировок к данным бухгалтерского учета в рамках ведения налогового учета) с учетом положений статьи 172 настоящего Кодекса.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Дата отражения внереализационных расходов определяется плательщиком на дату признания расходов в бухгалтерском учете, а в отношении расходов, по </w:t>
      </w:r>
      <w:r w:rsidRPr="005C3EF9">
        <w:rPr>
          <w:rFonts w:ascii="Times New Roman" w:eastAsia="Times New Roman" w:hAnsi="Times New Roman" w:cs="Times New Roman"/>
          <w:color w:val="242424"/>
          <w:sz w:val="28"/>
          <w:szCs w:val="28"/>
          <w:lang w:eastAsia="ru-RU"/>
        </w:rPr>
        <w:lastRenderedPageBreak/>
        <w:t>которым в пункте 3 настоящей статьи указана дата их отражения, - на дату, указанную в пункте 3 настоящей статьи.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 В состав внереализационных расходов включаются: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3.1. суммы неустоек (штрафов, пеней), суммы, подлежащие уплате в результате применения иных мер ответственности за нарушение условий договоров (за исключением заключенных с Республикой Беларусь инвестиционных договоров). Указанные расходы учитываются в том числе при их перечислении в республиканский и местные бюджеты.</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расходы отражаются на дату, определенную плательщиком (за исключением банков) в соответствии с его учетной политикой, но не ранее даты их признания в бухгалтерском учете;</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3.2. судебные расходы;</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3.3. расходы на проведение собраний участников (акционеров) организации, в частности расходы, связанные с арендой капитальных строений (зданий, сооружений), их частей, подготовкой и рассылкой необходимых для проведения собраний документов, иные расходы, непосредственно связанные с проведением таких собраний;</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3.4. суммы налогов, сборов и других обязательных платежей, удержанных и (или) уплаченных в бюджет или внебюджетные фонды иностранных государств в соответствии с законодательством этих государств (за исключением налогов, сборов, в отношении которых предусмотрено устранение двойного налогообложения в соответствии с законодательством Республики Беларусь и (или) международными договорами Республики Беларусь, а также налогов, сборов, включенных белорусской организацией в выручку (доход) согласно законодательству иностранного государства при исполнении ею обязательств плательщика иностранного государства в связи с осуществлением предпринимательской деятельности на территории этого иностранного государства), при наличии справки, заверенной налоговым органом (иной компетентной службой государства, в функции которой входит взимание налогов), или иного документа, подтверждающего уплату (удержание) налогов, сборов и других обязательных платежей в иностранном государстве.</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суммы налогов, сборов и других обязательных платежей отражаются на дату их уплаты (перечисления) в иностранном государстве.</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отсутствии у плательщика справки налогового органа иностранного государства (иной компетентной службы, в функции которой входит взимание налогов) в качестве иных документов для подтверждения суммы налогов, сборов и других обязательных платежей, уплаченных в бюджет иностранного государства, могут использоваться копия налоговой декларации с представлением подтверждения ее принятия таким органом вместе с копией платежной инструкции, подтверждающей ее фактическую уплату в бюджет;</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3.5. не принятые к вычету суммы налога на добавленную стоимость при списании кредиторской задолженности в состав внереализационных доходов у плательщиков, определявших до 1 января 2013 года выручку от реализации товаров (работ, услуг), имущественных прав по мере оплаты отгруженных товаров (выполненных работ, оказанных услуг), имущественных прав.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Такие расходы отражаются на дату включения в состав внереализационных доходов сумм кредиторской задолженности;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3.6. суммы налога на добавленную стоимость, исчисленные при отсутствии документов, обосновывающих применение ставки налога на добавленную стоимость в размере ноль (0) процентов, по истечении ста восьмидесяти календарных дней с даты:</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отгрузки товаров (включая произведенные из давальческого сырья и материалов) в государства - члены Евразийского экономического союза. Такие расходы отражаются на сто восемьдесят первый день с указанной даты;</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оформления декларации на товары с отметками таможенного органа о выпуске товаров в соответствии с заявленной таможенной процедурой (для плательщиков, осуществляющих декларирование таможенным органам товаров в виде электронного документа, - с даты внесения в информационную систему таможенных органов сведений о выпуске товаров в соответствии с заявленной таможенной процедурой). Такие расходы отражаются на сто восемьдесят первый день с указанной даты;</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проведения торгов по реализации пушно-мехового сырья, вывозимого из Республики Беларусь за пределы Российской Федерации. Такие расходы отражаются на сто восемьдесят первый день с указанной даты;</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3.7. суммы акцизов, исчисленные при отсутствии документов, обосновывающих применение освобождения от акцизов, по истечении ста восьмидесяти календарных дней с даты:</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отгрузки подакцизных товаров в государства - члены Евразийского экономического союза. Такие расходы отражаются на сто восемьдесят первый день с указанной даты;</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оформления декларации на подакцизные товары с отметками таможенного органа о выпуске подакцизных товаров в соответствии с заявленной таможенной процедурой (для плательщиков, осуществляющих декларирование таможенным органам подакцизных товаров в виде электронного документа, - с даты внесения в информационную систему таможенных органов сведений о выпуске подакцизных товаров в соответствии с заявленной таможенной процедурой). Такие расходы отражаются на сто восемьдесят первый день с указанной даты;</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3.8. расходы по содержанию основных средств (объектов), находящихся на консервации, осуществленной в соответствии с законодательством;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3.9. расходы на содержание мобилизационных мощностей и объектов гражданской обороны, а также расходы на проведение мероприятий гражданской обороны;</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3.10. расходы по аннулированным производственным заказам, а также производствам, не давшим продукции;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3.11. невозмещаемые потери от остановки производства, простоев по внутрипроизводственным и внешним причинам, если их виновные лица не установлены или суд отказал во взыскании с них.</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Такие расходы отражаются на дату составления документов, подтверждающих, что виновные лица не были установлены или </w:t>
      </w:r>
      <w:proofErr w:type="gramStart"/>
      <w:r w:rsidRPr="005C3EF9">
        <w:rPr>
          <w:rFonts w:ascii="Times New Roman" w:eastAsia="Times New Roman" w:hAnsi="Times New Roman" w:cs="Times New Roman"/>
          <w:color w:val="242424"/>
          <w:sz w:val="28"/>
          <w:szCs w:val="28"/>
          <w:lang w:eastAsia="ru-RU"/>
        </w:rPr>
        <w:t>суд</w:t>
      </w:r>
      <w:proofErr w:type="gramEnd"/>
      <w:r w:rsidRPr="005C3EF9">
        <w:rPr>
          <w:rFonts w:ascii="Times New Roman" w:eastAsia="Times New Roman" w:hAnsi="Times New Roman" w:cs="Times New Roman"/>
          <w:color w:val="242424"/>
          <w:sz w:val="28"/>
          <w:szCs w:val="28"/>
          <w:lang w:eastAsia="ru-RU"/>
        </w:rPr>
        <w:t xml:space="preserve"> отказал во взыскании с них;</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3.12. убытки от операций с тарой;</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3.13. расходы по возмещению вреда в натуре, убытков (в том числе упущенной выгоды), за исключением расходов, указанных в подпункте 3.1 настоящего пункта, если виновные лица не установлены или суд отказал во взыскании с них.</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Такие расходы отражаются на дату составления документов, подтверждающих, что виновные лица не были установлены или </w:t>
      </w:r>
      <w:proofErr w:type="gramStart"/>
      <w:r w:rsidRPr="005C3EF9">
        <w:rPr>
          <w:rFonts w:ascii="Times New Roman" w:eastAsia="Times New Roman" w:hAnsi="Times New Roman" w:cs="Times New Roman"/>
          <w:color w:val="242424"/>
          <w:sz w:val="28"/>
          <w:szCs w:val="28"/>
          <w:lang w:eastAsia="ru-RU"/>
        </w:rPr>
        <w:t>суд</w:t>
      </w:r>
      <w:proofErr w:type="gramEnd"/>
      <w:r w:rsidRPr="005C3EF9">
        <w:rPr>
          <w:rFonts w:ascii="Times New Roman" w:eastAsia="Times New Roman" w:hAnsi="Times New Roman" w:cs="Times New Roman"/>
          <w:color w:val="242424"/>
          <w:sz w:val="28"/>
          <w:szCs w:val="28"/>
          <w:lang w:eastAsia="ru-RU"/>
        </w:rPr>
        <w:t xml:space="preserve"> отказал во взыскании с них;</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3.14. невозмещаемые суммы недостач, потерь и (или) порчи имущества, в том числе произошедших сверх установленных норм естественной убыли, а также норм потерь (боя), понесенные убытки, если виновные лица не были установлены или суд отказал во взыскании с них, за исключением случаев, когда судом отказано во взыскании по зависящим от организации причинам.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Такие расходы отражаются на дату составления правоохранительными органами и (или) судом документов, подтверждающих, что виновные лица не были установлены или </w:t>
      </w:r>
      <w:proofErr w:type="gramStart"/>
      <w:r w:rsidRPr="005C3EF9">
        <w:rPr>
          <w:rFonts w:ascii="Times New Roman" w:eastAsia="Times New Roman" w:hAnsi="Times New Roman" w:cs="Times New Roman"/>
          <w:color w:val="242424"/>
          <w:sz w:val="28"/>
          <w:szCs w:val="28"/>
          <w:lang w:eastAsia="ru-RU"/>
        </w:rPr>
        <w:t>суд</w:t>
      </w:r>
      <w:proofErr w:type="gramEnd"/>
      <w:r w:rsidRPr="005C3EF9">
        <w:rPr>
          <w:rFonts w:ascii="Times New Roman" w:eastAsia="Times New Roman" w:hAnsi="Times New Roman" w:cs="Times New Roman"/>
          <w:color w:val="242424"/>
          <w:sz w:val="28"/>
          <w:szCs w:val="28"/>
          <w:lang w:eastAsia="ru-RU"/>
        </w:rPr>
        <w:t xml:space="preserve"> отказал во взыскании с них;</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3.15. невозмещаемые иными лицами расходы на участие в торгах (тендерах) в форме конкурса или аукциона, не приведших к заключению договора, а также в случаях, когда торги (тендеры) признаны несостоявшимися или недействительными.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расходы отражаются на дату проведения торгов (тендеров), по результатам которых договоры не были заключены, а также на дату признания торгов (тендеров) несостоявшимися или недействительными;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3.16. расходы на ликвидацию, списание основных средств, нематериальных активов, выводимых из эксплуатации (включая суммы </w:t>
      </w:r>
      <w:proofErr w:type="spellStart"/>
      <w:r w:rsidRPr="005C3EF9">
        <w:rPr>
          <w:rFonts w:ascii="Times New Roman" w:eastAsia="Times New Roman" w:hAnsi="Times New Roman" w:cs="Times New Roman"/>
          <w:color w:val="242424"/>
          <w:sz w:val="28"/>
          <w:szCs w:val="28"/>
          <w:lang w:eastAsia="ru-RU"/>
        </w:rPr>
        <w:t>недоначисленной</w:t>
      </w:r>
      <w:proofErr w:type="spellEnd"/>
      <w:r w:rsidRPr="005C3EF9">
        <w:rPr>
          <w:rFonts w:ascii="Times New Roman" w:eastAsia="Times New Roman" w:hAnsi="Times New Roman" w:cs="Times New Roman"/>
          <w:color w:val="242424"/>
          <w:sz w:val="28"/>
          <w:szCs w:val="28"/>
          <w:lang w:eastAsia="ru-RU"/>
        </w:rPr>
        <w:t xml:space="preserve"> в соответствии с установленным сроком полезного использования амортизации, расходы на демонтаж, разборку, вывоз демонтированного, разобранного имущества);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3.17. расходы на ликвидацию и (или) производимое в порядке, установленном законодательством, списание иного имущества (включая его стоимость), не указанного в подпункте 3.16 настоящего пункта, в том числе объектов незавершенного строительства, имущества, монтаж которого не завершен;</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3.18. невозмещаемые потери и расходы в связи с чрезвычайными обстоятельствами (пожар, авария, стихийное бедствие, дорожно-транспортное происшествие, виновные лица которого не установлены или суд отказал во взыскании с них), включая расходы, связанные с предотвращением или ликвидацией последствий таких чрезвычайных обстоятельств;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3.19. исключен;</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3.20. отрицательная разница, возникающая между стоимостью имущества, переданного (полученного) в заем, и стоимостью имущества, полученного (переданного) при погашении этого займа. Такие расходы отражаются на дату оприходования (списания) имущества в бухгалтерском учете плательщика;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3.21. отрицательная разница между балансовой стоимостью активов, передаваемых специальной финансовой организации в рамках операции </w:t>
      </w:r>
      <w:proofErr w:type="spellStart"/>
      <w:r w:rsidRPr="005C3EF9">
        <w:rPr>
          <w:rFonts w:ascii="Times New Roman" w:eastAsia="Times New Roman" w:hAnsi="Times New Roman" w:cs="Times New Roman"/>
          <w:color w:val="242424"/>
          <w:sz w:val="28"/>
          <w:szCs w:val="28"/>
          <w:lang w:eastAsia="ru-RU"/>
        </w:rPr>
        <w:lastRenderedPageBreak/>
        <w:t>секьюритизации</w:t>
      </w:r>
      <w:proofErr w:type="spellEnd"/>
      <w:r w:rsidRPr="005C3EF9">
        <w:rPr>
          <w:rFonts w:ascii="Times New Roman" w:eastAsia="Times New Roman" w:hAnsi="Times New Roman" w:cs="Times New Roman"/>
          <w:color w:val="242424"/>
          <w:sz w:val="28"/>
          <w:szCs w:val="28"/>
          <w:lang w:eastAsia="ru-RU"/>
        </w:rPr>
        <w:t>, и суммой средств, поступающих от специальной финансовой организации по договорам уступки прав (требований);</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3.22. убытки от списания дебиторской задолженности, по которой истек:</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срок исковой давности;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срок давности для предъявления исполнительных документов к исполнению в случае возвращения взыскателю исполнительного документа, по которому взыскание не произведено либо произведено частично в связи с отсутствием у должника денежных средств на счетах в банках и иного имущества, при наличии документа о невозможности взыскания задолженности в соответствии с законодательством.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Положения настоящего подпункта не применяются в отношении дебиторской задолженности: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возникшей в отношении выручки, внереализационных доходов, по которым организация применила освобождение по налогу на прибыль (право на неуплату налога на прибыль);</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размере имеющегося у организации встречного обязательства (кредиторской задолженности) перед контрагентом;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возникшей по операциям, не учтенным ранее при налогообложении прибыли, в том числе в связи с применением организацией особых режимов налогообложения;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 которой учтен при налогообложении прибыли резерв по сомнительным долгам.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расходы отражаются на дату, следующую за днем истечения таких сроков;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3.23. убытки от списания дебиторской задолженности, невозможной (нереальной) для взыскания.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Положения настоящего подпункта не применяются в отношении дебиторской задолженности: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возникшей в отношении выручки, внереализационных доходов, по которым организация применила освобождение по налогу на прибыль (право на неуплату налога на прибыль);</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размере имеющегося у организации встречного обязательства (кредиторской задолженности) перед контрагентом;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возникшей по операциям, не учтенным ранее при налогообложении прибыли, в том числе в связи с применением организацией особых режимов налогообложения;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 которой учтен при налогообложении прибыли резерв по сомнительным долгам.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Такие расходы отражаются на дату исключения дебитора из Единого государственного регистра юридических лиц и индивидуальных предпринимателей (иностранной организации и иностранного индивидуального предпринимателя - из торгового регистра или иной аналогичной системы учета и идентификации юридических лиц и индивидуальных предпринимателей страны их учреждения) и (или) смерти физического лица, не являющегося индивидуальным предпринимателем, либо объявления физического лица, не </w:t>
      </w:r>
      <w:r w:rsidRPr="005C3EF9">
        <w:rPr>
          <w:rFonts w:ascii="Times New Roman" w:eastAsia="Times New Roman" w:hAnsi="Times New Roman" w:cs="Times New Roman"/>
          <w:color w:val="242424"/>
          <w:sz w:val="28"/>
          <w:szCs w:val="28"/>
          <w:lang w:eastAsia="ru-RU"/>
        </w:rPr>
        <w:lastRenderedPageBreak/>
        <w:t>являющегося индивидуальным предпринимателем, умершим, если иное не установлено настоящим подпунктом.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Убытки от списания дебиторской задолженности в связи со смертью (объявлением умершим) дебитора банком отражаются на дату признания такого расхода в бухгалтерском учете в соответствии с законодательством.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Положения настоящего подпункта не применяются в случае исключения дебитора из Единого государственного регистра юридических лиц и индивидуальных предпринимателей (иностранной организации - из торгового регистра или иной аналогичной системы учета и идентификации юридических лиц и индивидуальных предпринимателей страны их учреждения) в связи с реорганизацией путем присоединения;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3.24. суммы дебиторской задолженности при ликвидации юридического лица.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Положения настоящего подпункта не применяются в отношении дебиторской задолженности: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возникшей в отношении выручки, внереализационных доходов, по которым организация применила освобождение по налогу на прибыль (право на неуплату налога на прибыль);</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размере имеющегося у организации встречного обязательства (кредиторской задолженности) перед контрагентом;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возникшей по операциям, не учтенным ранее при налогообложении прибыли, в том числе в связи с применением организацией особых режимов налогообложения;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 которой учтен при налогообложении прибыли резерв по сомнительным долгам.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расходы отражаются в том отчетном периоде, на который приходится: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наиболее ранняя из следующих дат: дата представления налоговой декларации (расчета) или последний день срока представления налоговой декларации, установленного статьей 44 настоящего Кодекса;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дата составления акта проверки, в ходе которой были установлены обстоятельства, являющиеся основанием для ликвидации юридического лица по решению регистрирующего органа, - при ликвидации юридического лица по решению регистрирующего органа в порядке, установленном Президентом Республики Беларусь;</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3.25. суммы уменьшения дебиторской задолженности (увеличения кредиторской задолженности) по неустойкам (штрафам, пеням) и иным мерам ответственности за нарушение обязательств при заключении мирового соглашения, соглашения о примирении, медиативного соглашения, международного медиативного соглашения, а также на основании судебного постановления при условии, что ранее указанные суммы были включены в состав внереализационных доходов.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Такие расходы отражаются в том отчетном периоде, в котором вступают в силу мировое соглашение, соглашение о примирении, заключено медиативное </w:t>
      </w:r>
      <w:r w:rsidRPr="005C3EF9">
        <w:rPr>
          <w:rFonts w:ascii="Times New Roman" w:eastAsia="Times New Roman" w:hAnsi="Times New Roman" w:cs="Times New Roman"/>
          <w:color w:val="242424"/>
          <w:sz w:val="28"/>
          <w:szCs w:val="28"/>
          <w:lang w:eastAsia="ru-RU"/>
        </w:rPr>
        <w:lastRenderedPageBreak/>
        <w:t>соглашение, международное медиативное соглашение, вынесено судебное постановление;</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3.26. курсовые разницы, возникающие при пересчете выраженной в иностранной валюте и (или) белорусских рублях в сумме, эквивалентной определенной сумме в иностранной валюте, стоимости активов и обязательств, списанные согласно законодательству в бухгалтерском учете и отчетности в состав расходов по финансовой деятельности (у бюджетных организаций - на уменьшение источников финансирования по внебюджетной деятельности), за исключением возникающих у получателей иностранной безвозмездной помощи при пересчете в белорусские рубли стоимости активов и обязательств, связанных с получением и использованием иностранной безвозмездной помощи, выраженной в иностранной валюте, при целевом использовании иностранной безвозмездной помощи.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Положение части первой настоящего подпункта не распространяется на списываемые в бухгалтерском учете в состав расходов по финансовой деятельности (у бюджетных организаций - на уменьшение источников финансирования по внебюджетной деятельности) курсовые разницы, возникшие в 2020 году;</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3.27. отрицательные разницы, возникающие в связи с погашением дебиторской или кредиторской задолженности, в том числе в связи с получением оплаты в сумме меньшей, чем сумма выручки (внереализационных доходов).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расходы отражаются на дату погашения дебиторской или кредиторской задолженности;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3.28. расходы плательщиков на содержание и эксплуатацию находящихся на их балансе домов престарелых и инвалидов, объектов жилищного фонда, образования, здравоохранения, культуры и спорта.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этом расходы учитываются в порядке, установленном настоящей главой. Настоящее положение применяется также в отношении расходов на эти цели при долевом участии организаций в содержании и эксплуатации указанных объектов и не применяется при их использовании исключительно в предпринимательской деятельности;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3.29. расходы на проведение идеологической работы;</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3.30. убытки от продажи иностранной валюты в сумме отрицательной разницы, образовавшейся вследствие отклонения курса продажи иностранной валюты от официального курса, установленного Национальным банком на дату продажи;</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3.31. убыток от конверсии (обмена) одного вида иностранной валюты на другой вид иностранной валюты в виде отрицательной разницы между суммой, полученной как произведение установленного Национальным банком на дату конверсии официального курса приобретенной иностранной валюты и ее количества, и суммой, полученной как произведение установленного Национальным банком на дату конверсии официального курса реализованной иностранной валюты и ее количества;</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3.32. стоимость работ (услуг), выполненных (оказанных) по результатам оформления контрольного заказа на выполнение работ (оказание услуг);</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3.33. денежные средства, перечисленные республиканскими унитарными предприятиями, осуществляющими распределение газообразного топлива по трубопроводам и его продажу либо производство, передачу и распределение электрической энергии, республиканским унитарным предприятиям, осуществляющим аналогичный вид деятельности, при распределении средств в порядке, установленном Советом Министров Республики Беларусь, в пределах одного собственника в условиях установления единых в Республике Беларусь дифференцированных по группам потребителей цен на природный газ либо тарифов на электрическую энергию.</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расходы отражаются на дату их осуществления;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3.34. обязательные страховые взносы в бюджет государственного внебюджетного фонда социальной защиты населения Республики Беларусь и по обязательному страхованию от несчастных случаев на производстве и профессиональных заболеваний, начисленные в порядке, установленном законодательством, за исключением указанных в подпункте 2.5 пункта 2 статьи 170 настоящего Кодекса или включаемых в первоначальную стоимость амортизируемых активов;</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3.35. отчисления в резервы для покрытия возможных убытков по </w:t>
      </w:r>
      <w:proofErr w:type="spellStart"/>
      <w:r w:rsidRPr="005C3EF9">
        <w:rPr>
          <w:rFonts w:ascii="Times New Roman" w:eastAsia="Times New Roman" w:hAnsi="Times New Roman" w:cs="Times New Roman"/>
          <w:color w:val="242424"/>
          <w:sz w:val="28"/>
          <w:szCs w:val="28"/>
          <w:lang w:eastAsia="ru-RU"/>
        </w:rPr>
        <w:t>микрозаймам</w:t>
      </w:r>
      <w:proofErr w:type="spellEnd"/>
      <w:r w:rsidRPr="005C3EF9">
        <w:rPr>
          <w:rFonts w:ascii="Times New Roman" w:eastAsia="Times New Roman" w:hAnsi="Times New Roman" w:cs="Times New Roman"/>
          <w:color w:val="242424"/>
          <w:sz w:val="28"/>
          <w:szCs w:val="28"/>
          <w:lang w:eastAsia="ru-RU"/>
        </w:rPr>
        <w:t>, подлежащие резервированию в соответствии с законодательством;</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3.36. расходы плательщика по договору доверительного управления денежными средствами и (или) договору доверительного управления ценными бумагами, в которых он указан в качестве </w:t>
      </w:r>
      <w:proofErr w:type="spellStart"/>
      <w:r w:rsidRPr="005C3EF9">
        <w:rPr>
          <w:rFonts w:ascii="Times New Roman" w:eastAsia="Times New Roman" w:hAnsi="Times New Roman" w:cs="Times New Roman"/>
          <w:color w:val="242424"/>
          <w:sz w:val="28"/>
          <w:szCs w:val="28"/>
          <w:lang w:eastAsia="ru-RU"/>
        </w:rPr>
        <w:t>вверителя</w:t>
      </w:r>
      <w:proofErr w:type="spellEnd"/>
      <w:r w:rsidRPr="005C3EF9">
        <w:rPr>
          <w:rFonts w:ascii="Times New Roman" w:eastAsia="Times New Roman" w:hAnsi="Times New Roman" w:cs="Times New Roman"/>
          <w:color w:val="242424"/>
          <w:sz w:val="28"/>
          <w:szCs w:val="28"/>
          <w:lang w:eastAsia="ru-RU"/>
        </w:rPr>
        <w:t>.</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Такие расходы определяются как сумма убытка по такому договору, рассчитанная доверительным управляющим на основе данных бухгалтерского учета операций доверительного управления в том отчетном периоде, на который приходится дата окончания договора доверительного управления денежными средствами и (или) договора доверительного управления ценными бумагами. При определении суммы убытка расходы учитываются с учетом положений настоящей главы. Для целей настоящей главы такие расходы учитываются в том числе </w:t>
      </w:r>
      <w:proofErr w:type="spellStart"/>
      <w:r w:rsidRPr="005C3EF9">
        <w:rPr>
          <w:rFonts w:ascii="Times New Roman" w:eastAsia="Times New Roman" w:hAnsi="Times New Roman" w:cs="Times New Roman"/>
          <w:color w:val="242424"/>
          <w:sz w:val="28"/>
          <w:szCs w:val="28"/>
          <w:lang w:eastAsia="ru-RU"/>
        </w:rPr>
        <w:t>вверителями</w:t>
      </w:r>
      <w:proofErr w:type="spellEnd"/>
      <w:r w:rsidRPr="005C3EF9">
        <w:rPr>
          <w:rFonts w:ascii="Times New Roman" w:eastAsia="Times New Roman" w:hAnsi="Times New Roman" w:cs="Times New Roman"/>
          <w:color w:val="242424"/>
          <w:sz w:val="28"/>
          <w:szCs w:val="28"/>
          <w:lang w:eastAsia="ru-RU"/>
        </w:rPr>
        <w:t>, применяющими особые режимы налогообложения;</w:t>
      </w:r>
    </w:p>
    <w:p w:rsidR="005C3EF9" w:rsidRPr="005C3EF9" w:rsidRDefault="005C3EF9" w:rsidP="00854F6B">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3.37. исключен;</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3.38. расходы плательщика по договору доверительного управления фондом банковского управления, в котором он указан в качестве </w:t>
      </w:r>
      <w:proofErr w:type="spellStart"/>
      <w:r w:rsidRPr="005C3EF9">
        <w:rPr>
          <w:rFonts w:ascii="Times New Roman" w:eastAsia="Times New Roman" w:hAnsi="Times New Roman" w:cs="Times New Roman"/>
          <w:color w:val="242424"/>
          <w:sz w:val="28"/>
          <w:szCs w:val="28"/>
          <w:lang w:eastAsia="ru-RU"/>
        </w:rPr>
        <w:t>вверителя</w:t>
      </w:r>
      <w:proofErr w:type="spellEnd"/>
      <w:r w:rsidRPr="005C3EF9">
        <w:rPr>
          <w:rFonts w:ascii="Times New Roman" w:eastAsia="Times New Roman" w:hAnsi="Times New Roman" w:cs="Times New Roman"/>
          <w:color w:val="242424"/>
          <w:sz w:val="28"/>
          <w:szCs w:val="28"/>
          <w:lang w:eastAsia="ru-RU"/>
        </w:rPr>
        <w:t>.</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Такие расходы определяются как отрицательная разница между стоимостью доли </w:t>
      </w:r>
      <w:proofErr w:type="spellStart"/>
      <w:r w:rsidRPr="005C3EF9">
        <w:rPr>
          <w:rFonts w:ascii="Times New Roman" w:eastAsia="Times New Roman" w:hAnsi="Times New Roman" w:cs="Times New Roman"/>
          <w:color w:val="242424"/>
          <w:sz w:val="28"/>
          <w:szCs w:val="28"/>
          <w:lang w:eastAsia="ru-RU"/>
        </w:rPr>
        <w:t>вверителя</w:t>
      </w:r>
      <w:proofErr w:type="spellEnd"/>
      <w:r w:rsidRPr="005C3EF9">
        <w:rPr>
          <w:rFonts w:ascii="Times New Roman" w:eastAsia="Times New Roman" w:hAnsi="Times New Roman" w:cs="Times New Roman"/>
          <w:color w:val="242424"/>
          <w:sz w:val="28"/>
          <w:szCs w:val="28"/>
          <w:lang w:eastAsia="ru-RU"/>
        </w:rPr>
        <w:t xml:space="preserve"> в имуществе фонда на дату выкупа (досрочного выкупа) долевого сертификата (его доли) доверительным управляющим фондом банковского управления и стоимостью этой доли </w:t>
      </w:r>
      <w:proofErr w:type="spellStart"/>
      <w:r w:rsidRPr="005C3EF9">
        <w:rPr>
          <w:rFonts w:ascii="Times New Roman" w:eastAsia="Times New Roman" w:hAnsi="Times New Roman" w:cs="Times New Roman"/>
          <w:color w:val="242424"/>
          <w:sz w:val="28"/>
          <w:szCs w:val="28"/>
          <w:lang w:eastAsia="ru-RU"/>
        </w:rPr>
        <w:t>вверителя</w:t>
      </w:r>
      <w:proofErr w:type="spellEnd"/>
      <w:r w:rsidRPr="005C3EF9">
        <w:rPr>
          <w:rFonts w:ascii="Times New Roman" w:eastAsia="Times New Roman" w:hAnsi="Times New Roman" w:cs="Times New Roman"/>
          <w:color w:val="242424"/>
          <w:sz w:val="28"/>
          <w:szCs w:val="28"/>
          <w:lang w:eastAsia="ru-RU"/>
        </w:rPr>
        <w:t xml:space="preserve"> на дату передачи денежных средств и (или) ценных бумаг в фонд.</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Такие расходы отражаются на дату выкупа (досрочного выкупа) долевого сертификата (его доли) доверительным управляющим фондом банковского управления. Для целей настоящей главы такие расходы учитываются в том числе </w:t>
      </w:r>
      <w:proofErr w:type="spellStart"/>
      <w:r w:rsidRPr="005C3EF9">
        <w:rPr>
          <w:rFonts w:ascii="Times New Roman" w:eastAsia="Times New Roman" w:hAnsi="Times New Roman" w:cs="Times New Roman"/>
          <w:color w:val="242424"/>
          <w:sz w:val="28"/>
          <w:szCs w:val="28"/>
          <w:lang w:eastAsia="ru-RU"/>
        </w:rPr>
        <w:t>вверителями</w:t>
      </w:r>
      <w:proofErr w:type="spellEnd"/>
      <w:r w:rsidRPr="005C3EF9">
        <w:rPr>
          <w:rFonts w:ascii="Times New Roman" w:eastAsia="Times New Roman" w:hAnsi="Times New Roman" w:cs="Times New Roman"/>
          <w:color w:val="242424"/>
          <w:sz w:val="28"/>
          <w:szCs w:val="28"/>
          <w:lang w:eastAsia="ru-RU"/>
        </w:rPr>
        <w:t>, применяющими особые режимы налогообложения;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3.39. суммы денежных средств, удержанных в пользу фонда банковского управления при досрочном выкупе доверительным управляющим фондом банковского управления долевого сертификата (его доли).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Такие расходы отражаются на дату досрочного выкупа долевого сертификата (его доли) доверительным управляющим фондом банковского управления. Для целей настоящей главы такие расходы учитываются в том числе </w:t>
      </w:r>
      <w:proofErr w:type="spellStart"/>
      <w:r w:rsidRPr="005C3EF9">
        <w:rPr>
          <w:rFonts w:ascii="Times New Roman" w:eastAsia="Times New Roman" w:hAnsi="Times New Roman" w:cs="Times New Roman"/>
          <w:color w:val="242424"/>
          <w:sz w:val="28"/>
          <w:szCs w:val="28"/>
          <w:lang w:eastAsia="ru-RU"/>
        </w:rPr>
        <w:t>вверителями</w:t>
      </w:r>
      <w:proofErr w:type="spellEnd"/>
      <w:r w:rsidRPr="005C3EF9">
        <w:rPr>
          <w:rFonts w:ascii="Times New Roman" w:eastAsia="Times New Roman" w:hAnsi="Times New Roman" w:cs="Times New Roman"/>
          <w:color w:val="242424"/>
          <w:sz w:val="28"/>
          <w:szCs w:val="28"/>
          <w:lang w:eastAsia="ru-RU"/>
        </w:rPr>
        <w:t>, применяющими особые режимы налогообложения;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3.40. затраты, произведенные заказчиком, застройщиком, дольщиком при возведении (возмещении стоимости возведения) объектов, завершенных строительством, но не зарегистрированных в установленном порядке в качестве объектов недвижимого имущества, объектов инженерной, транспортной и социальной инфраструктуры и их благоустройства, безвозмездно переданных в собственность государства;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3.41. затраты, произведенные заказчиком, застройщиком, дольщиком, составляющие стоимость товаров (работ, услуг), безвозмездно переданных государственным эксплуатационным организациям при реконструкции, ремонте объектов инженерной и транспортной инфраструктуры, находящихся у них на праве хозяйственного ведения (оперативного управления), в связи с выполнением технических условий на инженерно-техническое обеспечение объекта, полученных в установленном порядке в целях строительства объекта;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3.41-1</w:t>
      </w:r>
      <w:r w:rsidRPr="005C3EF9">
        <w:rPr>
          <w:rFonts w:ascii="Times New Roman" w:eastAsia="Times New Roman" w:hAnsi="Times New Roman" w:cs="Times New Roman"/>
          <w:i/>
          <w:iCs/>
          <w:color w:val="242424"/>
          <w:sz w:val="28"/>
          <w:szCs w:val="28"/>
          <w:lang w:eastAsia="ru-RU"/>
        </w:rPr>
        <w:t>.</w:t>
      </w:r>
      <w:r w:rsidRPr="005C3EF9">
        <w:rPr>
          <w:rFonts w:ascii="Times New Roman" w:eastAsia="Times New Roman" w:hAnsi="Times New Roman" w:cs="Times New Roman"/>
          <w:color w:val="242424"/>
          <w:sz w:val="28"/>
          <w:szCs w:val="28"/>
          <w:lang w:eastAsia="ru-RU"/>
        </w:rPr>
        <w:t> затраты, произведенные заказчиком, застройщиком, составляющие стоимость товаров (работ, услуг), безвозмездно переданных в собственность Республики Беларусь в лице государственных организаций, произведенные на основании решений, принятых государственными органами, или по условиям проведения аукционов на право аренды земельных участков для строительства объектов или аукционов с условиями на право проектирования и строительства капитальных строений (зданий, сооружений);</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3.42. суммы налога на добавленную стоимость, исчисленные в порядке, установленном законодательством:</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соответствии с главой 14 настоящего Кодекса с доходов, указанных в статье 174 настоящего Кодекса, если иное не установлено подпунктом 1.21-1 статьи 173 настоящего Кодекса;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с сумм увеличения налоговой базы налога на добавленную стоимость в соответствии с частью второй пункта 39 статьи 120 настоящего Кодекса.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расходы отражаются в том отчетном периоде, за который эти суммы отражены в налоговой декларации (расчете) по налогу на добавленную стоимость;</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3.43. суммы производимой в установленном порядке уценки товаров в розничной торговле и общественном питании до цен на вновь поступивший товар, а также суммы снижения цен на товары с истекающими сроком годности и (или) сроком хранения, сроком службы, товары, пользующиеся ограниченным спросом у населения, производимого за счет уменьшения покупной стоимости (в случаях, когда размера торговой надбавки недостаточно);</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3.44. убытки от продажи банкам банковских и мерных слитков из драгоценных металлов, слитковых (инвестиционных) монет из драгоценных </w:t>
      </w:r>
      <w:r w:rsidRPr="005C3EF9">
        <w:rPr>
          <w:rFonts w:ascii="Times New Roman" w:eastAsia="Times New Roman" w:hAnsi="Times New Roman" w:cs="Times New Roman"/>
          <w:color w:val="242424"/>
          <w:sz w:val="28"/>
          <w:szCs w:val="28"/>
          <w:lang w:eastAsia="ru-RU"/>
        </w:rPr>
        <w:lastRenderedPageBreak/>
        <w:t>металлов в сумме отрицательной разницы между ценой продажи и ценой приобретения. Данное положение применяется в том числе плательщиками налога при упрощенной системе налогообложения, единого налога для производителей сельскохозяйственной продукции при определении налоговой базы налога на прибыль;</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3.45. сумма арендной платы, фактически уплаченная (зачтенная путем проведения зачета встречных однородных требований) в пользу физического лица - арендодателя, в том числе индивидуального предпринимателя, и ранее отнесенная в состав внереализационных доходов в соответствии с подпунктом 3.36 пункта 3 статьи 174 настоящего Кодекса.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расходы отражаются в том отчетном периоде, на который приходится дата уплаты денежных средств в пользу физического лица - арендодателя, в том числе индивидуального предпринимателя, а в случае, если задолженность перед таким физическим лицом погашается путем зачета встречных однородных требований, - дата зачета;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3.46. разница между суммой, полученной (причитающейся к получению) эмитентом при размещении жилищных облигаций, и суммой, выплаченной (причитающейся к выплате) при погашении эмитентом жилищных облигаций (включая досрочный выкуп).</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расходы отражаются на дату погашения (досрочного выкупа) жилищных облигаций;</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3.47. суммы таможенных пошлин, налогов, специальных, антидемпинговых, компенсационных пошлин, пени, уплаченных таможенными представителями при исполнении солидарной обязанности в соответствии с законодательством.</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расходы отражаются не ранее даты их фактического осуществления (возникновения);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3.48. резервы по сомнительным долгам, созданные по результатам проведенной на последнее число отчетного (налогового) периода инвентаризации дебиторской задолженности, не погашенной в установленный срок, возникшей в связи с реализацией товаров (работ, услуг), имущественных прав, иных активов, но не более пяти (5) процентов выручки (дохода) от реализации товаров (работ, услуг), имущественных прав, иных активов с учетом налога на добавленную стоимость, и исчисленные следующим образом:</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 сомнительной задолженности со сроком возникновения свыше девяноста календарных дней - в сумму создаваемого резерва включается полная сумма выявленной на основании инвентаризации задолженности;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 сомнительной задолженности со сроком возникновения от сорока пяти до девяноста календарных дней (включительно) - в сумму резерва включается пятьдесят (50) процентов от суммы, выявленной на основании инвентаризации задолженности;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 сомнительной задолженности со сроком возникновения до 45 календарных дней - сумма выявленной на основании инвентаризации задолженности не увеличивает сумму создаваемого резерва.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По дебиторской задолженности, выраженной в иностранной валюте и (или) белорусских рублях в сумме, эквивалентной определенной сумме в иностранной валюте, создание резерва по сомнительным долгам производится исходя из суммы выручки в белорусских рублях, отраженной в налоговой декларации (расчете) по налогу на прибыль.</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Положения настоящего подпункта не подлежат применению по дебиторской задолженности: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возникшей в отношении выручки, внереализационных доходов, по которым белорусская организация имела право применять законодательство, устанавливающее освобождение от налога на прибыль (право на неуплату налога на прибыль);</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возникшей в период применения организацией особых режимов налогообложения;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размере имеющегося у организации встречного обязательства (кредиторской задолженности) перед контрагентом;</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3.49. расходы от изменения справедливой стоимости инструментов и объектов хеджирования, признаваемые таковыми в бухгалтерском учете, в том числе расходы по операциям с форвардными и фьючерсными контрактами, опционами и иными производными финансовыми инструментами, а также комиссионный сбор, уплаченный организатору торгов, за исключением указанных в подпункте 3.50 настоящего пункта;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3.50. расходы юридических лиц - клиентов субъектов рынка </w:t>
      </w:r>
      <w:proofErr w:type="spellStart"/>
      <w:r w:rsidRPr="005C3EF9">
        <w:rPr>
          <w:rFonts w:ascii="Times New Roman" w:eastAsia="Times New Roman" w:hAnsi="Times New Roman" w:cs="Times New Roman"/>
          <w:color w:val="242424"/>
          <w:sz w:val="28"/>
          <w:szCs w:val="28"/>
          <w:lang w:eastAsia="ru-RU"/>
        </w:rPr>
        <w:t>беспоставочных</w:t>
      </w:r>
      <w:proofErr w:type="spellEnd"/>
      <w:r w:rsidRPr="005C3EF9">
        <w:rPr>
          <w:rFonts w:ascii="Times New Roman" w:eastAsia="Times New Roman" w:hAnsi="Times New Roman" w:cs="Times New Roman"/>
          <w:color w:val="242424"/>
          <w:sz w:val="28"/>
          <w:szCs w:val="28"/>
          <w:lang w:eastAsia="ru-RU"/>
        </w:rPr>
        <w:t xml:space="preserve"> внебиржевых финансовых инструментов, понесенные в налоговом (отчетном) периоде по операциям с </w:t>
      </w:r>
      <w:proofErr w:type="spellStart"/>
      <w:r w:rsidRPr="005C3EF9">
        <w:rPr>
          <w:rFonts w:ascii="Times New Roman" w:eastAsia="Times New Roman" w:hAnsi="Times New Roman" w:cs="Times New Roman"/>
          <w:color w:val="242424"/>
          <w:sz w:val="28"/>
          <w:szCs w:val="28"/>
          <w:lang w:eastAsia="ru-RU"/>
        </w:rPr>
        <w:t>беспоставочными</w:t>
      </w:r>
      <w:proofErr w:type="spellEnd"/>
      <w:r w:rsidRPr="005C3EF9">
        <w:rPr>
          <w:rFonts w:ascii="Times New Roman" w:eastAsia="Times New Roman" w:hAnsi="Times New Roman" w:cs="Times New Roman"/>
          <w:color w:val="242424"/>
          <w:sz w:val="28"/>
          <w:szCs w:val="28"/>
          <w:lang w:eastAsia="ru-RU"/>
        </w:rPr>
        <w:t xml:space="preserve"> внебиржевыми финансовыми инструментами в виде начисленных отрицательных разниц цен базовых активов по совершенным операциям с </w:t>
      </w:r>
      <w:proofErr w:type="spellStart"/>
      <w:r w:rsidRPr="005C3EF9">
        <w:rPr>
          <w:rFonts w:ascii="Times New Roman" w:eastAsia="Times New Roman" w:hAnsi="Times New Roman" w:cs="Times New Roman"/>
          <w:color w:val="242424"/>
          <w:sz w:val="28"/>
          <w:szCs w:val="28"/>
          <w:lang w:eastAsia="ru-RU"/>
        </w:rPr>
        <w:t>беспоставочными</w:t>
      </w:r>
      <w:proofErr w:type="spellEnd"/>
      <w:r w:rsidRPr="005C3EF9">
        <w:rPr>
          <w:rFonts w:ascii="Times New Roman" w:eastAsia="Times New Roman" w:hAnsi="Times New Roman" w:cs="Times New Roman"/>
          <w:color w:val="242424"/>
          <w:sz w:val="28"/>
          <w:szCs w:val="28"/>
          <w:lang w:eastAsia="ru-RU"/>
        </w:rPr>
        <w:t xml:space="preserve"> внебиржевыми финансовыми инструментами, а также иные суммы средств, в отношении которых у клиента возникает обязанность их уплатить по соглашению о совершении операций с </w:t>
      </w:r>
      <w:proofErr w:type="spellStart"/>
      <w:r w:rsidRPr="005C3EF9">
        <w:rPr>
          <w:rFonts w:ascii="Times New Roman" w:eastAsia="Times New Roman" w:hAnsi="Times New Roman" w:cs="Times New Roman"/>
          <w:color w:val="242424"/>
          <w:sz w:val="28"/>
          <w:szCs w:val="28"/>
          <w:lang w:eastAsia="ru-RU"/>
        </w:rPr>
        <w:t>беспоставочными</w:t>
      </w:r>
      <w:proofErr w:type="spellEnd"/>
      <w:r w:rsidRPr="005C3EF9">
        <w:rPr>
          <w:rFonts w:ascii="Times New Roman" w:eastAsia="Times New Roman" w:hAnsi="Times New Roman" w:cs="Times New Roman"/>
          <w:color w:val="242424"/>
          <w:sz w:val="28"/>
          <w:szCs w:val="28"/>
          <w:lang w:eastAsia="ru-RU"/>
        </w:rPr>
        <w:t xml:space="preserve"> внебиржевыми финансовыми инструментами. В случае превышения внереализационных расходов юридических лиц - клиентов субъектов рынка </w:t>
      </w:r>
      <w:proofErr w:type="spellStart"/>
      <w:r w:rsidRPr="005C3EF9">
        <w:rPr>
          <w:rFonts w:ascii="Times New Roman" w:eastAsia="Times New Roman" w:hAnsi="Times New Roman" w:cs="Times New Roman"/>
          <w:color w:val="242424"/>
          <w:sz w:val="28"/>
          <w:szCs w:val="28"/>
          <w:lang w:eastAsia="ru-RU"/>
        </w:rPr>
        <w:t>беспоставочных</w:t>
      </w:r>
      <w:proofErr w:type="spellEnd"/>
      <w:r w:rsidRPr="005C3EF9">
        <w:rPr>
          <w:rFonts w:ascii="Times New Roman" w:eastAsia="Times New Roman" w:hAnsi="Times New Roman" w:cs="Times New Roman"/>
          <w:color w:val="242424"/>
          <w:sz w:val="28"/>
          <w:szCs w:val="28"/>
          <w:lang w:eastAsia="ru-RU"/>
        </w:rPr>
        <w:t xml:space="preserve"> внебиржевых финансовых инструментов по операциям с </w:t>
      </w:r>
      <w:proofErr w:type="spellStart"/>
      <w:r w:rsidRPr="005C3EF9">
        <w:rPr>
          <w:rFonts w:ascii="Times New Roman" w:eastAsia="Times New Roman" w:hAnsi="Times New Roman" w:cs="Times New Roman"/>
          <w:color w:val="242424"/>
          <w:sz w:val="28"/>
          <w:szCs w:val="28"/>
          <w:lang w:eastAsia="ru-RU"/>
        </w:rPr>
        <w:t>беспоставочными</w:t>
      </w:r>
      <w:proofErr w:type="spellEnd"/>
      <w:r w:rsidRPr="005C3EF9">
        <w:rPr>
          <w:rFonts w:ascii="Times New Roman" w:eastAsia="Times New Roman" w:hAnsi="Times New Roman" w:cs="Times New Roman"/>
          <w:color w:val="242424"/>
          <w:sz w:val="28"/>
          <w:szCs w:val="28"/>
          <w:lang w:eastAsia="ru-RU"/>
        </w:rPr>
        <w:t xml:space="preserve"> внебиржевыми финансовыми инструментами над внереализационными доходами по таким операциям в налоговом (отчетном) периоде сумма такого превышения не учитывается при исчислении валовой прибыли;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3.51. суммы потерь, недостач и (или) порчи имущества, понесенных убытков, возмещение по которым учтено в составе внереализационных доходов в соответствии с подпунктами 3.5 и 3.6 пункта 3 статьи 174 настоящего Кодекса, а также возврат (возмещение) в счет учтенных ранее доходов в соответствии с подпунктом 3.7 пункта 3 статьи 174 настоящего Кодекса в размере фактических расходов, но не более суммы учтенного возмещения и (или) возврата.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случае изъятия в установленном порядке земельных участков под фактическими расходами следует понимать суммы, определенные в соответствии с законодательством.</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Настоящее положение не применяется в отношении расходов, указанных в подпункте 1.6 пункта 1 статьи 173 настоящего Кодекса.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расходы отражаются на дату поступления возмещения и (или) возврата указанных расходов (убытков), но не ранее их фактического осуществления;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3.51-1. суммы налога на добавленную стоимость, указанные в подпункте 24.15 пункта 24 статьи 133 настоящего Кодекса;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3.51-2. отчисления нанимателями денежных средств профсоюзным организациям в размере не более 0,15 процента от фонда заработной платы для проведения культурно-массовых и спортивных мероприятий, новогодних елок, удешевления стоимости детских новогодних подарков, пропаганды здорового образа жизни, возрождения национальной культуры, реализации иных социально значимых целей, направленных на удовлетворение потребностей отдельного или всех членов профсоюза и определяемых коллективным договором или иным соглашением между нанимателем и профсоюзной организацией;</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3.51-3. по 31 декабря 2028 г. расходы юридических лиц:</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сумме денежных средств, направленных ими на приобретение и (или) доставку сырья и материалов, включая горюче-смазочные материалы, сельскохозяйственной техники, оборудования и запасных частей к ним, капитальных строений (зданий, сооружений) специализированных сельскохозяйственного назначения, иного имущества, непосредственно связанных с производством продукции растениеводства, животноводства, пчеловодства, рыбоводства, при безвозмездной передаче сельскохозяйственным товаропроизводителям;</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сумме денежных средств, направленных ими на оплату работ по возведению, модернизации, реконструкции, ремонту (капитальному, текущему) капитальных строений (зданий, сооружений) специализированных сельскохозяйственного назначения, модернизации, реконструкции, ремонту и техническому обслуживанию (включая стоимость материалов и комплектующих) сельскохозяйственной техники и оборудования для сельскохозяйственных товаропроизводителей;</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сумме денежных средств, направленных ими, в том числе по договорам перевода долга, уступки права требования, на оплату работ, услуг по своевременной подготовке и проведению весенних полевых работ, заготовке кормов, уборке урожая, подготовке и проведению озимого сева, зяблевой обработке почв, выполненных и (или) оказанных сторонними организациями для сельскохозяйственных товаропроизводителей;</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понесенные ими в связи с выполнением и (или) оказанием собственными силами работ, услуг, указанных в абзаце четвертом настоящей части, для сельскохозяйственных товаропроизводителей на безвозмездной основе;</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сумме денежных средств, безвозмездно переданных сельскохозяйственным товаропроизводителям для приобретения имущества, указанного в абзаце втором настоящей части, и работ, указанных в абзаце третьем настоящей части.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Для целей настоящего подпункта термин "сельскохозяйственный товаропроизводитель" используется в значении, определенном Указом Президента Республики Беларусь от 17 июля 2014 г. N 347 "О государственной аграрной политике";</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3.52. другие расходы, потери, убытки плательщика при осуществлении своей деятельности, непосредственно не связанные с производством и реализацией товаров (работ, услуг), имущественных прав.</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расходы отражаются не ранее даты их фактического осуществления (возникновения).</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b/>
          <w:bCs/>
          <w:color w:val="242424"/>
          <w:sz w:val="28"/>
          <w:szCs w:val="28"/>
          <w:lang w:eastAsia="ru-RU"/>
        </w:rPr>
        <w:t>Статья 176. Особенности определения валовой прибыли банками</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 Прибыль (убыток) от деятельности банков (валовая прибыль) определяется как положительная (отрицательная) разница между суммами доходов и расходов банков с учетом особенностей, установленных настоящей статьей.</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 При определении валовой прибыли банка учитываются доходы и расходы по операциям между филиалами, исполняющими в установленном порядке налоговые обязательства этого банка, а также доходы и расходы от деятельности за пределами Республики Беларусь, в том числе по деятельности, по которой банк зарегистрирован в качестве плательщика налогов иностранного государства.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Расходы банков, относящиеся к отчетному периоду, подтверждаемые первичными учетными документами, поступившими по истечении этого периода, отражаются в том отчетном периоде, в котором поступили первичные учетные документы, за исключением поступивших после истечения налогового периода. Расходы банков, относящиеся к налоговому периоду, подтверждаемые первичными учетными документами, поступившими по истечении налогового периода, отражаются в том налоговом периоде, к которому они относятся.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Валовая прибыль филиалами банка, исполняющими в установленном порядке налоговые обязательства этого банка, определяется в соответствии с настоящей статьей от деятельности данных филиалов.</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 Доходы и расходы банка учитываются на дату признания их в бухгалтерском учете согласно принципу начисления в порядке, установленном Национальным банком, с учетом положений настоящей статьи.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 Доходы и расходы банка определяются, если иное не установлено настоящим Кодексом, исходя из цен сделок, корректируемых в случаях, установленных главой 11 настоящего Кодекса.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5. Валовая прибыль банка определяется с учетом особенностей, установленных пунктами 6 - 10 статьи 167, пунктами 3 и 4 статьи 168, статьями 178 и 179 настоящего Кодекса.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6. В случаях, указанных в пункте 13 статьи 168 настоящего Кодекса, корректировка доходов банка и (или) соответствующих им расходов, учитываемых при налогообложении, производится в порядке, определенном </w:t>
      </w:r>
      <w:r w:rsidRPr="005C3EF9">
        <w:rPr>
          <w:rFonts w:ascii="Times New Roman" w:eastAsia="Times New Roman" w:hAnsi="Times New Roman" w:cs="Times New Roman"/>
          <w:color w:val="242424"/>
          <w:sz w:val="28"/>
          <w:szCs w:val="28"/>
          <w:lang w:eastAsia="ru-RU"/>
        </w:rPr>
        <w:lastRenderedPageBreak/>
        <w:t>указанным пунктом в отношении выручки и (или) затрат по производству и реализации.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7. Доходы банков для целей настоящей статьи включают в себя доходы, относящиеся в соответствии с нормативными правовыми актами Национального банка к процентным доходам, комиссионным доходам, прочим банковским доходам, операционным доходам, доходам от уменьшения резервов, поступлениям по ранее списанным долгам.</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8. Для целей налогообложения в составе доходов банков учитываются доходы от уменьшения резервов, создаваемых в порядке, установленном Национальным банком, за исключением таких доходов, указанных в абзаце четвертом подпункта 2.1.1 пункта 2 статьи 179 настоящего Кодекса. К таким резервам относятся: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специальный резерв на покрытие возможных убытков по активам, подверженным кредитному риску;</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специальный резерв на покрытие возможных убытков по операциям, не отраженным на балансе;</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резерв по начисленным и неполученным доходам.</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9. К внереализационным доходам банка относятся доходы, относящиеся к уменьшению резервов, а также доходы, указанные в статье 174 настоящего Кодекса, за исключением подпунктов 3.4, 3.20, 3.26, 3.27, 3.32, 3.41, 3.42 и 3.42-2 пункта 3 этой статьи, которые учитываются при определении валовой прибыли банка в порядке, установленном указанной статьей.</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10. Расходы банков для целей настоящей статьи включают в себя расходы, относящиеся в соответствии с нормативными правовыми актами Национального банка к процентным расходам, комиссионным расходам, прочим банковским расходам, операционным расходам, расходам по отчислениям в резервы, долгам, списанным с баланса, а также инвестиционный вычет, применяемый в порядке, установленном подпунктом 2.2 пункта 2 статьи 170 настоящего Кодекса.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 Для целей налогообложения в составе расходов банков учитываются расходы по отчислениям в резервы, создаваемые в порядке, установленном Национальным банком, за исключением таких расходов, указанных в абзаце пятом подпункта 2.2.1 пункта 2 статьи 179 настоящего Кодекса. К таким резервам относятся: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специальный резерв на покрытие возможных убытков по активам, подверженным кредитному риску;</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специальный резерв на покрытие возможных убытков по операциям, не отраженным на балансе;</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резерв по начисленным и неполученным доходам.</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12. Расходы банка, указанные в статьях 169 - 173 настоящего Кодекса, учитываются при определении валовой прибыли банка в порядке, установленном указанными статьями.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13. К внереализационным расходам банка относятся суммы отчислений в резервы, создаваемые в порядке, установленном Национальным банком, а также расходы, указанные в статье 175, за исключением подпунктов 3.26, 3.30, 3.31, 3.44, 3.49 и 3.50 пункта 3 этой статьи, которые учитываются при </w:t>
      </w:r>
      <w:r w:rsidRPr="005C3EF9">
        <w:rPr>
          <w:rFonts w:ascii="Times New Roman" w:eastAsia="Times New Roman" w:hAnsi="Times New Roman" w:cs="Times New Roman"/>
          <w:color w:val="242424"/>
          <w:sz w:val="28"/>
          <w:szCs w:val="28"/>
          <w:lang w:eastAsia="ru-RU"/>
        </w:rPr>
        <w:lastRenderedPageBreak/>
        <w:t>определении валовой прибыли банка в порядке, установленном указанной статьей.</w:t>
      </w:r>
    </w:p>
    <w:p w:rsidR="00F113AD" w:rsidRDefault="00F113AD" w:rsidP="005C3EF9">
      <w:pPr>
        <w:shd w:val="clear" w:color="auto" w:fill="FFFFFF"/>
        <w:spacing w:after="0" w:line="240" w:lineRule="auto"/>
        <w:ind w:firstLine="450"/>
        <w:jc w:val="both"/>
        <w:rPr>
          <w:rFonts w:ascii="Times New Roman" w:eastAsia="Times New Roman" w:hAnsi="Times New Roman" w:cs="Times New Roman"/>
          <w:b/>
          <w:bCs/>
          <w:color w:val="242424"/>
          <w:sz w:val="28"/>
          <w:szCs w:val="28"/>
          <w:lang w:eastAsia="ru-RU"/>
        </w:rPr>
      </w:pP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b/>
          <w:bCs/>
          <w:color w:val="242424"/>
          <w:sz w:val="28"/>
          <w:szCs w:val="28"/>
          <w:lang w:eastAsia="ru-RU"/>
        </w:rPr>
        <w:t>Статья 177. Особенности определения валовой прибыли страховыми организациями</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 Валовая прибыль страховыми организациями определяется с учетом особенностей, изложенных в настоящей статье.</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 Доходы страховых организаций от реализации товаров (работ, услуг), имущественных прав, иных активов включают в себя: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2.1. страховые взносы (страховые премии) по договорам страхования, </w:t>
      </w:r>
      <w:proofErr w:type="spellStart"/>
      <w:r w:rsidRPr="005C3EF9">
        <w:rPr>
          <w:rFonts w:ascii="Times New Roman" w:eastAsia="Times New Roman" w:hAnsi="Times New Roman" w:cs="Times New Roman"/>
          <w:color w:val="242424"/>
          <w:sz w:val="28"/>
          <w:szCs w:val="28"/>
          <w:lang w:eastAsia="ru-RU"/>
        </w:rPr>
        <w:t>сострахования</w:t>
      </w:r>
      <w:proofErr w:type="spellEnd"/>
      <w:r w:rsidRPr="005C3EF9">
        <w:rPr>
          <w:rFonts w:ascii="Times New Roman" w:eastAsia="Times New Roman" w:hAnsi="Times New Roman" w:cs="Times New Roman"/>
          <w:color w:val="242424"/>
          <w:sz w:val="28"/>
          <w:szCs w:val="28"/>
          <w:lang w:eastAsia="ru-RU"/>
        </w:rPr>
        <w:t xml:space="preserve">, перестрахования, уменьшенные на суммы возврата страховых взносов (страховых премий) по договорам страхования, </w:t>
      </w:r>
      <w:proofErr w:type="spellStart"/>
      <w:r w:rsidRPr="005C3EF9">
        <w:rPr>
          <w:rFonts w:ascii="Times New Roman" w:eastAsia="Times New Roman" w:hAnsi="Times New Roman" w:cs="Times New Roman"/>
          <w:color w:val="242424"/>
          <w:sz w:val="28"/>
          <w:szCs w:val="28"/>
          <w:lang w:eastAsia="ru-RU"/>
        </w:rPr>
        <w:t>сострахования</w:t>
      </w:r>
      <w:proofErr w:type="spellEnd"/>
      <w:r w:rsidRPr="005C3EF9">
        <w:rPr>
          <w:rFonts w:ascii="Times New Roman" w:eastAsia="Times New Roman" w:hAnsi="Times New Roman" w:cs="Times New Roman"/>
          <w:color w:val="242424"/>
          <w:sz w:val="28"/>
          <w:szCs w:val="28"/>
          <w:lang w:eastAsia="ru-RU"/>
        </w:rPr>
        <w:t xml:space="preserve">, перестрахования в случаях, предусмотренных законодательством и (или) условиями таких договоров. При этом страховые взносы (страховые премии) по договорам </w:t>
      </w:r>
      <w:proofErr w:type="spellStart"/>
      <w:r w:rsidRPr="005C3EF9">
        <w:rPr>
          <w:rFonts w:ascii="Times New Roman" w:eastAsia="Times New Roman" w:hAnsi="Times New Roman" w:cs="Times New Roman"/>
          <w:color w:val="242424"/>
          <w:sz w:val="28"/>
          <w:szCs w:val="28"/>
          <w:lang w:eastAsia="ru-RU"/>
        </w:rPr>
        <w:t>сострахования</w:t>
      </w:r>
      <w:proofErr w:type="spellEnd"/>
      <w:r w:rsidRPr="005C3EF9">
        <w:rPr>
          <w:rFonts w:ascii="Times New Roman" w:eastAsia="Times New Roman" w:hAnsi="Times New Roman" w:cs="Times New Roman"/>
          <w:color w:val="242424"/>
          <w:sz w:val="28"/>
          <w:szCs w:val="28"/>
          <w:lang w:eastAsia="ru-RU"/>
        </w:rPr>
        <w:t xml:space="preserve"> включаются в состав доходов страховщика (</w:t>
      </w:r>
      <w:proofErr w:type="spellStart"/>
      <w:r w:rsidRPr="005C3EF9">
        <w:rPr>
          <w:rFonts w:ascii="Times New Roman" w:eastAsia="Times New Roman" w:hAnsi="Times New Roman" w:cs="Times New Roman"/>
          <w:color w:val="242424"/>
          <w:sz w:val="28"/>
          <w:szCs w:val="28"/>
          <w:lang w:eastAsia="ru-RU"/>
        </w:rPr>
        <w:t>состраховщика</w:t>
      </w:r>
      <w:proofErr w:type="spellEnd"/>
      <w:r w:rsidRPr="005C3EF9">
        <w:rPr>
          <w:rFonts w:ascii="Times New Roman" w:eastAsia="Times New Roman" w:hAnsi="Times New Roman" w:cs="Times New Roman"/>
          <w:color w:val="242424"/>
          <w:sz w:val="28"/>
          <w:szCs w:val="28"/>
          <w:lang w:eastAsia="ru-RU"/>
        </w:rPr>
        <w:t xml:space="preserve">) только в размере его доли страховой премии, установленной в договоре </w:t>
      </w:r>
      <w:proofErr w:type="spellStart"/>
      <w:r w:rsidRPr="005C3EF9">
        <w:rPr>
          <w:rFonts w:ascii="Times New Roman" w:eastAsia="Times New Roman" w:hAnsi="Times New Roman" w:cs="Times New Roman"/>
          <w:color w:val="242424"/>
          <w:sz w:val="28"/>
          <w:szCs w:val="28"/>
          <w:lang w:eastAsia="ru-RU"/>
        </w:rPr>
        <w:t>сострахования</w:t>
      </w:r>
      <w:proofErr w:type="spellEnd"/>
      <w:r w:rsidRPr="005C3EF9">
        <w:rPr>
          <w:rFonts w:ascii="Times New Roman" w:eastAsia="Times New Roman" w:hAnsi="Times New Roman" w:cs="Times New Roman"/>
          <w:color w:val="242424"/>
          <w:sz w:val="28"/>
          <w:szCs w:val="28"/>
          <w:lang w:eastAsia="ru-RU"/>
        </w:rPr>
        <w:t>;</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2.2. суммы изменения страховых резервов (с учетом изменения доли перестраховщиков в страховых резервах) в сторону уменьшения;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2.3. комиссионные вознаграждения по договорам перестрахования и комиссии с прибыли, выплачиваемые перестраховщиками перестрахователям для поощрения за предоставление возможности участвовать в договоре перестрахования и осмотрительное ведение дела;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2.4. вознаграждения </w:t>
      </w:r>
      <w:proofErr w:type="spellStart"/>
      <w:r w:rsidRPr="005C3EF9">
        <w:rPr>
          <w:rFonts w:ascii="Times New Roman" w:eastAsia="Times New Roman" w:hAnsi="Times New Roman" w:cs="Times New Roman"/>
          <w:color w:val="242424"/>
          <w:sz w:val="28"/>
          <w:szCs w:val="28"/>
          <w:lang w:eastAsia="ru-RU"/>
        </w:rPr>
        <w:t>состраховщику</w:t>
      </w:r>
      <w:proofErr w:type="spellEnd"/>
      <w:r w:rsidRPr="005C3EF9">
        <w:rPr>
          <w:rFonts w:ascii="Times New Roman" w:eastAsia="Times New Roman" w:hAnsi="Times New Roman" w:cs="Times New Roman"/>
          <w:color w:val="242424"/>
          <w:sz w:val="28"/>
          <w:szCs w:val="28"/>
          <w:lang w:eastAsia="ru-RU"/>
        </w:rPr>
        <w:t xml:space="preserve"> по договорам </w:t>
      </w:r>
      <w:proofErr w:type="spellStart"/>
      <w:r w:rsidRPr="005C3EF9">
        <w:rPr>
          <w:rFonts w:ascii="Times New Roman" w:eastAsia="Times New Roman" w:hAnsi="Times New Roman" w:cs="Times New Roman"/>
          <w:color w:val="242424"/>
          <w:sz w:val="28"/>
          <w:szCs w:val="28"/>
          <w:lang w:eastAsia="ru-RU"/>
        </w:rPr>
        <w:t>сострахования</w:t>
      </w:r>
      <w:proofErr w:type="spellEnd"/>
      <w:r w:rsidRPr="005C3EF9">
        <w:rPr>
          <w:rFonts w:ascii="Times New Roman" w:eastAsia="Times New Roman" w:hAnsi="Times New Roman" w:cs="Times New Roman"/>
          <w:color w:val="242424"/>
          <w:sz w:val="28"/>
          <w:szCs w:val="28"/>
          <w:lang w:eastAsia="ru-RU"/>
        </w:rPr>
        <w:t>;</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2.5. суммы возмещения перестраховщиками доли страховых выплат по рискам, переданным в перестрахование, а также по рискам, переданным перестраховщиками в дальнейшее (последующее) перестрахование;</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2.6. суммы процентов на депо премий по рискам, принятым в перестрахование;</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2.7. доходы от реализации перешедшего к страховщику в соответствии с законодательством права требования страхователя (выгодоприобретателя) к лицам, ответственным за убытки, возмещенные в результате страхования.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доходы отражаются на дату их поступления независимо от способа погашения задолженности (включая оплату задолженности перед третьими лицами, зачет встречных требований и иные способы);</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2.8. суммы санкций за неисполнение и (или) ненадлежащее исполнение условий договоров страхования, уплаченные должником добровольно либо по судебному постановлению;</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2.9. вознаграждения, полученные страховщиком за деятельность по оценке страхового риска и размера ущерба, по оценке и осмотру движимого и недвижимого имущества в связи со страхованием и выдаче заключений о состоянии этого имущества, по организации предоставления услуг технического, медицинского и финансового характера иному страховщику либо страхователю (застрахованному, потерпевшему, а также другому лицу, претендующему на </w:t>
      </w:r>
      <w:r w:rsidRPr="005C3EF9">
        <w:rPr>
          <w:rFonts w:ascii="Times New Roman" w:eastAsia="Times New Roman" w:hAnsi="Times New Roman" w:cs="Times New Roman"/>
          <w:color w:val="242424"/>
          <w:sz w:val="28"/>
          <w:szCs w:val="28"/>
          <w:lang w:eastAsia="ru-RU"/>
        </w:rPr>
        <w:lastRenderedPageBreak/>
        <w:t>получение страховой выплаты) в целях выполнения заключенных этими лицами договоров страхования, по оказанию услуг иной страховой организации в установлении причин, характера ущерба при наступлении страхового случая;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2.10. доходы от размещения страховых резервов и других средств;</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2.11. иные доходы.</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 Страховые резервы, остатки средств фондов предупредительных (превентивных) мероприятий, передаваемые одной страховой организацией другой одновременно с передачей обязательств по договорам добровольного страхования, не учитываются в составе доходов страховой организации, принимающей указанные обязательства.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 У страховых организаций в затратах, учитываемых при налогообложении, также учитываются: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4.1. суммы изменения страховых резервов (с учетом изменения доли перестраховщиков в страховых резервах) в сторону увеличения;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4.2. выплаты страхового обеспечения и страхового возмещения по договорам страхования, </w:t>
      </w:r>
      <w:proofErr w:type="spellStart"/>
      <w:r w:rsidRPr="005C3EF9">
        <w:rPr>
          <w:rFonts w:ascii="Times New Roman" w:eastAsia="Times New Roman" w:hAnsi="Times New Roman" w:cs="Times New Roman"/>
          <w:color w:val="242424"/>
          <w:sz w:val="28"/>
          <w:szCs w:val="28"/>
          <w:lang w:eastAsia="ru-RU"/>
        </w:rPr>
        <w:t>сострахования</w:t>
      </w:r>
      <w:proofErr w:type="spellEnd"/>
      <w:r w:rsidRPr="005C3EF9">
        <w:rPr>
          <w:rFonts w:ascii="Times New Roman" w:eastAsia="Times New Roman" w:hAnsi="Times New Roman" w:cs="Times New Roman"/>
          <w:color w:val="242424"/>
          <w:sz w:val="28"/>
          <w:szCs w:val="28"/>
          <w:lang w:eastAsia="ru-RU"/>
        </w:rPr>
        <w:t xml:space="preserve">, перестрахования, уменьшенные на суммы возврата выплаченного страхового возмещения и страхового обеспечения по договорам страхования, </w:t>
      </w:r>
      <w:proofErr w:type="spellStart"/>
      <w:r w:rsidRPr="005C3EF9">
        <w:rPr>
          <w:rFonts w:ascii="Times New Roman" w:eastAsia="Times New Roman" w:hAnsi="Times New Roman" w:cs="Times New Roman"/>
          <w:color w:val="242424"/>
          <w:sz w:val="28"/>
          <w:szCs w:val="28"/>
          <w:lang w:eastAsia="ru-RU"/>
        </w:rPr>
        <w:t>сострахования</w:t>
      </w:r>
      <w:proofErr w:type="spellEnd"/>
      <w:r w:rsidRPr="005C3EF9">
        <w:rPr>
          <w:rFonts w:ascii="Times New Roman" w:eastAsia="Times New Roman" w:hAnsi="Times New Roman" w:cs="Times New Roman"/>
          <w:color w:val="242424"/>
          <w:sz w:val="28"/>
          <w:szCs w:val="28"/>
          <w:lang w:eastAsia="ru-RU"/>
        </w:rPr>
        <w:t xml:space="preserve"> и перестрахования. При этом выплаты страхового обеспечения и страхового возмещения по договорам </w:t>
      </w:r>
      <w:proofErr w:type="spellStart"/>
      <w:r w:rsidRPr="005C3EF9">
        <w:rPr>
          <w:rFonts w:ascii="Times New Roman" w:eastAsia="Times New Roman" w:hAnsi="Times New Roman" w:cs="Times New Roman"/>
          <w:color w:val="242424"/>
          <w:sz w:val="28"/>
          <w:szCs w:val="28"/>
          <w:lang w:eastAsia="ru-RU"/>
        </w:rPr>
        <w:t>сострахования</w:t>
      </w:r>
      <w:proofErr w:type="spellEnd"/>
      <w:r w:rsidRPr="005C3EF9">
        <w:rPr>
          <w:rFonts w:ascii="Times New Roman" w:eastAsia="Times New Roman" w:hAnsi="Times New Roman" w:cs="Times New Roman"/>
          <w:color w:val="242424"/>
          <w:sz w:val="28"/>
          <w:szCs w:val="28"/>
          <w:lang w:eastAsia="ru-RU"/>
        </w:rPr>
        <w:t xml:space="preserve"> включаются в затраты страховщика (</w:t>
      </w:r>
      <w:proofErr w:type="spellStart"/>
      <w:r w:rsidRPr="005C3EF9">
        <w:rPr>
          <w:rFonts w:ascii="Times New Roman" w:eastAsia="Times New Roman" w:hAnsi="Times New Roman" w:cs="Times New Roman"/>
          <w:color w:val="242424"/>
          <w:sz w:val="28"/>
          <w:szCs w:val="28"/>
          <w:lang w:eastAsia="ru-RU"/>
        </w:rPr>
        <w:t>состраховщика</w:t>
      </w:r>
      <w:proofErr w:type="spellEnd"/>
      <w:r w:rsidRPr="005C3EF9">
        <w:rPr>
          <w:rFonts w:ascii="Times New Roman" w:eastAsia="Times New Roman" w:hAnsi="Times New Roman" w:cs="Times New Roman"/>
          <w:color w:val="242424"/>
          <w:sz w:val="28"/>
          <w:szCs w:val="28"/>
          <w:lang w:eastAsia="ru-RU"/>
        </w:rPr>
        <w:t xml:space="preserve">) только в размере его доли, установленной договором </w:t>
      </w:r>
      <w:proofErr w:type="spellStart"/>
      <w:r w:rsidRPr="005C3EF9">
        <w:rPr>
          <w:rFonts w:ascii="Times New Roman" w:eastAsia="Times New Roman" w:hAnsi="Times New Roman" w:cs="Times New Roman"/>
          <w:color w:val="242424"/>
          <w:sz w:val="28"/>
          <w:szCs w:val="28"/>
          <w:lang w:eastAsia="ru-RU"/>
        </w:rPr>
        <w:t>сострахования</w:t>
      </w:r>
      <w:proofErr w:type="spellEnd"/>
      <w:r w:rsidRPr="005C3EF9">
        <w:rPr>
          <w:rFonts w:ascii="Times New Roman" w:eastAsia="Times New Roman" w:hAnsi="Times New Roman" w:cs="Times New Roman"/>
          <w:color w:val="242424"/>
          <w:sz w:val="28"/>
          <w:szCs w:val="28"/>
          <w:lang w:eastAsia="ru-RU"/>
        </w:rPr>
        <w:t>;</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4.3. суммы страховых взносов (страховых премий) по рискам, переданным в перестрахование, уменьшенные на суммы возврата страховых взносов (страховых премий) по договорам перестрахования в случае их досрочного прекращения;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4.4. комиссионные вознаграждения по договорам перестрахования и комиссии с прибыли, выплачиваемые перестраховщиками перестрахователям для поощрения за предоставление возможности участвовать в договоре перестрахования и осмотрительное ведение дела, а также возмещение перестраховщику расходов, связанных с оказанием услуг по договорам перестрахования;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4.5. суммы процентов на депо премий по рискам, переданным в перестрахование;</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4.6. вознаграждения </w:t>
      </w:r>
      <w:proofErr w:type="spellStart"/>
      <w:r w:rsidRPr="005C3EF9">
        <w:rPr>
          <w:rFonts w:ascii="Times New Roman" w:eastAsia="Times New Roman" w:hAnsi="Times New Roman" w:cs="Times New Roman"/>
          <w:color w:val="242424"/>
          <w:sz w:val="28"/>
          <w:szCs w:val="28"/>
          <w:lang w:eastAsia="ru-RU"/>
        </w:rPr>
        <w:t>состраховщику</w:t>
      </w:r>
      <w:proofErr w:type="spellEnd"/>
      <w:r w:rsidRPr="005C3EF9">
        <w:rPr>
          <w:rFonts w:ascii="Times New Roman" w:eastAsia="Times New Roman" w:hAnsi="Times New Roman" w:cs="Times New Roman"/>
          <w:color w:val="242424"/>
          <w:sz w:val="28"/>
          <w:szCs w:val="28"/>
          <w:lang w:eastAsia="ru-RU"/>
        </w:rPr>
        <w:t xml:space="preserve"> по договорам </w:t>
      </w:r>
      <w:proofErr w:type="spellStart"/>
      <w:r w:rsidRPr="005C3EF9">
        <w:rPr>
          <w:rFonts w:ascii="Times New Roman" w:eastAsia="Times New Roman" w:hAnsi="Times New Roman" w:cs="Times New Roman"/>
          <w:color w:val="242424"/>
          <w:sz w:val="28"/>
          <w:szCs w:val="28"/>
          <w:lang w:eastAsia="ru-RU"/>
        </w:rPr>
        <w:t>сострахования</w:t>
      </w:r>
      <w:proofErr w:type="spellEnd"/>
      <w:r w:rsidRPr="005C3EF9">
        <w:rPr>
          <w:rFonts w:ascii="Times New Roman" w:eastAsia="Times New Roman" w:hAnsi="Times New Roman" w:cs="Times New Roman"/>
          <w:color w:val="242424"/>
          <w:sz w:val="28"/>
          <w:szCs w:val="28"/>
          <w:lang w:eastAsia="ru-RU"/>
        </w:rPr>
        <w:t xml:space="preserve"> и возмещение </w:t>
      </w:r>
      <w:proofErr w:type="spellStart"/>
      <w:r w:rsidRPr="005C3EF9">
        <w:rPr>
          <w:rFonts w:ascii="Times New Roman" w:eastAsia="Times New Roman" w:hAnsi="Times New Roman" w:cs="Times New Roman"/>
          <w:color w:val="242424"/>
          <w:sz w:val="28"/>
          <w:szCs w:val="28"/>
          <w:lang w:eastAsia="ru-RU"/>
        </w:rPr>
        <w:t>состраховщику</w:t>
      </w:r>
      <w:proofErr w:type="spellEnd"/>
      <w:r w:rsidRPr="005C3EF9">
        <w:rPr>
          <w:rFonts w:ascii="Times New Roman" w:eastAsia="Times New Roman" w:hAnsi="Times New Roman" w:cs="Times New Roman"/>
          <w:color w:val="242424"/>
          <w:sz w:val="28"/>
          <w:szCs w:val="28"/>
          <w:lang w:eastAsia="ru-RU"/>
        </w:rPr>
        <w:t xml:space="preserve"> расходов, связанных с оказанием услуг по договорам </w:t>
      </w:r>
      <w:proofErr w:type="spellStart"/>
      <w:r w:rsidRPr="005C3EF9">
        <w:rPr>
          <w:rFonts w:ascii="Times New Roman" w:eastAsia="Times New Roman" w:hAnsi="Times New Roman" w:cs="Times New Roman"/>
          <w:color w:val="242424"/>
          <w:sz w:val="28"/>
          <w:szCs w:val="28"/>
          <w:lang w:eastAsia="ru-RU"/>
        </w:rPr>
        <w:t>сострахования</w:t>
      </w:r>
      <w:proofErr w:type="spellEnd"/>
      <w:r w:rsidRPr="005C3EF9">
        <w:rPr>
          <w:rFonts w:ascii="Times New Roman" w:eastAsia="Times New Roman" w:hAnsi="Times New Roman" w:cs="Times New Roman"/>
          <w:color w:val="242424"/>
          <w:sz w:val="28"/>
          <w:szCs w:val="28"/>
          <w:lang w:eastAsia="ru-RU"/>
        </w:rPr>
        <w:t>;</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4.7. суммы отчислений в фонды предупредительных (превентивных) мероприятий и гарантийные фонды, в том числе гарантийные фонды Белорусского бюро по транспортному страхованию, в порядке и размерах, установленных законодательством;</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4.8. суммы возмещения доли страховых выплат по рискам, принятым в перестрахование;</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4.9. расходы, связанные с размещением страховых резервов;</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4.10. иные затраты на ведение дела, в том числе:</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выплаты страховым агентам и страховым брокерам вознаграждений за оказанные услуги в размере, установленном Министерством финансов;</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возмещение страховым агентам расходов на проезд, связанный с производственной деятельностью, транспортом общего пользования, за исключением автомобилей-такси, специальными маршрутами и ведомственным транспортом;</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оплата услуг организаций по выполнению ими письменных поручений работников по перечислению страховых взносов из причитающейся им заработной платы путем безналичных расчетов;</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оплата услуг компетентных органов и организаций по выдаче документов, необходимых для выплаты страхового обеспечения и страхового возмещения, а также услуг организаций и индивидуальных предпринимателей, привлекаемых для определения действительной стоимости (страховой стоимости) имущества, для оценки страхового риска при заключении договора страхования, размера убытка от страхового случая и урегулирования вопросов страховых выплат в качестве экспертов, сюрвейеров, аварийных комиссаров;</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плата за инкассацию, перевозку наличных денежных средств, платежных инструкций, драгоценных металлов и </w:t>
      </w:r>
      <w:proofErr w:type="gramStart"/>
      <w:r w:rsidRPr="005C3EF9">
        <w:rPr>
          <w:rFonts w:ascii="Times New Roman" w:eastAsia="Times New Roman" w:hAnsi="Times New Roman" w:cs="Times New Roman"/>
          <w:color w:val="242424"/>
          <w:sz w:val="28"/>
          <w:szCs w:val="28"/>
          <w:lang w:eastAsia="ru-RU"/>
        </w:rPr>
        <w:t>драгоценных камней</w:t>
      </w:r>
      <w:proofErr w:type="gramEnd"/>
      <w:r w:rsidRPr="005C3EF9">
        <w:rPr>
          <w:rFonts w:ascii="Times New Roman" w:eastAsia="Times New Roman" w:hAnsi="Times New Roman" w:cs="Times New Roman"/>
          <w:color w:val="242424"/>
          <w:sz w:val="28"/>
          <w:szCs w:val="28"/>
          <w:lang w:eastAsia="ru-RU"/>
        </w:rPr>
        <w:t xml:space="preserve"> и иных ценностей;</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расходы по изготовлению бланков страховых полисов (свидетельств, сертификатов).</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b/>
          <w:bCs/>
          <w:color w:val="242424"/>
          <w:sz w:val="28"/>
          <w:szCs w:val="28"/>
          <w:lang w:eastAsia="ru-RU"/>
        </w:rPr>
        <w:t>Статья 178. Особенности определения валовой прибыли некоторыми категориями плательщиков</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 Валовая прибыль бюджетных организаций определяется как сумма прибыли от реализации товаров (работ, услуг), имущественных прав, полученной при осуществлении приносящей доходы деятельности, и внереализационных доходов, уменьшенных на сумму внереализационных расходов. Выручка от реализации товаров (работ, услуг), имущественных прав, нематериальных активов определяется в соответствии с нормами статьи 168 настоящего Кодекса.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определении валовой прибыли в соответствии с частью первой настоящего пункта учитываются затраты и внереализационные расходы, относящиеся к приносящей доходы деятельности, с учетом ограничений, установленных статьей 173 настоящего Кодекса.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 Валовая прибыль общественных и религиозных организаций (объединений), республиканских государственно-общественных объединений, иных некоммерческих организаций определяется как сумма прибыли от реализации товаров (работ, услуг), имущественных прав и внереализационных доходов, уменьшенных на сумму внереализационных расходов.</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случае неосуществления производства и реализации товаров (работ, услуг), имущественных прав указанными в части первой настоящего пункта организациями включаются в состав внереализационных расходов на дату их признания в бухгалтерском учете понесенные за счет средств, включенных в состав внереализационных доходов:</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расходы на приобретение (в том числе путем создания) объектов основных средств и нематериальных активов, находящихся в эксплуатации, посредством начисления амортизации в порядке, установленном законодательством. Основные средства, находящиеся в простое (в том числе в связи с проведением ремонта) продолжительностью до трех месяцев, запасе, приравниваются к основным средствам, находящимся в эксплуатации;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иные расходы с учетом ограничений, установленных статьями 171 и 173 настоящего Кодекса.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 При определении валовой прибыли простого товарищества не учитываются вклады участников простого товарищества в это товарищество.</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Освобождение от налогообложения налогом на прибыль при налогообложении прибыли простого товарищества не применяется.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определении валовой прибыли участников простого товарищества (за исключением вкладов в виде профессиональных и иных знаний, навыков и умений, а также деловой репутации и деловых связей) не учитываются доходы, полученные этими участниками при возврате их вкладов в это товарищество, а также при распределении прибыли простого товарищества, остающейся после налогообложения.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Убытки простого товарищества при определении валовой прибыли у его участников не учитываются.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Положительная разница между оценочной стоимостью имущества, передаваемого участником простого товарищества в качестве </w:t>
      </w:r>
      <w:proofErr w:type="spellStart"/>
      <w:r w:rsidRPr="005C3EF9">
        <w:rPr>
          <w:rFonts w:ascii="Times New Roman" w:eastAsia="Times New Roman" w:hAnsi="Times New Roman" w:cs="Times New Roman"/>
          <w:color w:val="242424"/>
          <w:sz w:val="28"/>
          <w:szCs w:val="28"/>
          <w:lang w:eastAsia="ru-RU"/>
        </w:rPr>
        <w:t>неденежного</w:t>
      </w:r>
      <w:proofErr w:type="spellEnd"/>
      <w:r w:rsidRPr="005C3EF9">
        <w:rPr>
          <w:rFonts w:ascii="Times New Roman" w:eastAsia="Times New Roman" w:hAnsi="Times New Roman" w:cs="Times New Roman"/>
          <w:color w:val="242424"/>
          <w:sz w:val="28"/>
          <w:szCs w:val="28"/>
          <w:lang w:eastAsia="ru-RU"/>
        </w:rPr>
        <w:t xml:space="preserve"> вклада в это товарищество, и остаточной стоимостью этого имущества учитывается при определении валовой прибыли участника, передающего это имущество.</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Отрицательная разница между оценочной стоимостью имущества, передаваемого участником простого товарищества в качестве </w:t>
      </w:r>
      <w:proofErr w:type="spellStart"/>
      <w:r w:rsidRPr="005C3EF9">
        <w:rPr>
          <w:rFonts w:ascii="Times New Roman" w:eastAsia="Times New Roman" w:hAnsi="Times New Roman" w:cs="Times New Roman"/>
          <w:color w:val="242424"/>
          <w:sz w:val="28"/>
          <w:szCs w:val="28"/>
          <w:lang w:eastAsia="ru-RU"/>
        </w:rPr>
        <w:t>неденежного</w:t>
      </w:r>
      <w:proofErr w:type="spellEnd"/>
      <w:r w:rsidRPr="005C3EF9">
        <w:rPr>
          <w:rFonts w:ascii="Times New Roman" w:eastAsia="Times New Roman" w:hAnsi="Times New Roman" w:cs="Times New Roman"/>
          <w:color w:val="242424"/>
          <w:sz w:val="28"/>
          <w:szCs w:val="28"/>
          <w:lang w:eastAsia="ru-RU"/>
        </w:rPr>
        <w:t xml:space="preserve"> вклада в это товарищество, и остаточной стоимостью этого имущества не учитывается при определении валовой прибыли участника, передающего это имущество.</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Участник простого товарищества, признаваемый плательщиком в отношении прибыли этого товарищества, ведет раздельный учет выручки от реализации товаров (работ, услуг), имущественных прав и внереализационных доходов, а также затрат, связанных с деятельностью этого товарищества. Суммы выручки от реализации товаров (работ, услуг), имущественных прав и внереализационных доходов, а также затрат, связанных с деятельностью этого товарищества, у такого участника не учитываются при определении валовой прибыли, по которой он признается самостоятельным плательщиком.</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 Валовая прибыль определяется в виде превышения фактически полученных в течение налогового периода доходов над фактически произведенными в течение налогового периода расходами: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учреждениями образования, являющимися бюджетными организациями;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Департаментом охраны Министерства внутренних дел и его подразделениями, а также организациями, находящимися в его ведении, - в части </w:t>
      </w:r>
      <w:r w:rsidRPr="005C3EF9">
        <w:rPr>
          <w:rFonts w:ascii="Times New Roman" w:eastAsia="Times New Roman" w:hAnsi="Times New Roman" w:cs="Times New Roman"/>
          <w:color w:val="242424"/>
          <w:sz w:val="28"/>
          <w:szCs w:val="28"/>
          <w:lang w:eastAsia="ru-RU"/>
        </w:rPr>
        <w:lastRenderedPageBreak/>
        <w:t>оказания охранных услуг (работ) организациям, не являющимся бюджетными организациями.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Учет расходов плательщиками, указанными в абзаце втором части первой настоящего пункта, осуществляется в соответствии с расходной частью смет доходов и расходов внебюджетных средств бюджетных организаций, составленных и утвержденных в порядке, установленном законодательством, с учетом ограничений, установленных статьей 173 настоящего Кодекса.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Учет расходов плательщиками, указанными в абзаце третьем части первой настоящего пункта, осуществляется по перечню расходов органов внутренних дел в соответствии с бюджетной классификацией Республики Беларусь и сметой расходов, включая отчисления на содержание аппарата Департамента охраны Министерства внутренних дел, его областных (Минского городского) управлений.</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5. Определение валовой прибыли в связи с исполнением договора доверительного управления имуществом производится </w:t>
      </w:r>
      <w:proofErr w:type="spellStart"/>
      <w:r w:rsidRPr="005C3EF9">
        <w:rPr>
          <w:rFonts w:ascii="Times New Roman" w:eastAsia="Times New Roman" w:hAnsi="Times New Roman" w:cs="Times New Roman"/>
          <w:color w:val="242424"/>
          <w:sz w:val="28"/>
          <w:szCs w:val="28"/>
          <w:lang w:eastAsia="ru-RU"/>
        </w:rPr>
        <w:t>вверителем</w:t>
      </w:r>
      <w:proofErr w:type="spellEnd"/>
      <w:r w:rsidRPr="005C3EF9">
        <w:rPr>
          <w:rFonts w:ascii="Times New Roman" w:eastAsia="Times New Roman" w:hAnsi="Times New Roman" w:cs="Times New Roman"/>
          <w:color w:val="242424"/>
          <w:sz w:val="28"/>
          <w:szCs w:val="28"/>
          <w:lang w:eastAsia="ru-RU"/>
        </w:rPr>
        <w:t xml:space="preserve"> согласно положениям, установленным настоящей главой, с учетом следующих особенностей:</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выручка и внереализационные доходы, образующиеся в связи с выполнением доверительным управляющим договора доверительного управления имуществом, являются выручкой и внереализационными доходами </w:t>
      </w:r>
      <w:proofErr w:type="spellStart"/>
      <w:r w:rsidRPr="005C3EF9">
        <w:rPr>
          <w:rFonts w:ascii="Times New Roman" w:eastAsia="Times New Roman" w:hAnsi="Times New Roman" w:cs="Times New Roman"/>
          <w:color w:val="242424"/>
          <w:sz w:val="28"/>
          <w:szCs w:val="28"/>
          <w:lang w:eastAsia="ru-RU"/>
        </w:rPr>
        <w:t>вверителя</w:t>
      </w:r>
      <w:proofErr w:type="spellEnd"/>
      <w:r w:rsidRPr="005C3EF9">
        <w:rPr>
          <w:rFonts w:ascii="Times New Roman" w:eastAsia="Times New Roman" w:hAnsi="Times New Roman" w:cs="Times New Roman"/>
          <w:color w:val="242424"/>
          <w:sz w:val="28"/>
          <w:szCs w:val="28"/>
          <w:lang w:eastAsia="ru-RU"/>
        </w:rPr>
        <w:t>, в том числе при наличии выгодоприобретателя;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затраты (расходы), связанные с выполнением договора доверительного управления имуществом, включая исчисленный налог на добавленную стоимость, амортизацию имущества, а также вознаграждение доверительного управляющего, признаются затратами (расходами) </w:t>
      </w:r>
      <w:proofErr w:type="spellStart"/>
      <w:r w:rsidRPr="005C3EF9">
        <w:rPr>
          <w:rFonts w:ascii="Times New Roman" w:eastAsia="Times New Roman" w:hAnsi="Times New Roman" w:cs="Times New Roman"/>
          <w:color w:val="242424"/>
          <w:sz w:val="28"/>
          <w:szCs w:val="28"/>
          <w:lang w:eastAsia="ru-RU"/>
        </w:rPr>
        <w:t>вверителя</w:t>
      </w:r>
      <w:proofErr w:type="spellEnd"/>
      <w:r w:rsidRPr="005C3EF9">
        <w:rPr>
          <w:rFonts w:ascii="Times New Roman" w:eastAsia="Times New Roman" w:hAnsi="Times New Roman" w:cs="Times New Roman"/>
          <w:color w:val="242424"/>
          <w:sz w:val="28"/>
          <w:szCs w:val="28"/>
          <w:lang w:eastAsia="ru-RU"/>
        </w:rPr>
        <w:t>;</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доверительный управляющий ежемесячно определяет выручку, внереализационные доходы, затраты (расходы), образующиеся в связи с выполнением им договора доверительного управления имуществом, и представляет </w:t>
      </w:r>
      <w:proofErr w:type="spellStart"/>
      <w:r w:rsidRPr="005C3EF9">
        <w:rPr>
          <w:rFonts w:ascii="Times New Roman" w:eastAsia="Times New Roman" w:hAnsi="Times New Roman" w:cs="Times New Roman"/>
          <w:color w:val="242424"/>
          <w:sz w:val="28"/>
          <w:szCs w:val="28"/>
          <w:lang w:eastAsia="ru-RU"/>
        </w:rPr>
        <w:t>вверителю</w:t>
      </w:r>
      <w:proofErr w:type="spellEnd"/>
      <w:r w:rsidRPr="005C3EF9">
        <w:rPr>
          <w:rFonts w:ascii="Times New Roman" w:eastAsia="Times New Roman" w:hAnsi="Times New Roman" w:cs="Times New Roman"/>
          <w:color w:val="242424"/>
          <w:sz w:val="28"/>
          <w:szCs w:val="28"/>
          <w:lang w:eastAsia="ru-RU"/>
        </w:rPr>
        <w:t xml:space="preserve"> сведения о них вместе с копиями документов (договоров, первичных учетных документов и иных документов), заверенными доверительным управляющим, для их учета </w:t>
      </w:r>
      <w:proofErr w:type="spellStart"/>
      <w:r w:rsidRPr="005C3EF9">
        <w:rPr>
          <w:rFonts w:ascii="Times New Roman" w:eastAsia="Times New Roman" w:hAnsi="Times New Roman" w:cs="Times New Roman"/>
          <w:color w:val="242424"/>
          <w:sz w:val="28"/>
          <w:szCs w:val="28"/>
          <w:lang w:eastAsia="ru-RU"/>
        </w:rPr>
        <w:t>вверителем</w:t>
      </w:r>
      <w:proofErr w:type="spellEnd"/>
      <w:r w:rsidRPr="005C3EF9">
        <w:rPr>
          <w:rFonts w:ascii="Times New Roman" w:eastAsia="Times New Roman" w:hAnsi="Times New Roman" w:cs="Times New Roman"/>
          <w:color w:val="242424"/>
          <w:sz w:val="28"/>
          <w:szCs w:val="28"/>
          <w:lang w:eastAsia="ru-RU"/>
        </w:rPr>
        <w:t xml:space="preserve"> при определении валовой прибыли. При этом определение выручки и внереализационных доходов и затрат (расходов) доверительным управляющим производится исходя из учетной политики </w:t>
      </w:r>
      <w:proofErr w:type="spellStart"/>
      <w:r w:rsidRPr="005C3EF9">
        <w:rPr>
          <w:rFonts w:ascii="Times New Roman" w:eastAsia="Times New Roman" w:hAnsi="Times New Roman" w:cs="Times New Roman"/>
          <w:color w:val="242424"/>
          <w:sz w:val="28"/>
          <w:szCs w:val="28"/>
          <w:lang w:eastAsia="ru-RU"/>
        </w:rPr>
        <w:t>вверителя</w:t>
      </w:r>
      <w:proofErr w:type="spellEnd"/>
      <w:r w:rsidRPr="005C3EF9">
        <w:rPr>
          <w:rFonts w:ascii="Times New Roman" w:eastAsia="Times New Roman" w:hAnsi="Times New Roman" w:cs="Times New Roman"/>
          <w:color w:val="242424"/>
          <w:sz w:val="28"/>
          <w:szCs w:val="28"/>
          <w:lang w:eastAsia="ru-RU"/>
        </w:rPr>
        <w:t xml:space="preserve">. Доверительный управляющий вправе не применять нормы настоящего абзаца в случае, когда доходы (прибыль) </w:t>
      </w:r>
      <w:proofErr w:type="spellStart"/>
      <w:r w:rsidRPr="005C3EF9">
        <w:rPr>
          <w:rFonts w:ascii="Times New Roman" w:eastAsia="Times New Roman" w:hAnsi="Times New Roman" w:cs="Times New Roman"/>
          <w:color w:val="242424"/>
          <w:sz w:val="28"/>
          <w:szCs w:val="28"/>
          <w:lang w:eastAsia="ru-RU"/>
        </w:rPr>
        <w:t>вверителей</w:t>
      </w:r>
      <w:proofErr w:type="spellEnd"/>
      <w:r w:rsidRPr="005C3EF9">
        <w:rPr>
          <w:rFonts w:ascii="Times New Roman" w:eastAsia="Times New Roman" w:hAnsi="Times New Roman" w:cs="Times New Roman"/>
          <w:color w:val="242424"/>
          <w:sz w:val="28"/>
          <w:szCs w:val="28"/>
          <w:lang w:eastAsia="ru-RU"/>
        </w:rPr>
        <w:t xml:space="preserve"> не признаются объектом налогообложения налогом на прибыль согласно действующему законодательству.</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Особенности определения валовой прибыли, установленные настоящим пунктом, не распространяются на договоры доверительного управления денежными средствами, договоры доверительного управления ценными бумагами и договоры доверительного управления фондами банковского управления.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6. Доверительный управляющий по договору доверительного управления денежными средствами и (или) договору доверительного управления ценными бумагами определяет на дату окончания договора доверительного управления </w:t>
      </w:r>
      <w:r w:rsidRPr="005C3EF9">
        <w:rPr>
          <w:rFonts w:ascii="Times New Roman" w:eastAsia="Times New Roman" w:hAnsi="Times New Roman" w:cs="Times New Roman"/>
          <w:color w:val="242424"/>
          <w:sz w:val="28"/>
          <w:szCs w:val="28"/>
          <w:lang w:eastAsia="ru-RU"/>
        </w:rPr>
        <w:lastRenderedPageBreak/>
        <w:t xml:space="preserve">денежными средствами и (или) договора доверительного управления ценными бумагами внереализационные доходы и внереализационные расходы </w:t>
      </w:r>
      <w:proofErr w:type="spellStart"/>
      <w:r w:rsidRPr="005C3EF9">
        <w:rPr>
          <w:rFonts w:ascii="Times New Roman" w:eastAsia="Times New Roman" w:hAnsi="Times New Roman" w:cs="Times New Roman"/>
          <w:color w:val="242424"/>
          <w:sz w:val="28"/>
          <w:szCs w:val="28"/>
          <w:lang w:eastAsia="ru-RU"/>
        </w:rPr>
        <w:t>вверителя</w:t>
      </w:r>
      <w:proofErr w:type="spellEnd"/>
      <w:r w:rsidRPr="005C3EF9">
        <w:rPr>
          <w:rFonts w:ascii="Times New Roman" w:eastAsia="Times New Roman" w:hAnsi="Times New Roman" w:cs="Times New Roman"/>
          <w:color w:val="242424"/>
          <w:sz w:val="28"/>
          <w:szCs w:val="28"/>
          <w:lang w:eastAsia="ru-RU"/>
        </w:rPr>
        <w:t xml:space="preserve">, образующиеся в связи с выполнением им договора доверительного управления денежными средствами и (или) договора доверительного управления ценными бумагами, участвующие в формировании валовой прибыли </w:t>
      </w:r>
      <w:proofErr w:type="spellStart"/>
      <w:r w:rsidRPr="005C3EF9">
        <w:rPr>
          <w:rFonts w:ascii="Times New Roman" w:eastAsia="Times New Roman" w:hAnsi="Times New Roman" w:cs="Times New Roman"/>
          <w:color w:val="242424"/>
          <w:sz w:val="28"/>
          <w:szCs w:val="28"/>
          <w:lang w:eastAsia="ru-RU"/>
        </w:rPr>
        <w:t>вверителя</w:t>
      </w:r>
      <w:proofErr w:type="spellEnd"/>
      <w:r w:rsidRPr="005C3EF9">
        <w:rPr>
          <w:rFonts w:ascii="Times New Roman" w:eastAsia="Times New Roman" w:hAnsi="Times New Roman" w:cs="Times New Roman"/>
          <w:color w:val="242424"/>
          <w:sz w:val="28"/>
          <w:szCs w:val="28"/>
          <w:lang w:eastAsia="ru-RU"/>
        </w:rPr>
        <w:t xml:space="preserve">, и представляет </w:t>
      </w:r>
      <w:proofErr w:type="spellStart"/>
      <w:r w:rsidRPr="005C3EF9">
        <w:rPr>
          <w:rFonts w:ascii="Times New Roman" w:eastAsia="Times New Roman" w:hAnsi="Times New Roman" w:cs="Times New Roman"/>
          <w:color w:val="242424"/>
          <w:sz w:val="28"/>
          <w:szCs w:val="28"/>
          <w:lang w:eastAsia="ru-RU"/>
        </w:rPr>
        <w:t>вверителю</w:t>
      </w:r>
      <w:proofErr w:type="spellEnd"/>
      <w:r w:rsidRPr="005C3EF9">
        <w:rPr>
          <w:rFonts w:ascii="Times New Roman" w:eastAsia="Times New Roman" w:hAnsi="Times New Roman" w:cs="Times New Roman"/>
          <w:color w:val="242424"/>
          <w:sz w:val="28"/>
          <w:szCs w:val="28"/>
          <w:lang w:eastAsia="ru-RU"/>
        </w:rPr>
        <w:t xml:space="preserve"> сведения о них для их учета </w:t>
      </w:r>
      <w:proofErr w:type="spellStart"/>
      <w:r w:rsidRPr="005C3EF9">
        <w:rPr>
          <w:rFonts w:ascii="Times New Roman" w:eastAsia="Times New Roman" w:hAnsi="Times New Roman" w:cs="Times New Roman"/>
          <w:color w:val="242424"/>
          <w:sz w:val="28"/>
          <w:szCs w:val="28"/>
          <w:lang w:eastAsia="ru-RU"/>
        </w:rPr>
        <w:t>вверителем</w:t>
      </w:r>
      <w:proofErr w:type="spellEnd"/>
      <w:r w:rsidRPr="005C3EF9">
        <w:rPr>
          <w:rFonts w:ascii="Times New Roman" w:eastAsia="Times New Roman" w:hAnsi="Times New Roman" w:cs="Times New Roman"/>
          <w:color w:val="242424"/>
          <w:sz w:val="28"/>
          <w:szCs w:val="28"/>
          <w:lang w:eastAsia="ru-RU"/>
        </w:rPr>
        <w:t xml:space="preserve"> при определении валовой прибыли.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7. Доверительный управляющий фонда банковского управления определяет на дату выкупа (досрочного выкупа) долевого сертификата (его доли) внереализационные доходы и внереализационные расходы </w:t>
      </w:r>
      <w:proofErr w:type="spellStart"/>
      <w:r w:rsidRPr="005C3EF9">
        <w:rPr>
          <w:rFonts w:ascii="Times New Roman" w:eastAsia="Times New Roman" w:hAnsi="Times New Roman" w:cs="Times New Roman"/>
          <w:color w:val="242424"/>
          <w:sz w:val="28"/>
          <w:szCs w:val="28"/>
          <w:lang w:eastAsia="ru-RU"/>
        </w:rPr>
        <w:t>вверителя</w:t>
      </w:r>
      <w:proofErr w:type="spellEnd"/>
      <w:r w:rsidRPr="005C3EF9">
        <w:rPr>
          <w:rFonts w:ascii="Times New Roman" w:eastAsia="Times New Roman" w:hAnsi="Times New Roman" w:cs="Times New Roman"/>
          <w:color w:val="242424"/>
          <w:sz w:val="28"/>
          <w:szCs w:val="28"/>
          <w:lang w:eastAsia="ru-RU"/>
        </w:rPr>
        <w:t xml:space="preserve">, образующиеся в связи с выполнением им договора доверительного управления фондом банковского управления, участвующие в формировании валовой прибыли </w:t>
      </w:r>
      <w:proofErr w:type="spellStart"/>
      <w:r w:rsidRPr="005C3EF9">
        <w:rPr>
          <w:rFonts w:ascii="Times New Roman" w:eastAsia="Times New Roman" w:hAnsi="Times New Roman" w:cs="Times New Roman"/>
          <w:color w:val="242424"/>
          <w:sz w:val="28"/>
          <w:szCs w:val="28"/>
          <w:lang w:eastAsia="ru-RU"/>
        </w:rPr>
        <w:t>вверителя</w:t>
      </w:r>
      <w:proofErr w:type="spellEnd"/>
      <w:r w:rsidRPr="005C3EF9">
        <w:rPr>
          <w:rFonts w:ascii="Times New Roman" w:eastAsia="Times New Roman" w:hAnsi="Times New Roman" w:cs="Times New Roman"/>
          <w:color w:val="242424"/>
          <w:sz w:val="28"/>
          <w:szCs w:val="28"/>
          <w:lang w:eastAsia="ru-RU"/>
        </w:rPr>
        <w:t xml:space="preserve">, и представляет </w:t>
      </w:r>
      <w:proofErr w:type="spellStart"/>
      <w:r w:rsidRPr="005C3EF9">
        <w:rPr>
          <w:rFonts w:ascii="Times New Roman" w:eastAsia="Times New Roman" w:hAnsi="Times New Roman" w:cs="Times New Roman"/>
          <w:color w:val="242424"/>
          <w:sz w:val="28"/>
          <w:szCs w:val="28"/>
          <w:lang w:eastAsia="ru-RU"/>
        </w:rPr>
        <w:t>вверителю</w:t>
      </w:r>
      <w:proofErr w:type="spellEnd"/>
      <w:r w:rsidRPr="005C3EF9">
        <w:rPr>
          <w:rFonts w:ascii="Times New Roman" w:eastAsia="Times New Roman" w:hAnsi="Times New Roman" w:cs="Times New Roman"/>
          <w:color w:val="242424"/>
          <w:sz w:val="28"/>
          <w:szCs w:val="28"/>
          <w:lang w:eastAsia="ru-RU"/>
        </w:rPr>
        <w:t xml:space="preserve"> сведения о них для их учета </w:t>
      </w:r>
      <w:proofErr w:type="spellStart"/>
      <w:r w:rsidRPr="005C3EF9">
        <w:rPr>
          <w:rFonts w:ascii="Times New Roman" w:eastAsia="Times New Roman" w:hAnsi="Times New Roman" w:cs="Times New Roman"/>
          <w:color w:val="242424"/>
          <w:sz w:val="28"/>
          <w:szCs w:val="28"/>
          <w:lang w:eastAsia="ru-RU"/>
        </w:rPr>
        <w:t>вверителем</w:t>
      </w:r>
      <w:proofErr w:type="spellEnd"/>
      <w:r w:rsidRPr="005C3EF9">
        <w:rPr>
          <w:rFonts w:ascii="Times New Roman" w:eastAsia="Times New Roman" w:hAnsi="Times New Roman" w:cs="Times New Roman"/>
          <w:color w:val="242424"/>
          <w:sz w:val="28"/>
          <w:szCs w:val="28"/>
          <w:lang w:eastAsia="ru-RU"/>
        </w:rPr>
        <w:t xml:space="preserve"> при определении валовой прибыли.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8. При передаче доверительным управляющим </w:t>
      </w:r>
      <w:proofErr w:type="spellStart"/>
      <w:r w:rsidRPr="005C3EF9">
        <w:rPr>
          <w:rFonts w:ascii="Times New Roman" w:eastAsia="Times New Roman" w:hAnsi="Times New Roman" w:cs="Times New Roman"/>
          <w:color w:val="242424"/>
          <w:sz w:val="28"/>
          <w:szCs w:val="28"/>
          <w:lang w:eastAsia="ru-RU"/>
        </w:rPr>
        <w:t>вверителю</w:t>
      </w:r>
      <w:proofErr w:type="spellEnd"/>
      <w:r w:rsidRPr="005C3EF9">
        <w:rPr>
          <w:rFonts w:ascii="Times New Roman" w:eastAsia="Times New Roman" w:hAnsi="Times New Roman" w:cs="Times New Roman"/>
          <w:color w:val="242424"/>
          <w:sz w:val="28"/>
          <w:szCs w:val="28"/>
          <w:lang w:eastAsia="ru-RU"/>
        </w:rPr>
        <w:t xml:space="preserve"> (выгодоприобретателю) ценных бумаг, приобретенных по договору доверительного управления, этот доверительный управляющий обязан выдать письменное подтверждение о передаче </w:t>
      </w:r>
      <w:proofErr w:type="spellStart"/>
      <w:r w:rsidRPr="005C3EF9">
        <w:rPr>
          <w:rFonts w:ascii="Times New Roman" w:eastAsia="Times New Roman" w:hAnsi="Times New Roman" w:cs="Times New Roman"/>
          <w:color w:val="242424"/>
          <w:sz w:val="28"/>
          <w:szCs w:val="28"/>
          <w:lang w:eastAsia="ru-RU"/>
        </w:rPr>
        <w:t>вверителю</w:t>
      </w:r>
      <w:proofErr w:type="spellEnd"/>
      <w:r w:rsidRPr="005C3EF9">
        <w:rPr>
          <w:rFonts w:ascii="Times New Roman" w:eastAsia="Times New Roman" w:hAnsi="Times New Roman" w:cs="Times New Roman"/>
          <w:color w:val="242424"/>
          <w:sz w:val="28"/>
          <w:szCs w:val="28"/>
          <w:lang w:eastAsia="ru-RU"/>
        </w:rPr>
        <w:t xml:space="preserve"> (выгодоприобретателю) таких ценных бумаг с указанием даты выбытия ценных бумаг, их количества и балансовой стоимости, определенной на дату выбытия.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Такое письменное подтверждение является документом, подтверждающим фактически произведенные и документально подтвержденные расходы, понесенные </w:t>
      </w:r>
      <w:proofErr w:type="spellStart"/>
      <w:r w:rsidRPr="005C3EF9">
        <w:rPr>
          <w:rFonts w:ascii="Times New Roman" w:eastAsia="Times New Roman" w:hAnsi="Times New Roman" w:cs="Times New Roman"/>
          <w:color w:val="242424"/>
          <w:sz w:val="28"/>
          <w:szCs w:val="28"/>
          <w:lang w:eastAsia="ru-RU"/>
        </w:rPr>
        <w:t>вверителем</w:t>
      </w:r>
      <w:proofErr w:type="spellEnd"/>
      <w:r w:rsidRPr="005C3EF9">
        <w:rPr>
          <w:rFonts w:ascii="Times New Roman" w:eastAsia="Times New Roman" w:hAnsi="Times New Roman" w:cs="Times New Roman"/>
          <w:color w:val="242424"/>
          <w:sz w:val="28"/>
          <w:szCs w:val="28"/>
          <w:lang w:eastAsia="ru-RU"/>
        </w:rPr>
        <w:t xml:space="preserve"> (выгодоприобретателем) для приобретения таких ценных бумаг.</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b/>
          <w:bCs/>
          <w:color w:val="242424"/>
          <w:sz w:val="28"/>
          <w:szCs w:val="28"/>
          <w:lang w:eastAsia="ru-RU"/>
        </w:rPr>
        <w:t>Статья 179. Особенности определения валовой прибыли от операций с ценными бумагами</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 При определении валовой прибыли от операций с ценными бумагами организациями, кроме банков (за исключением размещения эмиссионных ценных бумаг и выдачи векселей):</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 доходы определяются исходя из:</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цены реализации или погашения ценных бумаг - в отчетном периоде, в котором ценные бумаги были реализованы или погашены;</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денежных средств, поступивших от эмитента или обязанного лица в счет погашения процента (дисконта) в период владения ценной бумагой, - для долговых финансовых инструментов, учитываемых по справедливой стоимости;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доходов от оценки финансовых инструментов по амортизированной стоимости (за исключением суммы восстановления обесценения);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1.2. затраты определяются исходя из:</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расходов от оценки финансовых инструментов по амортизированной стоимости (за исключением суммы обесценения);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амортизированной (без учета обесценения) стоимости ценных бумаг на дату их реализации или погашения - для ценных бумаг, учитываемых по амортизированной стоимости;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цены приобретения - для ценных бумаг, учитываемых по справедливой стоимости, - в отчетном периоде, в котором ценные бумаги были реализованы или погашены. При этом цена приобретения ценных бумаг, номинированных в иностранной валюте (за исключением акций собственной эмиссии), подлежит умножению на отношение официальных курсов белорусского рубля, установленных Национальным банком по отношению к соответствующей иностранной валюте на дату реализации или погашения ценных бумаг и на дату их приобретения;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прямых расходов, связанных с приобретением ценных бумаг, учитываемых по справедливой стоимости, включая приходящиеся на них суммы налога на добавленную стоимость, - в отчетном периоде, в котором ценные бумаги были реализованы или погашены;</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прямых расходов, связанных с реализацией ценных бумаг, включая приходящиеся на них суммы налога на добавленную стоимость, - в отчетном периоде, в котором ценные бумаги были реализованы или погашены.</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 При определении банками валовой прибыли от операций с ценными бумагами (за исключением размещения эмиссионных ценных бумаг):</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2.1. доходы определяются исходя из:</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2.1.1. отраженных в бухгалтерском учете банка в соответствии с нормативными правовыми актами Национального банка (далее в настоящем пункте - в бухгалтерском учете банка):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процентных доходов по ценным бумагам;</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доходов от прекращения признания ценных бумаг, учитываемых по амортизированной стоимости, при их продаже или погашении;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доходов от уменьшения резервов по операциям с ценными бумагами в части специального резерва на покрытие возможных убытков по активам, подверженным кредитному риску, создаваемого в порядке, установленном Национальным банком;</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2.1.2. доходов от прекращения признания ценных бумаг, учитываемых по справедливой стоимости, определенных как сумма превышения цены продажи или погашения над справедливой стоимостью ценных бумаг на дату их продажи или погашения без учета накопленной суммы изменения справедливой стоимости, - в том отчетном периоде, в котором ценные бумаги списаны со счетов бухгалтерского учета при их продаже или погашении;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2.2. расходы определяются исходя из:</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2.2.1. отраженных в бухгалтерском учете банка: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процентных расходов по ценным бумагам;</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комиссионных расходов по операциям с ценными бумагами, непосредственно связанных с приобретением ценных бумаг, учитываемых по справедливой стоимости через прибыль или убыток, включая приходящиеся на них суммы налога на добавленную стоимость;</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расходов от прекращения признания ценных бумаг, учитываемых по амортизированной стоимости, при их продаже или погашении;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расходов по отчислениям в резервы по операциям с ценными бумагами в части специального резерва на покрытие возможных убытков по активам, </w:t>
      </w:r>
      <w:r w:rsidRPr="005C3EF9">
        <w:rPr>
          <w:rFonts w:ascii="Times New Roman" w:eastAsia="Times New Roman" w:hAnsi="Times New Roman" w:cs="Times New Roman"/>
          <w:color w:val="242424"/>
          <w:sz w:val="28"/>
          <w:szCs w:val="28"/>
          <w:lang w:eastAsia="ru-RU"/>
        </w:rPr>
        <w:lastRenderedPageBreak/>
        <w:t>подверженным кредитному риску, создаваемого в порядке, установленном Национальным банком;</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2.2.2. расходов от прекращения признания ценных бумаг, учитываемых по справедливой стоимости, определенных как сумма превышения справедливой стоимости ценных бумаг на дату их продажи или погашения без учета накопленной суммы изменения справедливой стоимости над ценой продажи или погашения, - в том отчетном периоде, в котором ценные бумаги списаны со счетов бухгалтерского учета при их продаже или погашении.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 Доходы и расходы, связанные с совершением сделок РЕПО с ценными бумагами, определяются исходя из процентных доходов и расходов по ценным бумагам и займам, начисленных и отраженных в бухгалтерском учете в соответствии с условиями договоров и требованиями законодательства, регулирующего вопросы бухгалтерского учета.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 Для целей настоящей главы операции эмитентов с облигациями собственной эмиссии признаются операциями по привлечению или возврату займов.</w:t>
      </w:r>
    </w:p>
    <w:p w:rsidR="00F113AD" w:rsidRDefault="00F113AD" w:rsidP="005C3EF9">
      <w:pPr>
        <w:shd w:val="clear" w:color="auto" w:fill="FFFFFF"/>
        <w:spacing w:after="0" w:line="240" w:lineRule="auto"/>
        <w:ind w:firstLine="450"/>
        <w:jc w:val="both"/>
        <w:rPr>
          <w:rFonts w:ascii="Times New Roman" w:eastAsia="Times New Roman" w:hAnsi="Times New Roman" w:cs="Times New Roman"/>
          <w:b/>
          <w:bCs/>
          <w:color w:val="242424"/>
          <w:sz w:val="28"/>
          <w:szCs w:val="28"/>
          <w:lang w:eastAsia="ru-RU"/>
        </w:rPr>
      </w:pP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b/>
          <w:bCs/>
          <w:color w:val="242424"/>
          <w:sz w:val="28"/>
          <w:szCs w:val="28"/>
          <w:lang w:eastAsia="ru-RU"/>
        </w:rPr>
        <w:t>Статья 180. Постоянное представительство иностранной организации. Особенности определения валовой прибыли иностранными организациями, осуществляющими деятельность в Республике Беларусь через постоянное представительство</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 Постоянным представительством иностранной организации, расположенным на территории Республики Беларусь, признаются: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 постоянное место деятельности, через которое иностранная организация полностью или частично осуществляет предпринимательскую и иную деятельность на территории Республики Беларусь, за исключением предусмотренной абзацами вторым - пятым части первой пункта 5 настоящей статьи;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1.2. организация или физическое лицо, осуществляющие деятельность, за исключением предусмотренной абзацами вторым - пятым части первой пункта 5 настоящей статьи, от имени иностранной организации и (или) в ее интересах и (или) имеющие и использующие полномочия иностранной организации на заключение контрактов или согласование их существенных условий.</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Иностранная организация не рассматривается как имеющая постоянное представительство, если при организации и осуществлении деятельности от имени иностранной организации и (или) в ее интересах организация или физическое лицо действуют в рамках осуществления своей обычной деятельности.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Под обычной деятельностью понимается деятельность, которая осуществляется самостоятельно и не подвергается указаниям или контролю со стороны иностранной организации и при осуществлении которой предпринимательский риск за ее результаты лежит на организации или физическом лице, а не на иностранной организации, которую они представляют.</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2. Если иностранная организация осуществляет предпринимательскую и иную деятельность, используя несколько постоянных мест деятельности, расположенных на территории Республики Беларусь, в каждом из которых выполняются определенные функции, направленные на получение общего результата, признание наличия постоянного представительства иностранной организации производится налоговыми органами с учетом деятельности всех постоянных мест деятельности иностранной организации, расположенных на территории Республики Беларусь.</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 Если иностранная организация выполняет работы и (или) оказывает услуги на территории Республики Беларусь, место выполнения работ, оказания услуг иностранной организации с начала его существования признается постоянным представительством иностранной организации при условии, что указанная деятельность осуществляется в течение периода, превышающего сто восемьдесят дней непрерывно или в совокупности в любом двенадцатимесячном периоде, начинающемся или заканчивающемся в соответствующем налоговом периоде.</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Если иностранная организация выполняет работы и (или) оказывает услуги на территории Республики Беларусь в течение периода, превышающего сто восемьдесят дней непрерывно или в совокупности в любом двенадцатимесячном периоде, начинающемся или заканчивающемся в соответствующем налоговом периоде, такая деятельность с начала ее осуществления признается постоянным представительством иностранной организации, в том числе в случае ее осуществления в разных местах деятельности.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 Строительная площадка, монтажный или сборочный объект с начала ее (его) существования признаются постоянным представительством иностранной организации, если такие площадка или объект существуют на территории Республики Беларусь в течение периода, превышающего сто восемьдесят дней в любом двенадцатимесячном периоде, начинающемся или заканчивающемся в соответствующем налоговом периоде.</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 строительной площадке, монтажному или сборочному объекту иностранной организации на территории Республики Беларусь относятся место строительства новых, реконструкции (модернизации), расширения, технического переоснащения и (или) ремонта существующих объектов недвижимого имущества (за исключением воздушных и морских судов, судов внутреннего плавания и космических объектов), а также место строительства и (или) монтажа, ремонта, реконструкции (модернизации), расширения и (или) технического переоснащения сооружений, машин и оборудования, функционирование которых требует жесткого крепления на фундаменте или к конструктивным элементам капитальных строений (зданий, сооружений).</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случае осуществления проектирования объекта иными иностранными организациями за пределами Республики Беларусь в срок существования строительной площадки не включается срок выполнения таких работ.</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В случае осуществления иностранной организацией проектирования объекта за пределами Республики Беларусь срок выполнения таких работ и прибыль от их выполнения не включаются соответственно в срок существования </w:t>
      </w:r>
      <w:r w:rsidRPr="005C3EF9">
        <w:rPr>
          <w:rFonts w:ascii="Times New Roman" w:eastAsia="Times New Roman" w:hAnsi="Times New Roman" w:cs="Times New Roman"/>
          <w:color w:val="242424"/>
          <w:sz w:val="28"/>
          <w:szCs w:val="28"/>
          <w:lang w:eastAsia="ru-RU"/>
        </w:rPr>
        <w:lastRenderedPageBreak/>
        <w:t>постоянного представительства такой иностранной организации в Республике Беларусь и в прибыль от осуществления деятельности через него.</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определении срока существования строительной площадки, монтажного или сборочного объекта время, затраченное подрядчиком на других строительных площадках и (или) объектах, которые не связаны со строительной площадкой и (или) объектом, не учитывается.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Началом существования строительной площадки признается более ранняя из следующих дат:</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дата подписания акта о передаче площадки подрядчику (акта о допуске персонала субподрядчика для выполнения его части совокупного объема работ);</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дата фактического начала работ.</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Окончанием существования строительной площадки является дата подписания заказчиком (застройщиком) акта сдачи-приемки работ (акта передачи объекта) или предусмотренного договором комплекса работ. Окончанием работ субподрядчика считается дата подписания акта сдачи-приемки работ генеральному подрядчику. Если акт сдачи-приемки не оформлялся или работы фактически окончились до или после подписания такого акта, строительная площадка считается прекратившей существование (работы субподрядчика считаются законченными) на дату фактического окончания подготовительных, строительных или монтажных работ, входящих в объем работ соответствующего лица на данной строительной площадке.</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5. Не признается постоянным представительством иностранной организации в Республике Беларусь организация, физическое лицо или место, используемое ею исключительно для одной или нескольких следующих целей:</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хранение, демонстрация или поставка товаров. Поставкой считаются доставка и отгрузка товаров без их реализации на территории Республики Беларусь через постоянное представительство иностранной организации;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закупка товаров, (работ, услуг), имущественных прав для иностранной организации;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сбор или распространение информации для иностранной организации;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осуществление иных видов деятельности, если при этом деятельность в целом носит подготовительный или вспомогательный характер.</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Указанные в части первой настоящего пункта виды деятельности не приводят к образованию постоянного представительства иностранной организации на территории Республики Беларусь, даже если они осуществляются через постоянное место деятельности иностранной организации, при условии, что эти виды деятельности отдельно либо в совокупности носят подготовительный или вспомогательный характер.</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Виды деятельности иностранной организации на территории Республики Беларусь рассматриваются как подготовительные или вспомогательные, если они носят такой характер по отношению к деятельности иностранной организации, за осуществление которой иностранная организация получает выручку.</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6. Ввоз иностранной организацией в Республику Беларусь или вывоз из Республики Беларусь товаров, иное перемещение товаров или иного имущества </w:t>
      </w:r>
      <w:r w:rsidRPr="005C3EF9">
        <w:rPr>
          <w:rFonts w:ascii="Times New Roman" w:eastAsia="Times New Roman" w:hAnsi="Times New Roman" w:cs="Times New Roman"/>
          <w:color w:val="242424"/>
          <w:sz w:val="28"/>
          <w:szCs w:val="28"/>
          <w:lang w:eastAsia="ru-RU"/>
        </w:rPr>
        <w:lastRenderedPageBreak/>
        <w:t>при отсутствии признаков постоянного представительства иностранной организации, определенных пунктом 1 настоящей статьи, не приводят к образованию постоянного представительства этой иностранной организации в Республике Беларусь.</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7. В случае, если одним из источников валовой прибыли иностранной организации является прибыль от ее деятельности на территории Республики Беларусь через постоянное представительство и эта прибыль не может быть определена исходя из документально подтвержденной выручки за вычетом документально подтвержденных затрат, валовая прибыль, подлежащая налогообложению на территории Республики Беларусь, рассчитывается как произведение валовой прибыли иностранной организации и коэффициента, позволяющего определить удельный вес прибыли, подлежащей налогообложению в Республике Беларусь.</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Коэффициент определяется как удельный вес одного из показателей финансово-хозяйственной деятельности постоянного представительства иностранной организации на территории Республики Беларусь, согласованного иностранной организацией с налоговым органом, в общем объеме аналогичного показателя иностранной организации (затраты рабочего времени, суммы понесенных расходов или полученной выручки, отгруженная продукция, выполненные работы, оказанные услуги или иной показатель, согласованный с налоговым органом). В течение налогового периода не допускается изменение принятого коэффициента исчисления валовой прибыли.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Если валовая прибыль иностранной организации, подлежащая налогообложению в Республике Беларусь, не может быть рассчитана в соответствии с частью первой настоящего пункта (отсутствуют сведения о валовой прибыли иностранной организации и (или) данные, необходимые для расчета коэффициента), она определяется на основании сведений о плательщиках (иных обязанных лицах), осуществляющих аналогичные виды деятельности на территории Республики Беларусь, в порядке, установленном Советом Министров Республики Беларусь или уполномоченным им органом.</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8. При определении валовой прибыли иностранной организации в соответствии с пунктом 7 настоящей статьи перенос убытков, установленный законодательством иностранного государства, резидентом которого является иностранная организация, не уменьшает валовую прибыль иностранной организации, осуществляющей деятельность на территории Республики Беларусь через постоянное представительство, подлежащую налогообложению в Республике Беларусь.</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9. В затраты по производству и реализации (внереализационные расходы) иностранной организации, осуществляющей деятельность на территории Республики Беларусь через постоянное представительство, кроме затрат (внереализационных расходов), понесенных в Республике Беларусь, включаются также затраты (внереализационные расходы), понесенные за пределами Республики Беларусь, которые в соответствии с законодательством иностранного государства учитываются в нем для целей налогообложения прибыли и непосредственно связаны с осуществлением иностранной </w:t>
      </w:r>
      <w:r w:rsidRPr="005C3EF9">
        <w:rPr>
          <w:rFonts w:ascii="Times New Roman" w:eastAsia="Times New Roman" w:hAnsi="Times New Roman" w:cs="Times New Roman"/>
          <w:color w:val="242424"/>
          <w:sz w:val="28"/>
          <w:szCs w:val="28"/>
          <w:lang w:eastAsia="ru-RU"/>
        </w:rPr>
        <w:lastRenderedPageBreak/>
        <w:t>организацией деятельности на территории Республики Беларусь через постоянное представительство, включая управленческие и общеадминистративные затраты, за исключением затрат (внереализационных расходов), не учитываемых при налогообложении прибыли в соответствии с законодательством Республики Беларусь (далее в настоящей статье - зарубежные затраты).</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Под управленческими и общеадминистративными затратами, учитываемыми в качестве зарубежных затрат при налогообложении прибыли в Республике Беларусь, понимаются затраты (внереализационные расходы), которые относятся в соответствии с законодательством о бухгалтерском учете и отчетности к управленческим расходам, косвенным общехозяйственным затратам и исходя из положений настоящей главы могут быть включены в состав затрат (внереализационных расходов) (далее в настоящей статье - управленческие и общеадминистративные зарубежные затраты).</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10. Зарубежные затраты должны быть подтверждены соответствующим заключением аудиторской организации (аудитора) иностранного государства, резидентом которого является иностранная организация, либо заключением лица, осуществляющего деятельность по налоговому консультированию в иностранном государстве, резидентом которого является иностранная организация (далее в настоящей статье - заключение), которое представляется налоговому органу, если иное не установлено настоящим пунктом, не позднее срока представления налоговой декларации (расчета) по налогу на прибыль за налоговый период, к которому они относятся.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прекращении иностранной организацией деятельности на территории Республики Беларусь через постоянное представительство заключение представляется налоговому органу не позднее месяца, следующего за месяцем ее прекращения.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Заключение, подтверждающее зарубежные затраты, может представляться за отчетные периоды налога на прибыль. Если зарубежные затраты подтверждены заключениями, составленными за первые три квартала налогового периода, то зарубежные затраты, относящиеся к четвертому кварталу налогового периода, могут быть подтверждены таким заключением аналогично за четвертый квартал без включения в него показателей за предыдущие кварталы налогового периода, если это не искажает итоговую годовую сумму зарубежных затрат.</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Не допускается отражение в налоговой декларации (расчете) по налогу на прибыль, представляемой за налоговый период, зарубежных затрат, не подтвержденных заключением.</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Заключение может быть представлено в налоговый орган на бумажном носителе или в электронном виде в качестве приложения к налоговой декларации (расчету) по налогу на прибыль либо к письму иностранной организации, составленному в виде электронного документа. Налоговый орган вправе направить уведомление о представлении оригинала такого заключения на бумажном носителе. Заключение представляется в тот налоговый орган, в который представляется налоговая декларация (расчет) по налогу на прибыль.</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Не требуется подтверждение зарубежных затрат иностранной организации заключением при одновременном соблюдении следующих условий:</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затраты определены на основании первичных учетных документов, составленных на территории Республики Беларусь с соблюдением требований законодательства Республики Беларусь о бухгалтерском учете и отчетности;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информация, содержащаяся в первичных учетных документах, указанных в абзаце втором настоящей части, в отношении деятельности, приводящей к возникновению на территории Республики Беларусь постоянного представительства такой иностранной организации, отражена в регистрах бухгалтерского учета, ведение и хранение которых осуществляются на территории Республики Беларусь.</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Положения части шестой настоящего пункта не распространяются на управленческие и общеадминистративные затраты, учитываемые в качестве зарубежных затрат.</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 В заключении сведения о зарубежных затратах должны содержать в том числе данные о суммах зарубежных затрат в иностранной валюте и белорусских рублях по видам зарубежных затрат с указанием:</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реквизитов контрагентов (наименование (фамилия, собственное имя, отчество (если таковое имеется)), страна регистрации, учетный номер плательщика в стране регистрации или его аналог (при наличии)) и заключенных с ними договоров, на основании которых понесены зарубежные затраты;</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дат принятия иностранной организацией зарубежных затрат к учету для целей налогообложения в соответствии с законодательством иностранного государства и официальных курсов белорусского рубля к соответствующей иностранной валюте, установленных Национальным банком на такие даты, а при применении части второй или части третьей пункта 12 настоящей статьи - дат и курсов согласно их положениям.</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Положения абзаца второго части первой настоящего пункта не распространяются на управленческие и общеадминистративные затраты, учитываемые в качестве зарубежных затрат, если их сумма сформирована в порядке, определенном пунктом 13 настоящей статьи.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12. Пересчет зарубежных затрат в белорусские рубли производится по официальному курсу белорусского рубля к соответствующей иностранной валюте, установленному Национальным банком на дату принятия их в иностранном государстве к учету для целей налогообложения, если иное не установлено настоящим пунктом.</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Если законодательством иностранного государства не предусмотрены ведение налогового учета для целей налогообложения прибыли (о чем должно быть указано в заключении со ссылкой на акты законодательства иностранного государства) и (или) признание объектом налогообложения прибыли, полученной иностранной организацией от осуществления деятельности через постоянное представительство, расположенное в Республике Беларусь, то пересчет зарубежных затрат в белорусские рубли производится по официальному курсу белорусского рубля к соответствующей иностранной </w:t>
      </w:r>
      <w:r w:rsidRPr="005C3EF9">
        <w:rPr>
          <w:rFonts w:ascii="Times New Roman" w:eastAsia="Times New Roman" w:hAnsi="Times New Roman" w:cs="Times New Roman"/>
          <w:color w:val="242424"/>
          <w:sz w:val="28"/>
          <w:szCs w:val="28"/>
          <w:lang w:eastAsia="ru-RU"/>
        </w:rPr>
        <w:lastRenderedPageBreak/>
        <w:t>валюте, установленному Национальным банком на дату принятия их в иностранном государстве к бухгалтерскому учету.</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Если в отношении управленческих и общеадминистративных зарубежных затрат в заключении отсутствует информация о дате принятия их в иностранном государстве к учету, однако указаны месяцы, кварталы, в которых они понесены, то для целей настоящего пункта пересчет управленческих и общеадминистративных зарубежных затрат в белорусские рубли производится по официальному курсу белорусского рубля к соответствующей иностранной валюте, установленному Национальным банком:</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на последний день указанного в части первой пункта 2 статьи 185 настоящего Кодекса отчетного периода, в котором они были приняты в иностранном государстве к учету для целей налогообложения (при этом суммы таких затрат должны быть указаны по календарным кварталам в заключении);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на дату прекращения иностранной организацией деятельности на территории Республики Беларусь через соответствующее постоянное представительство, если такие затраты приходятся на календарный квартал, в котором иностранной организацией деятельность на территории Республики Беларусь через соответствующее постоянное представительство прекращена.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13. Если зарубежные затраты являются частью общей суммы затрат, понесенных иностранной организацией за пределами Республики Беларусь (затраты понесены не только для постоянного представительства в Республике Беларусь), в заключении должно быть указано, в каком размере (части, проценте) эти затраты относятся к осуществлению деятельности на территории Республики Беларусь через постоянное представительство и по какому признаку определяется этот размер (часть, процент).</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14. При включении в валовую прибыль иностранной организации, осуществляющей деятельность на территории Республики Беларусь через постоянное представительство, доходов, с которых в соответствии с главой 17 настоящего Кодекса был удержан и перечислен в бюджет налог на доходы иностранных организаций, не осуществляющих деятельность в Республике Беларусь, через постоянное представительство, сумма налога на прибыль, подлежащая уплате в бюджет, уменьшается на сумму удержанного и перечисленного налога на доходы иностранных организаций, не осуществляющих деятельность в Республике Беларусь.</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случае, если сумма удержанного в налоговом периоде налога на доходы иностранных организаций, не осуществляющих деятельность в Республике Беларусь, превышает сумму налога на прибыль за этот период, сумма превышения уплаченного налога на доходы иностранных организаций, не осуществляющих деятельность в Республике Беларусь, подлежит зачету в счет предстоящих платежей иностранной организации, осуществляющей деятельность через постоянное представительство, либо возврату ей в соответствии со статьей 66 настоящего Кодекса.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Документом, подтверждающим перечисление в бюджет налога на доходы иностранных организаций, не осуществляющих деятельность в Республике Беларусь, является справка об уплате налога на доходы иностранных </w:t>
      </w:r>
      <w:r w:rsidRPr="005C3EF9">
        <w:rPr>
          <w:rFonts w:ascii="Times New Roman" w:eastAsia="Times New Roman" w:hAnsi="Times New Roman" w:cs="Times New Roman"/>
          <w:color w:val="242424"/>
          <w:sz w:val="28"/>
          <w:szCs w:val="28"/>
          <w:lang w:eastAsia="ru-RU"/>
        </w:rPr>
        <w:lastRenderedPageBreak/>
        <w:t>организаций, не осуществляющих деятельность в Республике Беларусь, выдаваемая по установленной форме налоговым органом по месту постановки на учет соответствующего налогового агента.</w:t>
      </w:r>
    </w:p>
    <w:p w:rsidR="00F113AD" w:rsidRDefault="00F113AD" w:rsidP="005C3EF9">
      <w:pPr>
        <w:shd w:val="clear" w:color="auto" w:fill="FFFFFF"/>
        <w:spacing w:after="0" w:line="240" w:lineRule="auto"/>
        <w:ind w:firstLine="450"/>
        <w:jc w:val="both"/>
        <w:rPr>
          <w:rFonts w:ascii="Times New Roman" w:eastAsia="Times New Roman" w:hAnsi="Times New Roman" w:cs="Times New Roman"/>
          <w:b/>
          <w:bCs/>
          <w:color w:val="242424"/>
          <w:sz w:val="28"/>
          <w:szCs w:val="28"/>
          <w:lang w:eastAsia="ru-RU"/>
        </w:rPr>
      </w:pP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b/>
          <w:bCs/>
          <w:color w:val="242424"/>
          <w:sz w:val="28"/>
          <w:szCs w:val="28"/>
          <w:lang w:eastAsia="ru-RU"/>
        </w:rPr>
        <w:t>Статья 181. Льготы по налогу на прибыль</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От налогообложения налогом на прибыль освобождаются:</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1. прибыль (в размере не более 10 процентов валовой прибыли, определенной за налоговый период, в котором передается прибыль), переданная зарегистрированным на территории Республики Беларусь организациям для строительства объектов физкультурно-спортивного назначения, бюджетным организациям здравоохранения, образования, культуры, физической культуры и спорта, религиозным организациям, учреждениям социального обслуживания, а также общественным объединениям "Белорусское общество инвалидов", "Белорусское общество глухих", "Белорусское товарищество инвалидов по зрению", "Республиканская ассоциация инвалидов-колясочников", "Белорусская ассоциация помощи детям-инвалидам и молодым инвалидам", Белорусскому детскому фонду, Белорусскому детскому хоспису, Белорусскому общественному объединению ветеранов, Белорусскому общественному объединению </w:t>
      </w:r>
      <w:proofErr w:type="spellStart"/>
      <w:r w:rsidRPr="005C3EF9">
        <w:rPr>
          <w:rFonts w:ascii="Times New Roman" w:eastAsia="Times New Roman" w:hAnsi="Times New Roman" w:cs="Times New Roman"/>
          <w:color w:val="242424"/>
          <w:sz w:val="28"/>
          <w:szCs w:val="28"/>
          <w:lang w:eastAsia="ru-RU"/>
        </w:rPr>
        <w:t>стомированных</w:t>
      </w:r>
      <w:proofErr w:type="spellEnd"/>
      <w:r w:rsidRPr="005C3EF9">
        <w:rPr>
          <w:rFonts w:ascii="Times New Roman" w:eastAsia="Times New Roman" w:hAnsi="Times New Roman" w:cs="Times New Roman"/>
          <w:color w:val="242424"/>
          <w:sz w:val="28"/>
          <w:szCs w:val="28"/>
          <w:lang w:eastAsia="ru-RU"/>
        </w:rPr>
        <w:t>, Международному благотворительному фонду помощи детям "Шанс", Международному общественному объединению "Понимание", Белорусскому республиканскому общественному объединению инвалидов "Реабилитация", Международной общественной организации "SOS-Детские деревни", Белорусскому Обществу Красного Креста, общественному объединению "Белорусская ассоциация многодетных родителей", Международному общественному объединению "Взаимопонимание", местному благотворительному фонду "Прикосновение к жизни", унитарным предприятиям, собственниками имущества которых являются эти объединения, или использованная на оплату счетов за приобретенные и переданные указанным организациям товары (выполненные работы, оказанные услуги), имущественные права;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 прибыль от реализации произведенных протезно-ортопедических изделий (в том числе стоматологических протезов), средств реабилитации и обслуживания инвалидов;</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 валовая прибыль организаций уголовно-исполнительной системы и лечебно-трудовых профилакториев;</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 валовая прибыль (кроме прибыли, полученной от торгово-закупочной и посреднической деятельности, а также доходов от сдачи имущества в аренду (передачи в финансовую аренду (лизинг)), иное возмездное пользование) организаций, использующих труд инвалидов, если численность инвалидов в них в среднем за период составляет не менее 30 процентов численности работников в среднем за этот же период и сумма начисленных инвалидам выплат за предшествующий отчетный период составляет не менее 20 процентов в общей сумме начисленных организациями выплат за этот же период.</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Для целей настоящего пункта: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численность работников (инвалидов) организации в среднем за период определяется в порядке, установленном частью второй подпункта 1.16 пункта 1 статьи 118 настоящего Кодекса;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под начисленными выплатами понимается начисленная сумма выплат, являющихся объектом для начисления обязательных страховых взносов и определенных абзацем вторым части первой пункта 1 статьи 4 Закона Республики Беларусь "О взносах в бюджет государственного внебюджетного фонда социальной защиты населения Республики Беларусь". Расчет начисленных выплат производится по каждой организации без учета филиалов, по каждому филиалу;</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первом квартале 2024 года используется показатель начисленных выплат за четвертый квартал 2023 года;</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5. валовая прибыль ассоциации общественных объединений "Белорусская конфедерация творческих союзов", творческих союзов Республики Беларусь и их фондов по перечню таких организаций, определяемому Президентом Республики Беларусь;</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6. исключен;</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7. исключен;</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8. исключен;</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9. прибыль организаций культуры, полученная от осуществления культурной деятельности, к которой относятся виды деятельности согласно приложению 34, направленная этими организациями, если иное не установлено Президентом Республики Беларусь, на приобретение и ремонт основных средств, приобретение имущественных прав на объекты авторского права и смежных прав, необходимых для осуществления культурной деятельности.</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целях применения освобождения от налогообложения Министерство культуры по мере обращения выдает организациям заключения об отнесении их в календарном году к организациям культуры;</w:t>
      </w:r>
    </w:p>
    <w:p w:rsidR="005C3EF9" w:rsidRPr="005C3EF9" w:rsidRDefault="005C3EF9" w:rsidP="00F113A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10. исключен;</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 прибыль учреждений образования от приносящей доходы деятельности;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12. валовая прибыль от операций с ценными бумагами, указанными в части второй настоящего пункта, определенная в порядке, установленном статьей 179 настоящего Кодекса.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 ценным бумагам, прибыль (доход) от операций с которыми подлежит льготированию в соответствии с частью первой настоящего пункта, относятся:</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государственные ценные бумаги, эмитируемые Министерством финансов от имени Республики Беларусь, за исключением государственных ценных бумаг, эмиссия и размещение которых осуществлялись на внешних финансовых рынках, если иное не установлено законодательными актами;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облигации, эмитируемые Национальным банком, и векселя, выдаваемые Национальным банком, при осуществлении денежно-кредитного регулирования, в том числе в целях формирования золотовалютных резервов Республики Беларусь;</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облигации, эмитируемые банками, в установленном порядке осуществляющими привлечение во вклады (депозиты) средств физических лиц в белорусских рублях, обеспеченные обязательствами по возврату основной суммы долга и уплате процентов по предоставленным ими кредитам на строительство, реконструкцию или приобретение жилья под залог недвижимости;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облигации, эмитируемые с 1 апреля 2008 года по 1 января 2015 года и с 1 июля 2015 года юридическими лицами, признаваемыми в соответствии со статьей 15 настоящего Кодекса налоговыми резидентами Республики Беларусь;</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облигации местных исполнительных и распорядительных органов;</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облигации открытого акционерного общества "Банк развития Республики Беларусь".</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Освобождение от налогообложения валовой прибыли от операций с облигациями, указанными в абзацах четвертом и пятом части второй настоящего пункта, подлежит применению, если в соответствии с условиями эмиссии таких облигаций:</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срок их обращения составляет более одного года;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течение года с даты начала их размещения эмитентом не могут осуществляться их досрочное погашение и выкуп.</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Положения части третьей настоящего пункта не распространяются на выпуски облигаций, эмитированных до 1 января 2024 г.;</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13. дивиденды, начисленные:</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общественным объединениям "Белорусское общество инвалидов", "Белорусское общество глухих" и "Белорусское товарищество инвалидов по зрению" унитарными предприятиями, собственниками имущества которых являются эти объединения;</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венчурным организациям, </w:t>
      </w:r>
      <w:proofErr w:type="spellStart"/>
      <w:r w:rsidRPr="005C3EF9">
        <w:rPr>
          <w:rFonts w:ascii="Times New Roman" w:eastAsia="Times New Roman" w:hAnsi="Times New Roman" w:cs="Times New Roman"/>
          <w:color w:val="242424"/>
          <w:sz w:val="28"/>
          <w:szCs w:val="28"/>
          <w:lang w:eastAsia="ru-RU"/>
        </w:rPr>
        <w:t>Белинфонду</w:t>
      </w:r>
      <w:proofErr w:type="spellEnd"/>
      <w:r w:rsidRPr="005C3EF9">
        <w:rPr>
          <w:rFonts w:ascii="Times New Roman" w:eastAsia="Times New Roman" w:hAnsi="Times New Roman" w:cs="Times New Roman"/>
          <w:color w:val="242424"/>
          <w:sz w:val="28"/>
          <w:szCs w:val="28"/>
          <w:lang w:eastAsia="ru-RU"/>
        </w:rPr>
        <w:t xml:space="preserve"> инновационными организациями.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Положение, предусмотренное абзацем третьим части первой настоящего пункта, применяется венчурными организациями, </w:t>
      </w:r>
      <w:proofErr w:type="spellStart"/>
      <w:r w:rsidRPr="005C3EF9">
        <w:rPr>
          <w:rFonts w:ascii="Times New Roman" w:eastAsia="Times New Roman" w:hAnsi="Times New Roman" w:cs="Times New Roman"/>
          <w:color w:val="242424"/>
          <w:sz w:val="28"/>
          <w:szCs w:val="28"/>
          <w:lang w:eastAsia="ru-RU"/>
        </w:rPr>
        <w:t>Белинфондом</w:t>
      </w:r>
      <w:proofErr w:type="spellEnd"/>
      <w:r w:rsidRPr="005C3EF9">
        <w:rPr>
          <w:rFonts w:ascii="Times New Roman" w:eastAsia="Times New Roman" w:hAnsi="Times New Roman" w:cs="Times New Roman"/>
          <w:color w:val="242424"/>
          <w:sz w:val="28"/>
          <w:szCs w:val="28"/>
          <w:lang w:eastAsia="ru-RU"/>
        </w:rPr>
        <w:t xml:space="preserve"> в случае, если доля выручки инновационной организации от реализации высокотехнологичных товаров (работ, услуг), относимых к этой категории в соответствии с законодательством, имущественных прав на объекты интеллектуальной собственности, исчисляемой нарастающим итогом с начала года, составляет не менее 50 процентов в общем объеме выручки такой инновационной организации.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Для целей подтверждения налоговой льготы инновационная организация представляет в налоговый орган по месту ее постановки на учет заключение об отнесении товаров (работ, услуг) к высокотехнологичным, выданное Государственным комитетом по науке и технологиям, не позднее срока, установленного для представления налоговой декларации (расчета) по налогу на прибыль по итогам истекшего календарного года;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14. прибыль от предоставления во владение и пользование арендного жилья, а также специальных жилых помещений в административных и общественных зданиях органов и подразделений по чрезвычайным ситуациям, в том числе в зданиях пожарных депо;</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15. до 1 января 2025 года прибыль инвестиционных фондов, зарегистрированных (инвестиционные паи которых зарегистрированы) в Республике Беларусь, от осуществления инвестиционных операций, а также дивиденды, получаемые инвесторами - юридическими лицами от участия в таких фондах.</w:t>
      </w:r>
    </w:p>
    <w:p w:rsidR="007F29A2" w:rsidRDefault="007F29A2" w:rsidP="005C3EF9">
      <w:pPr>
        <w:shd w:val="clear" w:color="auto" w:fill="FFFFFF"/>
        <w:spacing w:after="0" w:line="240" w:lineRule="auto"/>
        <w:ind w:firstLine="450"/>
        <w:jc w:val="both"/>
        <w:rPr>
          <w:rFonts w:ascii="Times New Roman" w:eastAsia="Times New Roman" w:hAnsi="Times New Roman" w:cs="Times New Roman"/>
          <w:b/>
          <w:bCs/>
          <w:color w:val="242424"/>
          <w:sz w:val="28"/>
          <w:szCs w:val="28"/>
          <w:lang w:eastAsia="ru-RU"/>
        </w:rPr>
      </w:pP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b/>
          <w:bCs/>
          <w:color w:val="242424"/>
          <w:sz w:val="28"/>
          <w:szCs w:val="28"/>
          <w:lang w:eastAsia="ru-RU"/>
        </w:rPr>
        <w:t>Статья 182. Налоговая база налога на прибыль</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 Налоговая база налога на прибыль определяется как денежное выражение валовой прибыли, подлежащей налогообложению.</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 Плательщики ведут учет выручки и затрат, учитываемых при налогообложении, по операциям, прибыль от которых освобождается от налога на прибыль (в том числе с использованием высвобождаемых сумм налога на прибыль по целевому назначению) или подлежит обложению налогом на прибыль по различным налоговым ставкам, а также по операциям, по которым в соответствии с настоящей главой предусмотрен отличный от общеустановленного порядок учета прибыли (убытков). При этом:</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2.1. прямые затраты, которые на основании первичных учетных документов непосредственно связаны с той или иной операцией, а также затраты, распределенные в порядке, определенном законодательством о бухгалтерском учете и отчетности, относятся к соответствующей операции прямым счетом без распределения;</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2.2. косвенные затраты (в том числе общепроизводственные, общехозяйственные расходы), за исключением затрат, распределенных в порядке, определенном законодательством о бухгалтерском учете и отчетности, и учтенных в соответствии с подпунктом 2.1 настоящего пункта, а также проценты по кредитам (займам) и инвестиционный вычет, которые на основании первичных учетных документов непосредственно не могут быть отнесены к той или иной операции, распределяются между операциями пропорционально сумме выручки от реализации товаров, работ (услуг), имущественных прав, иных активов, уменьшенной на суммы налогов и сборов, исчисляемых из выручки, полученной по соответствующим операциям, или пропорционально иному критерию распределения, определенному согласно учетной политике организации, принятой для расчета себестоимости реализованной продукции (работ, услуг). Такое распределение косвенных затрат производится нарастающим итогом с начала года.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 Положения подпункта 2.2 пункта 2 настоящей статьи в части порядка распределения затрат распространяются также на операции, доходы от которых получены при применении особых режимов налогообложения и в соответствии с настоящим Кодексом не признаются объектами налогообложения налогом на прибыль, а также при осуществлении иностранной организацией деятельности через два и более постоянных представительства, расположенных на территории Республики Беларусь.</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4. Организации, отражавшие выручку по кассовому принципу для целей исчисления налога при упрощенной системе налогообложения и начавшие </w:t>
      </w:r>
      <w:r w:rsidRPr="005C3EF9">
        <w:rPr>
          <w:rFonts w:ascii="Times New Roman" w:eastAsia="Times New Roman" w:hAnsi="Times New Roman" w:cs="Times New Roman"/>
          <w:color w:val="242424"/>
          <w:sz w:val="28"/>
          <w:szCs w:val="28"/>
          <w:lang w:eastAsia="ru-RU"/>
        </w:rPr>
        <w:lastRenderedPageBreak/>
        <w:t>применять в текущем календарном году общий порядок налогообложения, выручку от реализации товаров (работ, услуг), имущественных прав, отгруженных (выполненных, оказанных), переданных и не оплаченных до даты, с которой начато применение общего порядка налогообложения, и внереализационные доходы, причитавшиеся к получению и не полученные до этой даты, отражение которых в соответствии со статьей 174 настоящего Кодекса не приходится на указанную дату либо после нее, учитывают при определении налоговой базы налога на прибыль по мере поступления оплаты товаров (работ, услуг), имущественных прав и фактического получения внереализационных доходов, но не позднее последнего числа текущего календарного года.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Организация, являющаяся в связи с реорганизацией (за исключением реорганизации в форме преобразования) правопреемником юридического лица, применявшего упрощенную систему налогообложения на дату, непосредственно предшествующую дате реорганизации, выручку от реализации товаров (работ, услуг), имущественных прав, отгруженных (выполненных, оказанных), переданных таким юридическим лицом в период применения кассового принципа отражения выручки и не оплаченных до даты реорганизации (внереализационные доходы, причитавшиеся такому юридическому лицу в период применения кассового принципа отражения выручки и не полученные до даты реорганизации), учитывает при определении налоговой базы налога на прибыль:</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 мере поступления оплаты товаров (работ, услуг), имущественных прав (фактического получения внереализационных доходов) - в случае поступления оплаты (получения внереализационных доходов) в течение календарного года, на который приходится дата реорганизации;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на последнее число календарного года, на который приходится дата реорганизации, - в иных случаях.</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Под датой реорганизации для целей настоящего пункта понимается дата, на которую приходится:</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дата внесения в Единый государственный регистр юридических лиц и индивидуальных предпринимателей записи о прекращении деятельности присоединенного юридического лица в связи с реорганизацией в форме присоединения;</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дата государственной регистрации вновь созданного юридического лица в связи с реорганизацией в форме слияния, разделения, выделения.</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Организация, являющаяся в связи с реорганизацией (за исключением реорганизации в форме преобразования) правопреемником юридического лица, применявшего на 31 декабря 2022 г. упрощенную систему налогообложения с отражением выручки по мере оплаты отгруженных товаров (выполненных работ, оказанных услуг), переданных имущественных прав, выручку от реализации товаров (работ, услуг), имущественных прав, отгруженных (выполненных, оказанных), переданных таким юридическим лицом до 1 января 2023 г. и не оплаченных до даты реорганизации (внереализационные доходы, причитавшиеся такому юридическому лицу до 1 января 2023 г. и не полученные </w:t>
      </w:r>
      <w:r w:rsidRPr="005C3EF9">
        <w:rPr>
          <w:rFonts w:ascii="Times New Roman" w:eastAsia="Times New Roman" w:hAnsi="Times New Roman" w:cs="Times New Roman"/>
          <w:color w:val="242424"/>
          <w:sz w:val="28"/>
          <w:szCs w:val="28"/>
          <w:lang w:eastAsia="ru-RU"/>
        </w:rPr>
        <w:lastRenderedPageBreak/>
        <w:t>до даты реорганизации), учитывает при определении налоговой базы налога на прибыль в порядке, определенном абзацами вторым и третьим части второй настоящего пункта, при условии, что такая выручка (внереализационные доходы) не учитывалась (не учитывались) при определении налоговой базы налога на прибыль, единого налога для производителей сельскохозяйственной продукции.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Организация, являющаяся в связи с реорганизацией (за исключением реорганизации в форме преобразования) правопреемником юридического лица, применявшего единый налог для производителей сельскохозяйственной продукции или общий порядок налогообложения, причитавшиеся к получению и не включенные таким юридическим лицом в налоговую базу единого налога для производителей сельскохозяйственной продукции или налога на прибыль до даты реорганизации внереализационные доходы учитывает при определении налоговой базы по налогу на прибыль:</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 мере фактического получения внереализационного дохода в случае получения внереализационных доходов в течение календарного года, на который приходится дата реорганизации;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на последнее число календарного года, на который приходится дата реорганизации, - в иных случаях.</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Организации, применявшие в декабре 2022 года налог при упрощенной системе налогообложения с отражением выручки по мере оплаты отгруженных товаров (выполненных работ, оказанных услуг), переданных имущественных прав и начавшие применять в 2023 году общий порядок налогообложения, выручку от реализации товаров (работ, услуг), имущественных прав, отгруженных (выполненных, оказанных), переданных и не оплаченных до даты, с которой начато применение общего порядка налогообложения, и причитающиеся к получению и не полученные до этой даты внереализационные доходы, отражение которых в соответствии со статьей 174 настоящего Кодекса не приходится на указанную дату либо после нее, учитывают при определении налоговой базы налога на прибыль по мере поступления оплаты товаров (работ, услуг), имущественных прав и фактического получения внереализационных доходов, но не позднее 31 декабря 2023 г.</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5. При определении налоговой базы налога на прибыль:</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выручка (доход) белорусской организации от деятельности (источников) за пределами Республики Беларусь принимается в размере до удержания (уплаты) налогов (сборов, отчислений) согласно законодательству иностранного государства;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из выручки (дохода), указанной в абзаце втором настоящего пункта, подлежат вычету суммы налогов и сборов, включенных белорусской организацией в выручку (доход), согласно законодательству иностранного государства;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затраты по производству и реализации и внереализационные расходы, учитываемые при налогообложении, произведенные в связи с осуществлением деятельности за пределами Республики Беларусь, принимаются белорусской организацией в соответствии с настоящей главой.</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6. Исчисление налоговой базы по дивидендам, начисленным белорусскими организациями, производится по формуле:</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5C3EF9">
      <w:pPr>
        <w:shd w:val="clear" w:color="auto" w:fill="FFFFFF"/>
        <w:spacing w:after="0" w:line="240" w:lineRule="auto"/>
        <w:ind w:firstLine="450"/>
        <w:jc w:val="center"/>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НБ = К x (ДН - ДП),</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где: НБ - сумма налоговой базы;</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 - отношение суммы дивидендов, причитающейся плательщику, к общей сумме прибыли, распределенной в качестве дивидендов;</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ДН - общая сумма прибыли, распределенной в качестве дивидендов;</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ДП - сумма дивидендов, полученная белорусской организацией, начислившей дивиденды, в текущем календарном году и (или) в непосредственно предшествовавшем календарном году, если эти суммы дивидендов ранее не учитывались такой организацией при определении налоговой базы в составе показателя ДП и получены не ранее 1 января 2009 года. При этом дивиденды, полученные в иностранной валюте, пересчитываются в белорусские рубли по официальному курсу, установленному Национальным банком на дату их получения.</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определении налоговой базы значение показателя ДП учитывается в размере, не превышающем значение показателя ДН.</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b/>
          <w:bCs/>
          <w:color w:val="242424"/>
          <w:sz w:val="28"/>
          <w:szCs w:val="28"/>
          <w:lang w:eastAsia="ru-RU"/>
        </w:rPr>
        <w:t>Статья 183. Перенос убытков на будущее</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 Белорусская организация вправе уменьшить налоговую базу на сумму убытка (суммы убытков) по итогам предыдущего налогового периода (предыдущих налоговых периодов), определенного в соответствии с пунктом 2 настоящей статьи (осуществить перенос убытков на прибыль текущего налогового периода), в порядке, установленном настоящей статьей, при наличии у нее по итогам этого предыдущего налогового периода (предыдущих налоговых периодов) превышения общей суммы затрат, учитываемых при налогообложении, остаточной стоимости основных средств, инвестиционной недвижимости и нематериальных активов и внереализационных расходов над суммой выручки и внереализационных доходов, уменьшенной на сумму налогов и сборов, исчисляемых из выручки, и в пределах такого превышения, если законодательными актами для нее не установлен порядок покрытия убытков.</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 Для целей настоящей статьи под убытком понимается превышение общей суммы затрат, учитываемых при налогообложении (за исключением суммы примененного в течение налогового периода инвестиционного вычета), и внереализационных расходов, указанных в подпунктах 3.26, 3.27, 3.40 и 3.41 пункта 3 статьи 175 настоящего Кодекса, над общей суммой выручки от реализации товаров (работ, услуг), имущественных прав и внереализационных доходов, указанных в подпунктах 3.20, 3.21 и 3.35 пункта 3 статьи 174 настоящего Кодекса, уменьшенной на сумму налогов и сборов, уплачиваемых из выручки и из внереализационных доходов, указанных в подпунктах 3.20 и 3.21 пункта 3 статьи 174 настоящего Кодекса.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Указанные выручка, затраты, внереализационные доходы и расходы:</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определяются в порядке, установленном положениями настоящего Кодекса, применяемыми при исчислении валовой прибыли;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не включают выручку, затраты, внереализационные доходы и расходы по деятельности, налогообложение которой осуществлялось единым налогом для производителей сельскохозяйственной продукции, налогом при упрощенной системе налогообложения, налогом на игорный бизнес, налогом на доходы от осуществления лотерейной деятельности, налогом на доходы от проведения электронных интерактивных игр либо сбором за осуществление деятельности по оказанию услуг в сфере </w:t>
      </w:r>
      <w:proofErr w:type="spellStart"/>
      <w:r w:rsidRPr="005C3EF9">
        <w:rPr>
          <w:rFonts w:ascii="Times New Roman" w:eastAsia="Times New Roman" w:hAnsi="Times New Roman" w:cs="Times New Roman"/>
          <w:color w:val="242424"/>
          <w:sz w:val="28"/>
          <w:szCs w:val="28"/>
          <w:lang w:eastAsia="ru-RU"/>
        </w:rPr>
        <w:t>агроэкотуризма</w:t>
      </w:r>
      <w:proofErr w:type="spellEnd"/>
      <w:r w:rsidRPr="005C3EF9">
        <w:rPr>
          <w:rFonts w:ascii="Times New Roman" w:eastAsia="Times New Roman" w:hAnsi="Times New Roman" w:cs="Times New Roman"/>
          <w:color w:val="242424"/>
          <w:sz w:val="28"/>
          <w:szCs w:val="28"/>
          <w:lang w:eastAsia="ru-RU"/>
        </w:rPr>
        <w:t>.</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этом сумма убытка (суммы убытков) не включает сумму убытка (суммы убытков), полученного:</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от деятельности за пределами Республики Беларусь, по которой белорусская организация зарегистрирована в качестве плательщика налогов иностранного государства;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 итогам налогового периода (периодов, части налогового периода), в котором белорусская организация имела право применять положения пункта 3 статьи 383 настоящего Кодекса и (или) законодательство, устанавливающее освобождение от налога на прибыль (право на неуплату налога на прибыль) в течение нескольких налоговых периодов, определенных этим законодательством.</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Если по итогам налогового периода сумма убытка, исчисленная в соответствии с частями первой - третьей настоящего пункта, превышает общую сумму убытка за этот же налоговый период, исчисленную как разница между общей суммой затрат, учитываемых при налогообложении, остаточной стоимости основных средств, инвестиционной недвижимости и нематериальных активов и внереализационных расходов и суммой выручки и внереализационных доходов, уменьшенной на сумму налогов и сборов, исчисляемых из выручки, в качестве суммы убытка, возможного к переносу на будущее, принимается общая сумма убытка.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 Убытки, определенные в соответствии с пунктом 2 настоящей статьи, в части: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3.1. убытков, полученных от следующих групп операций, если иное не установлено частью второй подпункта 3.2 настоящего пункта, переносятся на прибыль текущего налогового периода, полученную от этих же групп операций:</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первая группа - операции с финансовыми инструментами, ценными бумагами, включая производные ценные бумаги, на которые распространяются особенности налогообложения, предусмотренные статьей 179 настоящего Кодекса;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вторая группа - операции по отчуждению имущества, относимого в соответствии с законодательством к основным средствам, инвестиционной недвижимости (в том числе части капитального строения (здания, сооружения), являющегося основным средством, инвестиционной недвижимостью), объектов незавершенного строительства и их частей, неустановленного оборудования и предприятия как имущественного комплекса.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Убыток (прибыль), полученный от каждой из групп операций, указанных:</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в абзаце втором части первой настоящего подпункта, определяется как отрицательная (положительная) разница между доходами и расходами по этим операциям, принимаемыми в соответствии с настоящим Кодексом для определения валовой прибыли;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абзаце третьем части первой настоящего подпункта, определяется:</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применительно к основным средствам и инвестиционной недвижимости (к части капитального строения (здания, сооружения), являющегося основным средством, инвестиционной недвижимостью) - в соответствии с положениями пункта 2 статьи 168 настоящего Кодекса;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применительно к объектам незавершенного строительства и их частям, неустановленному оборудованию - как отрицательная (положительная) разница между выручкой от их реализации, уменьшенной на сумму налогов и сборов, исчисляемых из выручки, и затратами по их созданию (приобретению) и реализации;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применительно к предприятию как имущественному комплексу - в соответствии с положением пункта 4 статьи 168 настоящего Кодекса.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Сумма убытков за налоговый период по каждой из групп операций, указанных в абзацах втором и третьем части первой настоящего подпункта, подлежит переносу на прибыль текущего налогового периода исходя из ее фактического размера, если иное не установлено частью четвертой настоящего подпункта.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случае, если сумма убытков за налоговый период по каждой из групп операций, указанных в абзацах втором и третьем части первой настоящего подпункта, либо общая сумма убытков за налоговый период по всем указанным группам операций, по которым получены убытки, превышает сумму убытка, определенного в соответствии с пунктом 2 настоящей статьи, за этот налоговый период, подлежащая переносу на прибыль текущего налогового периода сумма убытков:</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определяется по каждой из групп операций как произведение суммы убытка, определенного в соответствии с пунктом 2 настоящей статьи, и удельного веса суммы убытка по каждой из групп операций в общей сумме убытков по всем группам операций, по которым получены убытки, - если убытки получены более чем по одной группе операций;</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принимается в пределах суммы убытка, определенного в соответствии с пунктом 2 настоящей статьи, - если убыток получен по одной группе операций;</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3.2. убытков, оставшихся после исключения убытков, полученных от групп операций, указанных в абзацах втором и третьем части первой подпункта 3.1 настоящего пункта, переносятся на прибыль текущего налогового периода, независимо от каких операций и видов деятельности она получена.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Положения части первой настоящего подпункта распространяются на убытки от операций, относимых в соответствии с абзацем вторым части первой подпункта 3.1 настоящего пункта к первой группе, полученные белорусскими организациями, осуществлявшими профессиональную и биржевую деятельность по ценным бумагам на основании соответствующих лицензий, на дату совершения этих операций.</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4. Перенос убытков на прибыль текущего налогового периода может производиться в пределах налоговой базы с учетом суммы прибыли, освобождаемой от налогообложения налогом на прибыль.</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случае, если сумма прибыли к налогообложению за налоговый период по каждой из групп операций, указанных в абзацах втором и третьем части первой подпункта 3.1 пункта 3 настоящей статьи, либо общая сумма прибыли к налогообложению за налоговый период по всем указанным группам операций, по которым получена прибыль, превышают налоговую базу, отраженную в налоговой декларации (расчете) за этот налоговый период, налоговая база текущего налогового периода, в пределах которой может производиться перенос убытков прошлых налоговых периодов:</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определяется по каждой из групп операций как произведение налоговой базы текущего налогового периода и удельного веса прибыли к налогообложению по каждой из групп операций в общей сумме прибыли к налогообложению по всем группам операций, по которым получена прибыль, - если прибыль получена более чем по одной группе операций;</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принимается в пределах налоговой базы текущего налогового периода - если прибыль получена по одной группе операций.</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При наличии налоговой базы, облагаемой по разным ставкам и (или) </w:t>
      </w:r>
      <w:proofErr w:type="spellStart"/>
      <w:r w:rsidRPr="005C3EF9">
        <w:rPr>
          <w:rFonts w:ascii="Times New Roman" w:eastAsia="Times New Roman" w:hAnsi="Times New Roman" w:cs="Times New Roman"/>
          <w:color w:val="242424"/>
          <w:sz w:val="28"/>
          <w:szCs w:val="28"/>
          <w:lang w:eastAsia="ru-RU"/>
        </w:rPr>
        <w:t>льготируемой</w:t>
      </w:r>
      <w:proofErr w:type="spellEnd"/>
      <w:r w:rsidRPr="005C3EF9">
        <w:rPr>
          <w:rFonts w:ascii="Times New Roman" w:eastAsia="Times New Roman" w:hAnsi="Times New Roman" w:cs="Times New Roman"/>
          <w:color w:val="242424"/>
          <w:sz w:val="28"/>
          <w:szCs w:val="28"/>
          <w:lang w:eastAsia="ru-RU"/>
        </w:rPr>
        <w:t xml:space="preserve"> в соответствии с законодательством, перенос убытков на прибыль текущего налогового периода производится в следующей очередности: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в первую очередь переносятся суммы убытков, определенные в соответствии с подпунктом 3.1 пункта 3 настоящей статьи (при их наличии). При этом сумма переносимого убытка по каждой из групп операций, указанных в абзацах втором и третьем части первой подпункта 3.1 пункта 3 настоящей статьи, распределяется пропорционально относящимся к этой группе суммам налоговой базы, облагаемым по соответствующим ставкам и (или) </w:t>
      </w:r>
      <w:proofErr w:type="spellStart"/>
      <w:r w:rsidRPr="005C3EF9">
        <w:rPr>
          <w:rFonts w:ascii="Times New Roman" w:eastAsia="Times New Roman" w:hAnsi="Times New Roman" w:cs="Times New Roman"/>
          <w:color w:val="242424"/>
          <w:sz w:val="28"/>
          <w:szCs w:val="28"/>
          <w:lang w:eastAsia="ru-RU"/>
        </w:rPr>
        <w:t>льготируемым</w:t>
      </w:r>
      <w:proofErr w:type="spellEnd"/>
      <w:r w:rsidRPr="005C3EF9">
        <w:rPr>
          <w:rFonts w:ascii="Times New Roman" w:eastAsia="Times New Roman" w:hAnsi="Times New Roman" w:cs="Times New Roman"/>
          <w:color w:val="242424"/>
          <w:sz w:val="28"/>
          <w:szCs w:val="28"/>
          <w:lang w:eastAsia="ru-RU"/>
        </w:rPr>
        <w:t xml:space="preserve"> в соответствии с законодательством;</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во вторую очередь переносится сумма убытков, определенная в соответствии с подпунктом 3.2 пункта 3 настоящей статьи. При этом указанная сумма убытков распределяется пропорционально суммам налоговой базы, облагаемым по соответствующим ставкам и (или) </w:t>
      </w:r>
      <w:proofErr w:type="spellStart"/>
      <w:r w:rsidRPr="005C3EF9">
        <w:rPr>
          <w:rFonts w:ascii="Times New Roman" w:eastAsia="Times New Roman" w:hAnsi="Times New Roman" w:cs="Times New Roman"/>
          <w:color w:val="242424"/>
          <w:sz w:val="28"/>
          <w:szCs w:val="28"/>
          <w:lang w:eastAsia="ru-RU"/>
        </w:rPr>
        <w:t>льготируемым</w:t>
      </w:r>
      <w:proofErr w:type="spellEnd"/>
      <w:r w:rsidRPr="005C3EF9">
        <w:rPr>
          <w:rFonts w:ascii="Times New Roman" w:eastAsia="Times New Roman" w:hAnsi="Times New Roman" w:cs="Times New Roman"/>
          <w:color w:val="242424"/>
          <w:sz w:val="28"/>
          <w:szCs w:val="28"/>
          <w:lang w:eastAsia="ru-RU"/>
        </w:rPr>
        <w:t xml:space="preserve"> в соответствии с законодательством.</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5. Белорусская организация вправе производить перенос убытка на прибыль текущего налогового периода в течение десяти лет, а убыток, полученный за 2022 и последующие годы, - пяти лет, непосредственно следующих за тем налоговым периодом, в котором получен этот убыток.</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Убыток, не перенесенный на следующий год, может быть перенесен целиком или частично на следующий год из последующих девяти лет. Данный порядок распространяется на убытки, полученные за годы, предшествующие 2022 году.</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Не перенесенный на следующий год убыток, полученный за 2022 год, может быть перенесен целиком или частично на следующий год из последующих четырех лет. Данный порядок распространяется также на убытки, полученные за годы, следующие за 2022 годом.</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Если белорусской организацией получены убытки более чем в одном налоговом периоде, перенос таких убытков на прибыль текущего налогового периода производится в той очередности, в которой они понесены.</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Эта очередность должна соблюдаться при переносе убытков на прибыль текущего налогового периода отдельно по каждой из групп операций, указанных в абзацах втором и третьем части первой подпункта 3.1 пункта 3 настоящей статьи, а также отдельно по убыткам, определенным в соответствии с подпунктом 3.2 пункта 3 настоящей статьи.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6. Белорусская организация вправе вычитать из налоговой базы только ту сумму убытка (суммы убытков), которая получена по итогам предыдущего налогового периода (предыдущих налоговых периодов) по ее деятельности, если иное не установлено пунктом 8 настоящей статьи.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Положения настоящей статьи распространяются на простые товарищества (участников договоров о совместной деятельности), а также на филиалы с учетом положений пункта 9 настоящей статьи.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7. Белорусская организация обязана: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обеспечить раздельный учет выручки, затрат, внереализационных доходов и расходов:</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 группам операций, указанным в абзацах втором и третьем части первой подпункта 3.1 пункта 3 настоящей статьи, как за налоговый период, убытки по итогам которого переносятся на прибыль текущего налогового периода, так и за налоговый период, на прибыль которого переносятся убытки;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 деятельности, определенной абзацем вторым части третьей пункта 2 настоящей статьи, за налоговый период, убытки по итогам которого переносятся на прибыль текущего налогового периода;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за указанную в абзаце третьем части третьей пункта 2 настоящей статьи часть налогового периода, убытки по итогам которого переносятся на прибыль текущего налогового периода;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хранить документы (договоры, первичные учетные документы, регистры бухгалтерского учета), подтверждающие объем понесенного убытка, в течение всего срока, когда она уменьшает налоговую базу текущего налогового периода на суммы ранее полученных убытков, а также до завершения налоговым органом проверки правильности исчисления, своевременности и полноты уплаты налога на прибыль за период, в течение которого белорусская организация уменьшала налоговую базу на сумму убытка (суммы убытков) по итогам предыдущего налогового периода (предыдущих налоговых периодов).</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отсутствии раздельного учета, установленного абзацами вторым - пятым части первой настоящего пункта, и (или) документов, указанных в абзаце шестом части первой настоящего пункта, белорусская организация не вправе производить перенос убытков на прибыль текущего налогового периода.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период проведения налоговым органом проверки перенос убытков, ранее не перенесенных, в том числе установленных и (или) скорректированных в сторону увеличения во время проверки, не производится.</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Убытки, не заявленные плательщиком до начала проверки (за исключением камеральной), в том числе установленные и (или) </w:t>
      </w:r>
      <w:r w:rsidRPr="005C3EF9">
        <w:rPr>
          <w:rFonts w:ascii="Times New Roman" w:eastAsia="Times New Roman" w:hAnsi="Times New Roman" w:cs="Times New Roman"/>
          <w:color w:val="242424"/>
          <w:sz w:val="28"/>
          <w:szCs w:val="28"/>
          <w:lang w:eastAsia="ru-RU"/>
        </w:rPr>
        <w:lastRenderedPageBreak/>
        <w:t>скорректированные в сторону увеличения во время проверки, переносу не подлежат.</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Перенос убытков, не заявленных плательщиком до начала камеральной проверки, может быть произведен плательщиком в порядке, определенном настоящей статьей.</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8. При реорганизации белорусской организации в форме преобразования белорусская организация-правопреемник вправе вычесть из налоговой базы в порядке и на условиях, установленных настоящей статьей, сумму убытков, полученных реорганизованной организацией до реорганизации.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ликвидации белорусской организации такая организация вправе осуществить перенос убытков в порядке и на условиях, установленных настоящей статьей, до истечения текущего налогового периода с отражением сумм перенесенного убытка в налоговой декларации (расчете) по налогу на прибыль, представляемой в соответствии с абзацем третьим части первой пункта 1 статьи 44 настоящего Кодекса.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9. Белорусская организация, а также филиал вправе перенести убыток на прибыль текущего налогового периода только в части соответственно суммы убытка организации, определенной без учета убытков филиалов, и суммы убытка этого филиала.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10. Белорусская организация вправе начать перенос убытков начиная с убытков, полученных по итогам 2011 года.</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b/>
          <w:bCs/>
          <w:color w:val="242424"/>
          <w:sz w:val="28"/>
          <w:szCs w:val="28"/>
          <w:lang w:eastAsia="ru-RU"/>
        </w:rPr>
        <w:t>Статья 184. Ставки налога на прибыль</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 Ставка налога на прибыль устанавливается в размере двадцать (20) процентов, если иное не определено настоящей статьей и (или) Президентом Республики Беларусь.</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Ставка налога на прибыль устанавливается в размере двадцать пять (25) процентов для белорусской организации без учета филиалов, для каждого филиала белорусской организации, для каждого постоянного представительства иностранной организации, у которых по итогам отчетного периода нарастающим итогом с начала налогового периода налоговая база налога на прибыль превышает 25 000 000 белорусских рублей.</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 Научно-технологические парки, центры трансфера технологий, резиденты научно-технологических парков уплачивают налог на прибыль по ставке десять (10) процентов (за исключением налога на прибыль, исчисляемого, удерживаемого и перечисляемого при исполнении обязанностей налогового агента).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Положения части первой настоящего пункта применяются при условии, если деятельность научно-технологических парков, центров трансфера технологий соответствует направлениям деятельности, определенным законодательством, а деятельность резидентов научно-технологических парков является в соответствии с законодательством инновационной.</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Обоснованность применения в течение налогового периода ставки, указанной в части первой настоящего пункта, подтверждается посредством </w:t>
      </w:r>
      <w:r w:rsidRPr="005C3EF9">
        <w:rPr>
          <w:rFonts w:ascii="Times New Roman" w:eastAsia="Times New Roman" w:hAnsi="Times New Roman" w:cs="Times New Roman"/>
          <w:color w:val="242424"/>
          <w:sz w:val="28"/>
          <w:szCs w:val="28"/>
          <w:lang w:eastAsia="ru-RU"/>
        </w:rPr>
        <w:lastRenderedPageBreak/>
        <w:t>представления в инспекцию Министерства по налогам и сборам по месту постановки на учет ежегодно не позднее установленного законодательством срока представления налоговой декларации (расчета) по налогу на прибыль по итогам четвертого квартала истекшего налогового периода подтверждения Государственного комитета по науке и технологиям о соблюдении научно-технологическими парками, центрами трансфера технологий и резидентами научно-технологических парков условия, предусмотренного частью второй настоящего пункта.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 Прибыль, полученная от реализации товаров собственного производства, включенных в перечень высокотехнологичных товаров, определяемый Советом Министров Республики Беларусь, облагается налогом на прибыль по ставке в размере десять (10) процентов.</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Для целей применения части первой настоящего пункта: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к товарам собственного производства, которые являются высокотехнологичными, относятся товары, произведенные в период действия сертификата продукции собственного производства, выданного в установленном порядке, дата реализации которых приходится на период, в течение которого такие товары содержатся в перечне высокотехнологичных товаров. Копия сертификата продукции собственного производства, выданного в установленном порядке, представляется организацией в налоговый орган по месту постановки ее на учет;</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организации ведут раздельный учет объемов товаров собственного производства, произведенных в период действия сертификата продукции собственного производства.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 Банки и страховые организации уплачивают налог на прибыль по ставке в размере двадцать пять (25) процентов.</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5. Прибыль коммерческих </w:t>
      </w:r>
      <w:proofErr w:type="spellStart"/>
      <w:r w:rsidRPr="005C3EF9">
        <w:rPr>
          <w:rFonts w:ascii="Times New Roman" w:eastAsia="Times New Roman" w:hAnsi="Times New Roman" w:cs="Times New Roman"/>
          <w:color w:val="242424"/>
          <w:sz w:val="28"/>
          <w:szCs w:val="28"/>
          <w:lang w:eastAsia="ru-RU"/>
        </w:rPr>
        <w:t>микрофинансовых</w:t>
      </w:r>
      <w:proofErr w:type="spellEnd"/>
      <w:r w:rsidRPr="005C3EF9">
        <w:rPr>
          <w:rFonts w:ascii="Times New Roman" w:eastAsia="Times New Roman" w:hAnsi="Times New Roman" w:cs="Times New Roman"/>
          <w:color w:val="242424"/>
          <w:sz w:val="28"/>
          <w:szCs w:val="28"/>
          <w:lang w:eastAsia="ru-RU"/>
        </w:rPr>
        <w:t xml:space="preserve"> организаций, включенных в реестр </w:t>
      </w:r>
      <w:proofErr w:type="spellStart"/>
      <w:r w:rsidRPr="005C3EF9">
        <w:rPr>
          <w:rFonts w:ascii="Times New Roman" w:eastAsia="Times New Roman" w:hAnsi="Times New Roman" w:cs="Times New Roman"/>
          <w:color w:val="242424"/>
          <w:sz w:val="28"/>
          <w:szCs w:val="28"/>
          <w:lang w:eastAsia="ru-RU"/>
        </w:rPr>
        <w:t>микрофинансовых</w:t>
      </w:r>
      <w:proofErr w:type="spellEnd"/>
      <w:r w:rsidRPr="005C3EF9">
        <w:rPr>
          <w:rFonts w:ascii="Times New Roman" w:eastAsia="Times New Roman" w:hAnsi="Times New Roman" w:cs="Times New Roman"/>
          <w:color w:val="242424"/>
          <w:sz w:val="28"/>
          <w:szCs w:val="28"/>
          <w:lang w:eastAsia="ru-RU"/>
        </w:rPr>
        <w:t xml:space="preserve"> организаций, полученная от </w:t>
      </w:r>
      <w:proofErr w:type="spellStart"/>
      <w:r w:rsidRPr="005C3EF9">
        <w:rPr>
          <w:rFonts w:ascii="Times New Roman" w:eastAsia="Times New Roman" w:hAnsi="Times New Roman" w:cs="Times New Roman"/>
          <w:color w:val="242424"/>
          <w:sz w:val="28"/>
          <w:szCs w:val="28"/>
          <w:lang w:eastAsia="ru-RU"/>
        </w:rPr>
        <w:t>микрофинансовой</w:t>
      </w:r>
      <w:proofErr w:type="spellEnd"/>
      <w:r w:rsidRPr="005C3EF9">
        <w:rPr>
          <w:rFonts w:ascii="Times New Roman" w:eastAsia="Times New Roman" w:hAnsi="Times New Roman" w:cs="Times New Roman"/>
          <w:color w:val="242424"/>
          <w:sz w:val="28"/>
          <w:szCs w:val="28"/>
          <w:lang w:eastAsia="ru-RU"/>
        </w:rPr>
        <w:t xml:space="preserve"> деятельности, облагается налогом на прибыль по ставке в размере двадцать пять (25) процентов.</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6. Ставка налога на прибыль по дивидендам, указанным в пункте 1 статьи 167 и подпункте 3.1 пункта 3 статьи 174 настоящего Кодекса, а также по доходам учредителей (участников, акционеров) в виде курсовых разниц, возникающих при переоценке дебиторской задолженности по расчетам с иностранными организациями по причитающимся от них дивидендам, устанавливается в размере двенадцать (12) процентов, если иное не определено настоящей статьей.</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7. Ставка налога на прибыль по дивидендам в случае, если в течение трех предшествующих календарных лет последовательно прибыль не распределялась между участниками (акционерами) белорусской организации - налоговыми резидентами Республики Беларусь, устанавливается в размере шесть (6) процентов.</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8. Ставка налога на прибыль по дивидендам в случае, если в течение пяти предшествующих календарных лет последовательно прибыль не распределялась между участниками (акционерами) белорусской организации - налоговыми </w:t>
      </w:r>
      <w:r w:rsidRPr="005C3EF9">
        <w:rPr>
          <w:rFonts w:ascii="Times New Roman" w:eastAsia="Times New Roman" w:hAnsi="Times New Roman" w:cs="Times New Roman"/>
          <w:color w:val="242424"/>
          <w:sz w:val="28"/>
          <w:szCs w:val="28"/>
          <w:lang w:eastAsia="ru-RU"/>
        </w:rPr>
        <w:lastRenderedPageBreak/>
        <w:t>резидентами Республики Беларусь, устанавливается в размере ноль (0) процентов.</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9. Прибыль, полученная </w:t>
      </w:r>
      <w:proofErr w:type="spellStart"/>
      <w:r w:rsidRPr="005C3EF9">
        <w:rPr>
          <w:rFonts w:ascii="Times New Roman" w:eastAsia="Times New Roman" w:hAnsi="Times New Roman" w:cs="Times New Roman"/>
          <w:color w:val="242424"/>
          <w:sz w:val="28"/>
          <w:szCs w:val="28"/>
          <w:lang w:eastAsia="ru-RU"/>
        </w:rPr>
        <w:t>форекс</w:t>
      </w:r>
      <w:proofErr w:type="spellEnd"/>
      <w:r w:rsidRPr="005C3EF9">
        <w:rPr>
          <w:rFonts w:ascii="Times New Roman" w:eastAsia="Times New Roman" w:hAnsi="Times New Roman" w:cs="Times New Roman"/>
          <w:color w:val="242424"/>
          <w:sz w:val="28"/>
          <w:szCs w:val="28"/>
          <w:lang w:eastAsia="ru-RU"/>
        </w:rPr>
        <w:t xml:space="preserve">-компанией, Национальным </w:t>
      </w:r>
      <w:proofErr w:type="spellStart"/>
      <w:r w:rsidRPr="005C3EF9">
        <w:rPr>
          <w:rFonts w:ascii="Times New Roman" w:eastAsia="Times New Roman" w:hAnsi="Times New Roman" w:cs="Times New Roman"/>
          <w:color w:val="242424"/>
          <w:sz w:val="28"/>
          <w:szCs w:val="28"/>
          <w:lang w:eastAsia="ru-RU"/>
        </w:rPr>
        <w:t>форекс</w:t>
      </w:r>
      <w:proofErr w:type="spellEnd"/>
      <w:r w:rsidRPr="005C3EF9">
        <w:rPr>
          <w:rFonts w:ascii="Times New Roman" w:eastAsia="Times New Roman" w:hAnsi="Times New Roman" w:cs="Times New Roman"/>
          <w:color w:val="242424"/>
          <w:sz w:val="28"/>
          <w:szCs w:val="28"/>
          <w:lang w:eastAsia="ru-RU"/>
        </w:rPr>
        <w:t xml:space="preserve">-центром от деятельности по совершению операций с </w:t>
      </w:r>
      <w:proofErr w:type="spellStart"/>
      <w:r w:rsidRPr="005C3EF9">
        <w:rPr>
          <w:rFonts w:ascii="Times New Roman" w:eastAsia="Times New Roman" w:hAnsi="Times New Roman" w:cs="Times New Roman"/>
          <w:color w:val="242424"/>
          <w:sz w:val="28"/>
          <w:szCs w:val="28"/>
          <w:lang w:eastAsia="ru-RU"/>
        </w:rPr>
        <w:t>беспоставочными</w:t>
      </w:r>
      <w:proofErr w:type="spellEnd"/>
      <w:r w:rsidRPr="005C3EF9">
        <w:rPr>
          <w:rFonts w:ascii="Times New Roman" w:eastAsia="Times New Roman" w:hAnsi="Times New Roman" w:cs="Times New Roman"/>
          <w:color w:val="242424"/>
          <w:sz w:val="28"/>
          <w:szCs w:val="28"/>
          <w:lang w:eastAsia="ru-RU"/>
        </w:rPr>
        <w:t xml:space="preserve"> внебиржевыми финансовыми инструментами, облагается налогом на прибыль по ставке в размере двадцать пять (25) процентов.</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10. Прибыль, полученная от реализации произведенных плательщиком продуктов питания для детей раннего возраста, облагается налогом на прибыль по ставке в размере пять (5) процентов.</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b/>
          <w:bCs/>
          <w:color w:val="242424"/>
          <w:sz w:val="28"/>
          <w:szCs w:val="28"/>
          <w:lang w:eastAsia="ru-RU"/>
        </w:rPr>
        <w:t>Статья 185. Налоговый и отчетный периоды налога на прибыль</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 Налоговым периодом налога на прибыль признается календарный год.</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 Отчетным периодом налога на прибыль признается календарный квартал, если иное не установлено частью второй настоящего пункта.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Отчетным периодом налога на прибыль с дивидендов, начисленных белорусскими организациями, признается календарный месяц.</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b/>
          <w:bCs/>
          <w:color w:val="242424"/>
          <w:sz w:val="28"/>
          <w:szCs w:val="28"/>
          <w:lang w:eastAsia="ru-RU"/>
        </w:rPr>
        <w:t>Статья 186. Порядок исчисления налога на прибыль. Сроки представления налоговых деклараций (расчетов) и уплаты налога на прибыль</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 Сумма налога на прибыль по итогам отчетного периода исчисляется нарастающим итогом с начала налогового периода как произведение налоговой базы, уменьшенной на сумму прибыли, освобождаемой от налогообложения, а по итогам четвертого квартала также на сумму убытков, переносимую на прибыль этого отчетного периода в соответствии с положениями статьи 183 настоящего Кодекса, и налоговой ставки, если иное не установлено настоящей статьей.</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Плательщик вправе уменьшить указанную сумму налога на прибыль в случаях и порядке, установленных законодательством, в частности при применении льгот, предусматривающих освобождение от уплаты налога на прибыль, при зачете уплаченного в иностранном государстве налога на прибыль (доход), а также при наступлении обстоятельств, предусмотренных пунктом 14 статьи 180 настоящего Кодекса.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 При ликвидации плательщика налог на прибыль уплачивается исходя из фактической валовой прибыли плательщика.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прекращении деятельности плательщика в результате реорганизации (за исключением реорганизации в форме преобразования) налог на прибыль уплачивается исходя из фактической валовой прибыли такого плательщика за период до реорганизации.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При ликвидации филиала, в том числе в результате изменения структуры юридического лица, налог на прибыль уплачивается исходя из фактической валовой прибыли филиала за период до его ликвидации. Настоящее положение распространяется также на случаи возникновения обстоятельства, в связи с </w:t>
      </w:r>
      <w:r w:rsidRPr="005C3EF9">
        <w:rPr>
          <w:rFonts w:ascii="Times New Roman" w:eastAsia="Times New Roman" w:hAnsi="Times New Roman" w:cs="Times New Roman"/>
          <w:color w:val="242424"/>
          <w:sz w:val="28"/>
          <w:szCs w:val="28"/>
          <w:lang w:eastAsia="ru-RU"/>
        </w:rPr>
        <w:lastRenderedPageBreak/>
        <w:t>которым прекращается обязанность филиала по исполнению налоговых обязательств этого юридического лица.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прекращении иностранной организацией деятельности на территории Республики Беларусь через постоянное представительство налог на прибыль уплачивается исходя из фактической валовой прибыли такого плательщика.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 Департаментом охраны Министерства внутренних дел и его подразделениями, а также организациями, находящимися в его ведении: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части оказания охранных услуг (работ) организациям, не являющимся бюджетными организациями, сумма налога на прибыль с валовой прибыли исчисляется как произведение налоговой базы, определяемой с учетом особенностей, установленных пунктом 4 статьи 178 настоящего Кодекса и (или) Президентом Республики Беларусь, и налоговой ставки;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 иной деятельности исчисление налога на прибыль производится в соответствии с положениями пункта 1 настоящей статьи.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 Сумма налога на прибыль с дивидендов исчисляется как произведение налоговой базы и налоговой ставки, удерживается и перечисляется в бюджет белорусскими организациями, начислившими дивиденды.</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Такие белорусские организации признаются налоговыми агентами, имеют права и несут обязанности, установленные статьей 23 настоящего Кодекса.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5. Налог на прибыль иностранной организации, осуществляющей деятельность в Республике Беларусь через постоянное представительство, исчисляется непосредственно плательщиком.</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6. Налоговая декларация (расчет) по налогу на прибыль по итогам истекшего отчетного периода, если иное не установлено настоящей статьей, представляется в налоговые органы не позднее 20-го числа месяца, следующего за истекшим отчетным периодом, независимо от наличия либо отсутствия объектов налогообложения. Налоговая декларация (расчет) по налогу на прибыль за четвертый квартал налогового периода представляется в срок, установленный пунктом 7 настоящей статьи.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Налоговая декларация (расчет) по налогу на прибыль с дивидендов, начисленных белорусскими организациями, представляется в налоговые органы не позднее 20-го числа месяца, следующего за месяцем, в котором были начислены дивиденды.</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Не требуется представление налоговой декларации (расчета) по налогу на прибыль за истекший отчетный период:</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бюджетными организациями, общественными и религиозными организациями (объединениями), республиканскими государственно-общественными объединениями, иными некоммерческими организациями, за исключением потребительских обществ и их союзов, являющихся субъектами торговли;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организациями, применяющими особые режимы налогообложения, при отсутствии сумм, участвующих при определении налоговой базы по налогу на прибыль;</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Департаментом охраны Министерства внутренних дел и его подразделениями, а также организациями, находящимися в его ведении;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lastRenderedPageBreak/>
        <w:t>иностранными организациями, деятельность которых в таком отчетном периоде согласно статье 180 настоящего Кодекса не рассматривается как деятельность на территории Республики Беларусь через постоянное представительство.</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7. Налоговая декларация (расчет) по налогу на прибыль по итогам истекшего налогового периода представляется в налоговые органы не позднее 20 марта года, следующего за истекшим налоговым периодом, независимо от наличия либо отсутствия объектов налогообложения.</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Не требуется представление налоговой декларации (расчета) по налогу на прибыль:</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бюджетными организациями, общественными и религиозными организациями (объединениями), республиканскими государственно-общественными объединениями, иными некоммерческими организациями, за исключением потребительских обществ и их союзов, являющихся субъектами торговли, при отсутствии по итогам истекшего календарного года валовой прибыли (убытка);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организациями, применяющими особые режимы налогообложения, при отсутствии сумм, участвующих при определении налоговой базы по налогу на прибыль.</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8. Представление налоговых деклараций (расчетов) по налогу на прибыль иностранных организаций осуществляется с учетом следующих особенностей:</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8.1. при осуществлении иностранной организацией на территории Республики Беларусь деятельности через несколько постоянных представительств, возникающих в порядке, определенном статьей 180 настоящего Кодекса, либо при наличии у иностранной организации на территории Республики Беларусь представительства и осуществлении деятельности на территории Республики Беларусь через одно или несколько постоянных представительств иностранная организация самостоятельно выбирает постоянное представительство, по месту расположения которого она будет представлять в налоговый орган налоговую декларацию (расчет) по налогу на прибыль (с отражением в ней показателей отдельно по каждому из постоянных представительств и представительству, расположенных на территории Республики Беларусь).</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О своем выборе иностранная организация уведомляет каждый налоговый орган, в котором она состоит на учете. Уведомление направляется по установленной форме на бумажном носителе или по установленным форматам в виде электронного документа (далее в настоящем пункте - уведомление).</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Уведомление направляется:</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в срок не позднее десяти рабочих дней с даты представления в налоговый орган в соответствии с пунктом 3 статьи 70 настоящего Кодекса сообщения об осуществлении деятельности через второе и последующее постоянное представительство;</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в срок не позднее десяти рабочих дней с даты представления в налоговый орган в соответствии с пунктом 3 статьи 70 настоящего Кодекса сообщения об осуществлении деятельности через постоянное представительство при наличии </w:t>
      </w:r>
      <w:r w:rsidRPr="005C3EF9">
        <w:rPr>
          <w:rFonts w:ascii="Times New Roman" w:eastAsia="Times New Roman" w:hAnsi="Times New Roman" w:cs="Times New Roman"/>
          <w:color w:val="242424"/>
          <w:sz w:val="28"/>
          <w:szCs w:val="28"/>
          <w:lang w:eastAsia="ru-RU"/>
        </w:rPr>
        <w:lastRenderedPageBreak/>
        <w:t>у иностранной организации на территории Республики Беларусь представительства;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не позднее 20 апреля 2021 года - в отношении постоянных представительств и представительства, показатели по которым подлежат отражению в налоговых декларациях (расчетах) по налогу на прибыль по итогам первого квартала 2021 года.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Принятое иностранной организацией решение о выборе не подлежит изменению до прекращения деятельности через постоянное представительство, по месту расположения которого она приняла решение представлять налоговую декларацию (расчет) по налогу на прибыль.</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прекращении иностранной организацией деятельности на территории Республики Беларусь через постоянное представительство, по месту расположения которого в соответствии с частью первой настоящего подпункта осуществлялось представление налоговой декларации (расчета) по налогу на прибыль, но при продолжении осуществления деятельности через иное постоянное представительство (иные постоянные представительства) иностранная организация вместе с налоговой декларацией (расчетом) по налогу на прибыль, в котором указана дата прекращения деятельности, представляет в налоговые органы новое уведомление с указанием постоянного представительства, по месту расположения которого она будет представлять в налоговый орган налоговую декларацию (расчет) по налогу на прибыль;</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8.2. иностранная организация, открывшая представительство, не позднее 20 марта года, следующего за истекшим налоговым периодом, представляет в налоговый орган копию письменного отчета о деятельности представительства иностранной организации, составленного в соответствии с законодательством, и, если иное не предусмотрено подпунктом 8.1 настоящего пункта и пунктом 4 статьи 44 настоящего Кодекса, налоговую декларацию (расчет) по налогу на прибыль за налоговый период.</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9. Уплата налога на прибыль производится:</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9.1. в течение налогового периода по итогам истекшего отчетного периода - не позднее 22-го числа месяца, следующего за истекшим отчетным периодом.</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Уплата налога на прибыль за четвертый квартал налогового периода производится не позднее 22 декабря этого периода в размере двух третей суммы налога на прибыль, исчисленной исходя из суммы налога на прибыль за третий квартал налогового периода с последующим перерасчетом в целом за налоговый период и исчислением суммы налога на прибыль к доплате или уменьшению не позднее 22 марта года, следующего за истекшим налоговым периодом;</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9.2. по дивидендам, начисленным белорусскими организациями, налоговыми агентами не позднее 22-го числа месяца, следующего за месяцем, в котором были начислены дивиденды;</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9.3. по итогам истекшего налогового периода - не позднее 22 марта года, следующего за истекшим налоговым периодом.</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10. Уплата налога на прибыль бюджетными организациями, общественными и религиозными организациями (объединениями), республиканскими государственно-общественными объединениями, иными </w:t>
      </w:r>
      <w:r w:rsidRPr="005C3EF9">
        <w:rPr>
          <w:rFonts w:ascii="Times New Roman" w:eastAsia="Times New Roman" w:hAnsi="Times New Roman" w:cs="Times New Roman"/>
          <w:color w:val="242424"/>
          <w:sz w:val="28"/>
          <w:szCs w:val="28"/>
          <w:lang w:eastAsia="ru-RU"/>
        </w:rPr>
        <w:lastRenderedPageBreak/>
        <w:t>некоммерческими организациями, за исключением потребительских обществ и их союзов, являющихся субъектами торговли, производится не позднее 22 марта года, следующего за истекшим налоговым периодом.</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Уплата налога на прибыль Департаментом охраны Министерства внутренних дел и его подразделениями, а также организациями, находящимися в его ведении, производится не позднее 22 марта года, следующего за истекшим налоговым периодом.</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11. Уплата налога на прибыль по сводному балансу основной деятельности государственного объединения "Белорусская железная дорога" производится в централизованном порядке.</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Порядок и сроки представления налоговых деклараций (расчетов) и уплаты налога на прибыль по сводному балансу основной деятельности государственного объединения "Белорусская железная дорога" определяются Президентом Республики Беларусь.</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12. Сумма уплаченного в бюджет налога на прибыль иностранной организацией подтверждается справкой, выдаваемой налоговым органом по месту нахождения постоянного представительства иностранной организации по установленной форме.</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b/>
          <w:bCs/>
          <w:color w:val="242424"/>
          <w:sz w:val="28"/>
          <w:szCs w:val="28"/>
          <w:lang w:eastAsia="ru-RU"/>
        </w:rPr>
        <w:t>Статья 187. Специальные положения. Устранение двойного налогообложения</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1. Фактически уплаченные (удержанные) в соответствии с законодательством иностранного государства суммы налога на прибыль (доход) в отношении дохода, полученного в этом иностранном государстве, зачитываются белорусской организацией при уплате налога на прибыль в Республике Беларусь в порядке и размерах, установленных настоящей статьей.</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2. Доходом, полученным в иностранном государстве, признается доход (выручка) белорусской организации, который в соответствии с законодательством иностранного государства, а при наличии международного договора Республики Беларусь по вопросам налогообложения - в соответствии с его положениями облагается налогом на прибыль (доход) в иностранном государстве.</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3. Уплаченная (удержанная) в соответствии с законодательством иностранного государства и (или) международным договором Республики Беларусь по вопросам налогообложения сумма налога на прибыль (доход) пересчитывается в белорусские рубли по официальному курсу, установленному Национальным банком на дату внесения налога в бюджет иностранного государства, если иное не установлено частью второй настоящего пункта.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Если в отсутствие документов, указанных в частях первой и третьей пункта 5 настоящей статьи, зачет осуществляется на основании справки (иного документа), указанной в части второй пункта 5 настоящей статьи, форма которой содержит дату исчисления (удержания) налога налоговым агентом и не включает дату уплаты налога, то уплаченная (удержанная) сумма налога на прибыль (доход) пересчитывается в белорусские рубли по официальному курсу, </w:t>
      </w:r>
      <w:r w:rsidRPr="005C3EF9">
        <w:rPr>
          <w:rFonts w:ascii="Times New Roman" w:eastAsia="Times New Roman" w:hAnsi="Times New Roman" w:cs="Times New Roman"/>
          <w:color w:val="242424"/>
          <w:sz w:val="28"/>
          <w:szCs w:val="28"/>
          <w:lang w:eastAsia="ru-RU"/>
        </w:rPr>
        <w:lastRenderedPageBreak/>
        <w:t>установленному Национальным банком на дату исчисления (удержания) налога налоговым агентом.</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4. Зачет осуществляется в том налоговом периоде, в котором белорусской организацией представлена в налоговый орган по месту постановки на учет справка (иной документ) налогового органа (иной компетентной службы, в функции которой входит взимание налогов) иностранного государства, подтверждающая факт уплаты этой суммы налога в этом государстве, если иное не установлено частью второй настоящего пункта.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Если справка представлена до установленного законодательством срока представления в Республике Беларусь налоговой декларации (расчета) по налогу на прибыль по итогам истекшего налогового периода, то подлежащая зачету сумма налога отражается в ней либо в налоговой декларации (расчете) по налогу на прибыль того отчетного периода, в котором такая справка представлена.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5. В справке, подтверждающей уплату налога на прибыль (доход) в иностранном государстве, должны быть указаны наименование плательщика, название налога, дата уплаты налога и период, за который уплачивался налог, название, размер объекта налогообложения (налоговой базы), ставка налога и сумма налога, зачисленного в бюджет иностранного государства.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Для осуществления зачета может быть также представлена справка (иной документ) по форме, установленной налоговым органом (иной компетентной службой, в функции которой входит взимание налогов) иностранного государства, если она подтверждает сумму уплаченного налога на прибыль (доход) в этом государстве.</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отсутствии у плательщика справки налогового органа иностранного государства (иной компетентной службы, в функции которой входит взимание налогов) плательщик вправе для целей настоящей статьи применять документы, указанные в части третьей подпункта 3.4 пункта 3 статьи 175 настоящего Кодекса.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6. Зачет суммы налога на прибыль (доход), уплаченной (удержанной) в соответствии с законодательством иностранного государства и (или) международным договором Республики Беларусь по вопросам налогообложения в отношении дохода, полученного в иностранном государстве:</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производится в пределах уплаченной (уплачиваемой) в Республике Беларусь суммы налога на прибыль в отношении этого дохода;</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не может превышать сумму налога на прибыль, уплаченную в отношении этого дохода за календарный год, в котором он получен;</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не может превышать сумму налога на прибыль, причитающуюся к уплате в соответствии с международным договором Республики Беларусь по вопросам налогообложения (при его наличии).</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7. Факт постоянного местонахождения белорусской организации для целей применения международного договора Республики Беларусь по вопросам налогообложения удостоверяется справкой.</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 xml:space="preserve">Справка выдается по установленной форме налоговым органом по месту постановки на учет белорусской организации на основании ее обращения, содержащего наименование государства, для представления в налоговые </w:t>
      </w:r>
      <w:r w:rsidRPr="005C3EF9">
        <w:rPr>
          <w:rFonts w:ascii="Times New Roman" w:eastAsia="Times New Roman" w:hAnsi="Times New Roman" w:cs="Times New Roman"/>
          <w:color w:val="242424"/>
          <w:sz w:val="28"/>
          <w:szCs w:val="28"/>
          <w:lang w:eastAsia="ru-RU"/>
        </w:rPr>
        <w:lastRenderedPageBreak/>
        <w:t>(финансовые) органы которого предназначена справка, при наличии сведений - вид и сумму полученного (предполагаемого к получению) дохода от источников в иностранном государстве.</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Положения настоящего пункта применяются также при заверении справки по форме, установленной в иностранном государстве.</w:t>
      </w:r>
    </w:p>
    <w:p w:rsidR="005C3EF9" w:rsidRPr="005C3EF9" w:rsidRDefault="005C3EF9" w:rsidP="007F29A2">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5C3EF9">
        <w:rPr>
          <w:rFonts w:ascii="Times New Roman" w:eastAsia="Times New Roman" w:hAnsi="Times New Roman" w:cs="Times New Roman"/>
          <w:color w:val="242424"/>
          <w:sz w:val="28"/>
          <w:szCs w:val="28"/>
          <w:lang w:eastAsia="ru-RU"/>
        </w:rPr>
        <w:t>При обращении в налоговый орган за заверением справки по форме, установленной в иностранном государстве, предназначенной для возврата (зачета) белорусской организации ранее удержанного из ее доходов (уплаченного ею) налога в иностранном государстве, в заявлении, представляемом для получения справки, плательщиком указываются (при наличии информации) вид и размер дохода, полученного от источников в иностранном государстве.</w:t>
      </w:r>
    </w:p>
    <w:p w:rsidR="005C3EF9" w:rsidRPr="005C3EF9" w:rsidRDefault="005C3EF9" w:rsidP="005C3EF9">
      <w:pPr>
        <w:shd w:val="clear" w:color="auto" w:fill="FFFFFF"/>
        <w:spacing w:after="0" w:line="240" w:lineRule="auto"/>
        <w:ind w:firstLine="450"/>
        <w:rPr>
          <w:rFonts w:ascii="Times New Roman" w:eastAsia="Times New Roman" w:hAnsi="Times New Roman" w:cs="Times New Roman"/>
          <w:color w:val="242424"/>
          <w:sz w:val="28"/>
          <w:szCs w:val="28"/>
          <w:lang w:eastAsia="ru-RU"/>
        </w:rPr>
      </w:pPr>
      <w:bookmarkStart w:id="0" w:name="_GoBack"/>
      <w:bookmarkEnd w:id="0"/>
      <w:r w:rsidRPr="005C3EF9">
        <w:rPr>
          <w:rFonts w:ascii="Times New Roman" w:eastAsia="Times New Roman" w:hAnsi="Times New Roman" w:cs="Times New Roman"/>
          <w:color w:val="242424"/>
          <w:sz w:val="28"/>
          <w:szCs w:val="28"/>
          <w:lang w:eastAsia="ru-RU"/>
        </w:rPr>
        <w:t> </w:t>
      </w:r>
    </w:p>
    <w:p w:rsidR="004A58DE" w:rsidRPr="005C3EF9" w:rsidRDefault="004A58DE">
      <w:pPr>
        <w:rPr>
          <w:rFonts w:ascii="Times New Roman" w:hAnsi="Times New Roman" w:cs="Times New Roman"/>
          <w:sz w:val="28"/>
          <w:szCs w:val="28"/>
        </w:rPr>
      </w:pPr>
    </w:p>
    <w:sectPr w:rsidR="004A58DE" w:rsidRPr="005C3EF9" w:rsidSect="005C3EF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4A"/>
    <w:rsid w:val="00001920"/>
    <w:rsid w:val="00004692"/>
    <w:rsid w:val="00006F07"/>
    <w:rsid w:val="00007C91"/>
    <w:rsid w:val="00011A8C"/>
    <w:rsid w:val="000130E6"/>
    <w:rsid w:val="00016168"/>
    <w:rsid w:val="00016B2D"/>
    <w:rsid w:val="0002150E"/>
    <w:rsid w:val="00022537"/>
    <w:rsid w:val="00023143"/>
    <w:rsid w:val="00023D8A"/>
    <w:rsid w:val="00025BC0"/>
    <w:rsid w:val="000273C1"/>
    <w:rsid w:val="00030DAE"/>
    <w:rsid w:val="00031ECB"/>
    <w:rsid w:val="00032ACA"/>
    <w:rsid w:val="00032CEA"/>
    <w:rsid w:val="00034AA9"/>
    <w:rsid w:val="00035C56"/>
    <w:rsid w:val="000404D8"/>
    <w:rsid w:val="00054400"/>
    <w:rsid w:val="0005460B"/>
    <w:rsid w:val="00055CC6"/>
    <w:rsid w:val="0005681B"/>
    <w:rsid w:val="00057653"/>
    <w:rsid w:val="00062173"/>
    <w:rsid w:val="00065DCA"/>
    <w:rsid w:val="0007311E"/>
    <w:rsid w:val="000775DD"/>
    <w:rsid w:val="000842B9"/>
    <w:rsid w:val="00085342"/>
    <w:rsid w:val="000910E2"/>
    <w:rsid w:val="00096923"/>
    <w:rsid w:val="000A0E3F"/>
    <w:rsid w:val="000A15AA"/>
    <w:rsid w:val="000A2734"/>
    <w:rsid w:val="000A2E56"/>
    <w:rsid w:val="000A3CB1"/>
    <w:rsid w:val="000A4E9D"/>
    <w:rsid w:val="000A5985"/>
    <w:rsid w:val="000A5E55"/>
    <w:rsid w:val="000B0B5E"/>
    <w:rsid w:val="000B42BF"/>
    <w:rsid w:val="000B49F0"/>
    <w:rsid w:val="000C4D92"/>
    <w:rsid w:val="000C6FC1"/>
    <w:rsid w:val="000D1B79"/>
    <w:rsid w:val="000D1F2B"/>
    <w:rsid w:val="000D544B"/>
    <w:rsid w:val="000D7D07"/>
    <w:rsid w:val="000E22C8"/>
    <w:rsid w:val="000E3216"/>
    <w:rsid w:val="000E4408"/>
    <w:rsid w:val="000E5E96"/>
    <w:rsid w:val="000F1A5F"/>
    <w:rsid w:val="000F3172"/>
    <w:rsid w:val="000F4551"/>
    <w:rsid w:val="000F7425"/>
    <w:rsid w:val="000F7982"/>
    <w:rsid w:val="00100312"/>
    <w:rsid w:val="001023FB"/>
    <w:rsid w:val="00102821"/>
    <w:rsid w:val="00105BF4"/>
    <w:rsid w:val="00106727"/>
    <w:rsid w:val="00107E9A"/>
    <w:rsid w:val="001118F6"/>
    <w:rsid w:val="00114F44"/>
    <w:rsid w:val="001167BB"/>
    <w:rsid w:val="00123425"/>
    <w:rsid w:val="001238C7"/>
    <w:rsid w:val="0013091C"/>
    <w:rsid w:val="001322B7"/>
    <w:rsid w:val="0014536F"/>
    <w:rsid w:val="00151DA1"/>
    <w:rsid w:val="00153991"/>
    <w:rsid w:val="001637E3"/>
    <w:rsid w:val="00166A7F"/>
    <w:rsid w:val="00170D29"/>
    <w:rsid w:val="00173CD5"/>
    <w:rsid w:val="001756EF"/>
    <w:rsid w:val="00176029"/>
    <w:rsid w:val="001820A8"/>
    <w:rsid w:val="0018393D"/>
    <w:rsid w:val="0018635C"/>
    <w:rsid w:val="00190ED7"/>
    <w:rsid w:val="00191100"/>
    <w:rsid w:val="001A02A4"/>
    <w:rsid w:val="001A271F"/>
    <w:rsid w:val="001A4AF4"/>
    <w:rsid w:val="001A627D"/>
    <w:rsid w:val="001A798F"/>
    <w:rsid w:val="001B61F9"/>
    <w:rsid w:val="001B638F"/>
    <w:rsid w:val="001B76AD"/>
    <w:rsid w:val="001C237A"/>
    <w:rsid w:val="001D0CCE"/>
    <w:rsid w:val="001D152B"/>
    <w:rsid w:val="001D4A54"/>
    <w:rsid w:val="001D54F7"/>
    <w:rsid w:val="001D6E54"/>
    <w:rsid w:val="001E3372"/>
    <w:rsid w:val="001F0C3B"/>
    <w:rsid w:val="001F1285"/>
    <w:rsid w:val="001F3DF6"/>
    <w:rsid w:val="001F459D"/>
    <w:rsid w:val="001F597E"/>
    <w:rsid w:val="002001A6"/>
    <w:rsid w:val="00200EEB"/>
    <w:rsid w:val="00201088"/>
    <w:rsid w:val="00201F8B"/>
    <w:rsid w:val="00203888"/>
    <w:rsid w:val="002078F2"/>
    <w:rsid w:val="00210EEB"/>
    <w:rsid w:val="002124BC"/>
    <w:rsid w:val="00212EB5"/>
    <w:rsid w:val="002143C2"/>
    <w:rsid w:val="00215D03"/>
    <w:rsid w:val="00220158"/>
    <w:rsid w:val="00220DC2"/>
    <w:rsid w:val="002229AD"/>
    <w:rsid w:val="002301D5"/>
    <w:rsid w:val="00232F85"/>
    <w:rsid w:val="0023568B"/>
    <w:rsid w:val="00245F7B"/>
    <w:rsid w:val="00256FE9"/>
    <w:rsid w:val="00264888"/>
    <w:rsid w:val="00266094"/>
    <w:rsid w:val="002669B8"/>
    <w:rsid w:val="00267F58"/>
    <w:rsid w:val="002757A7"/>
    <w:rsid w:val="00277627"/>
    <w:rsid w:val="00281555"/>
    <w:rsid w:val="002931BC"/>
    <w:rsid w:val="002A064C"/>
    <w:rsid w:val="002A15A2"/>
    <w:rsid w:val="002A354C"/>
    <w:rsid w:val="002B4753"/>
    <w:rsid w:val="002B4CA9"/>
    <w:rsid w:val="002B6BA6"/>
    <w:rsid w:val="002B7C6C"/>
    <w:rsid w:val="002C4A98"/>
    <w:rsid w:val="002C5D69"/>
    <w:rsid w:val="002D070A"/>
    <w:rsid w:val="002D2049"/>
    <w:rsid w:val="002D48BB"/>
    <w:rsid w:val="002D4BFA"/>
    <w:rsid w:val="002E01A5"/>
    <w:rsid w:val="002E09A4"/>
    <w:rsid w:val="002E1D95"/>
    <w:rsid w:val="002E3BFB"/>
    <w:rsid w:val="002E6563"/>
    <w:rsid w:val="002F26D6"/>
    <w:rsid w:val="002F2BF9"/>
    <w:rsid w:val="002F2D31"/>
    <w:rsid w:val="002F564C"/>
    <w:rsid w:val="00302C2D"/>
    <w:rsid w:val="00302E79"/>
    <w:rsid w:val="00305B7F"/>
    <w:rsid w:val="00306820"/>
    <w:rsid w:val="00306B73"/>
    <w:rsid w:val="003138E4"/>
    <w:rsid w:val="0031492D"/>
    <w:rsid w:val="0031509C"/>
    <w:rsid w:val="00320845"/>
    <w:rsid w:val="00320E44"/>
    <w:rsid w:val="00330845"/>
    <w:rsid w:val="00330852"/>
    <w:rsid w:val="003345F8"/>
    <w:rsid w:val="00346B6E"/>
    <w:rsid w:val="00346F06"/>
    <w:rsid w:val="003521EE"/>
    <w:rsid w:val="003530A4"/>
    <w:rsid w:val="0035498C"/>
    <w:rsid w:val="00355E82"/>
    <w:rsid w:val="0036127D"/>
    <w:rsid w:val="00377591"/>
    <w:rsid w:val="003804F2"/>
    <w:rsid w:val="003839A1"/>
    <w:rsid w:val="003866A9"/>
    <w:rsid w:val="00386FE1"/>
    <w:rsid w:val="00392E4B"/>
    <w:rsid w:val="003A0323"/>
    <w:rsid w:val="003A16A2"/>
    <w:rsid w:val="003A7EE6"/>
    <w:rsid w:val="003B03EC"/>
    <w:rsid w:val="003B07F7"/>
    <w:rsid w:val="003B299A"/>
    <w:rsid w:val="003B4C8B"/>
    <w:rsid w:val="003C0D73"/>
    <w:rsid w:val="003C0EB1"/>
    <w:rsid w:val="003C50B0"/>
    <w:rsid w:val="003D58BD"/>
    <w:rsid w:val="003E676E"/>
    <w:rsid w:val="003F2F01"/>
    <w:rsid w:val="004002F5"/>
    <w:rsid w:val="00406EFD"/>
    <w:rsid w:val="00416EE5"/>
    <w:rsid w:val="004176DD"/>
    <w:rsid w:val="00420F68"/>
    <w:rsid w:val="004210BA"/>
    <w:rsid w:val="004256EC"/>
    <w:rsid w:val="00431ACD"/>
    <w:rsid w:val="0043203C"/>
    <w:rsid w:val="0043791D"/>
    <w:rsid w:val="00440CE2"/>
    <w:rsid w:val="004428CC"/>
    <w:rsid w:val="00445DBA"/>
    <w:rsid w:val="00446908"/>
    <w:rsid w:val="004532E1"/>
    <w:rsid w:val="0045378D"/>
    <w:rsid w:val="004541A4"/>
    <w:rsid w:val="00454D1B"/>
    <w:rsid w:val="00456298"/>
    <w:rsid w:val="00456814"/>
    <w:rsid w:val="00457761"/>
    <w:rsid w:val="00460CC0"/>
    <w:rsid w:val="004617D1"/>
    <w:rsid w:val="00463BDA"/>
    <w:rsid w:val="00464CCC"/>
    <w:rsid w:val="00466666"/>
    <w:rsid w:val="00466D06"/>
    <w:rsid w:val="0047369D"/>
    <w:rsid w:val="00475126"/>
    <w:rsid w:val="0048053D"/>
    <w:rsid w:val="00483B54"/>
    <w:rsid w:val="0048447F"/>
    <w:rsid w:val="0048715B"/>
    <w:rsid w:val="004973D2"/>
    <w:rsid w:val="004A4882"/>
    <w:rsid w:val="004A537B"/>
    <w:rsid w:val="004A58DE"/>
    <w:rsid w:val="004C404E"/>
    <w:rsid w:val="004C6029"/>
    <w:rsid w:val="004C6A0C"/>
    <w:rsid w:val="004D2BBE"/>
    <w:rsid w:val="004D30B7"/>
    <w:rsid w:val="004D71FB"/>
    <w:rsid w:val="004E000A"/>
    <w:rsid w:val="004E0D83"/>
    <w:rsid w:val="004E294E"/>
    <w:rsid w:val="004F0489"/>
    <w:rsid w:val="004F26CB"/>
    <w:rsid w:val="004F3776"/>
    <w:rsid w:val="004F4BF2"/>
    <w:rsid w:val="004F6326"/>
    <w:rsid w:val="004F7A1A"/>
    <w:rsid w:val="0050120D"/>
    <w:rsid w:val="00503633"/>
    <w:rsid w:val="00522BDF"/>
    <w:rsid w:val="005275B3"/>
    <w:rsid w:val="00527FCB"/>
    <w:rsid w:val="005314FE"/>
    <w:rsid w:val="00541FC5"/>
    <w:rsid w:val="0054263F"/>
    <w:rsid w:val="00545367"/>
    <w:rsid w:val="00546DC8"/>
    <w:rsid w:val="005475C1"/>
    <w:rsid w:val="005531EE"/>
    <w:rsid w:val="00553A93"/>
    <w:rsid w:val="0055434E"/>
    <w:rsid w:val="00560CC0"/>
    <w:rsid w:val="0056105A"/>
    <w:rsid w:val="00562B5D"/>
    <w:rsid w:val="005660B7"/>
    <w:rsid w:val="00574A45"/>
    <w:rsid w:val="00575517"/>
    <w:rsid w:val="00575647"/>
    <w:rsid w:val="0058357A"/>
    <w:rsid w:val="00583A43"/>
    <w:rsid w:val="005863D7"/>
    <w:rsid w:val="005869E1"/>
    <w:rsid w:val="00592970"/>
    <w:rsid w:val="005A1C0C"/>
    <w:rsid w:val="005A4164"/>
    <w:rsid w:val="005A501F"/>
    <w:rsid w:val="005A527E"/>
    <w:rsid w:val="005B1100"/>
    <w:rsid w:val="005B2EA0"/>
    <w:rsid w:val="005B6013"/>
    <w:rsid w:val="005B7BE2"/>
    <w:rsid w:val="005B7D25"/>
    <w:rsid w:val="005C13F1"/>
    <w:rsid w:val="005C357C"/>
    <w:rsid w:val="005C3EF9"/>
    <w:rsid w:val="005C50B2"/>
    <w:rsid w:val="005C6A51"/>
    <w:rsid w:val="005C772F"/>
    <w:rsid w:val="005C7E94"/>
    <w:rsid w:val="005D10F6"/>
    <w:rsid w:val="005D7083"/>
    <w:rsid w:val="005E0337"/>
    <w:rsid w:val="005E18B4"/>
    <w:rsid w:val="005F004D"/>
    <w:rsid w:val="005F1BDC"/>
    <w:rsid w:val="005F7CFC"/>
    <w:rsid w:val="005F7E81"/>
    <w:rsid w:val="00602BA6"/>
    <w:rsid w:val="006037AA"/>
    <w:rsid w:val="00604A02"/>
    <w:rsid w:val="00604DD2"/>
    <w:rsid w:val="0061069A"/>
    <w:rsid w:val="00610F5D"/>
    <w:rsid w:val="00612017"/>
    <w:rsid w:val="00627332"/>
    <w:rsid w:val="00630BB5"/>
    <w:rsid w:val="0063656B"/>
    <w:rsid w:val="00640B96"/>
    <w:rsid w:val="00644A63"/>
    <w:rsid w:val="00646D36"/>
    <w:rsid w:val="00652EEF"/>
    <w:rsid w:val="00664990"/>
    <w:rsid w:val="0067063D"/>
    <w:rsid w:val="00670B02"/>
    <w:rsid w:val="00671228"/>
    <w:rsid w:val="0067245E"/>
    <w:rsid w:val="006742BE"/>
    <w:rsid w:val="00677632"/>
    <w:rsid w:val="00680632"/>
    <w:rsid w:val="00680C1B"/>
    <w:rsid w:val="0068267E"/>
    <w:rsid w:val="006862D7"/>
    <w:rsid w:val="0069284D"/>
    <w:rsid w:val="00693C63"/>
    <w:rsid w:val="0069578A"/>
    <w:rsid w:val="00696724"/>
    <w:rsid w:val="006A5C98"/>
    <w:rsid w:val="006B3B74"/>
    <w:rsid w:val="006B4C9B"/>
    <w:rsid w:val="006B59AC"/>
    <w:rsid w:val="006B6C42"/>
    <w:rsid w:val="006C538B"/>
    <w:rsid w:val="006C590F"/>
    <w:rsid w:val="006C79A2"/>
    <w:rsid w:val="006D3B49"/>
    <w:rsid w:val="006D50D1"/>
    <w:rsid w:val="006E59C9"/>
    <w:rsid w:val="006F3486"/>
    <w:rsid w:val="006F36AB"/>
    <w:rsid w:val="006F5219"/>
    <w:rsid w:val="00701EA1"/>
    <w:rsid w:val="00704F72"/>
    <w:rsid w:val="00705540"/>
    <w:rsid w:val="00707160"/>
    <w:rsid w:val="00707969"/>
    <w:rsid w:val="00707C9F"/>
    <w:rsid w:val="007114DE"/>
    <w:rsid w:val="00715926"/>
    <w:rsid w:val="007207C0"/>
    <w:rsid w:val="00721AFA"/>
    <w:rsid w:val="00727418"/>
    <w:rsid w:val="00735245"/>
    <w:rsid w:val="007356ED"/>
    <w:rsid w:val="007374C9"/>
    <w:rsid w:val="0074184C"/>
    <w:rsid w:val="00741874"/>
    <w:rsid w:val="00742D3D"/>
    <w:rsid w:val="00745F2E"/>
    <w:rsid w:val="00746A7F"/>
    <w:rsid w:val="00754A1D"/>
    <w:rsid w:val="00754EDC"/>
    <w:rsid w:val="00755114"/>
    <w:rsid w:val="007633A6"/>
    <w:rsid w:val="00763F1B"/>
    <w:rsid w:val="007748B5"/>
    <w:rsid w:val="0078140C"/>
    <w:rsid w:val="0078441A"/>
    <w:rsid w:val="007901E8"/>
    <w:rsid w:val="00791A1D"/>
    <w:rsid w:val="00794C08"/>
    <w:rsid w:val="007971C7"/>
    <w:rsid w:val="007A071C"/>
    <w:rsid w:val="007A1E07"/>
    <w:rsid w:val="007A7802"/>
    <w:rsid w:val="007C065A"/>
    <w:rsid w:val="007C4CA5"/>
    <w:rsid w:val="007D0F7F"/>
    <w:rsid w:val="007D720C"/>
    <w:rsid w:val="007F1F36"/>
    <w:rsid w:val="007F29A2"/>
    <w:rsid w:val="007F5A69"/>
    <w:rsid w:val="007F5E27"/>
    <w:rsid w:val="007F75C2"/>
    <w:rsid w:val="00804B66"/>
    <w:rsid w:val="00804EFD"/>
    <w:rsid w:val="00810819"/>
    <w:rsid w:val="00810955"/>
    <w:rsid w:val="008141AF"/>
    <w:rsid w:val="00816504"/>
    <w:rsid w:val="00836546"/>
    <w:rsid w:val="00840566"/>
    <w:rsid w:val="00844082"/>
    <w:rsid w:val="0084562A"/>
    <w:rsid w:val="00847DC6"/>
    <w:rsid w:val="00850B57"/>
    <w:rsid w:val="00851445"/>
    <w:rsid w:val="008534E3"/>
    <w:rsid w:val="00854D28"/>
    <w:rsid w:val="00854F6B"/>
    <w:rsid w:val="00855481"/>
    <w:rsid w:val="00862488"/>
    <w:rsid w:val="008714D9"/>
    <w:rsid w:val="00871BFB"/>
    <w:rsid w:val="0088320F"/>
    <w:rsid w:val="00883504"/>
    <w:rsid w:val="00884B4D"/>
    <w:rsid w:val="0088597B"/>
    <w:rsid w:val="00886797"/>
    <w:rsid w:val="00894436"/>
    <w:rsid w:val="00894645"/>
    <w:rsid w:val="0089491B"/>
    <w:rsid w:val="0089776E"/>
    <w:rsid w:val="008A40A1"/>
    <w:rsid w:val="008B43E8"/>
    <w:rsid w:val="008B7091"/>
    <w:rsid w:val="008C0E02"/>
    <w:rsid w:val="008C595E"/>
    <w:rsid w:val="008D1360"/>
    <w:rsid w:val="008D3844"/>
    <w:rsid w:val="008E27F3"/>
    <w:rsid w:val="008E4563"/>
    <w:rsid w:val="008F362D"/>
    <w:rsid w:val="00902CDF"/>
    <w:rsid w:val="0090441D"/>
    <w:rsid w:val="00906156"/>
    <w:rsid w:val="009061C5"/>
    <w:rsid w:val="00907661"/>
    <w:rsid w:val="00910B02"/>
    <w:rsid w:val="009128D7"/>
    <w:rsid w:val="009130F5"/>
    <w:rsid w:val="009158C6"/>
    <w:rsid w:val="009208C8"/>
    <w:rsid w:val="00924B05"/>
    <w:rsid w:val="009302B0"/>
    <w:rsid w:val="00940048"/>
    <w:rsid w:val="0094177A"/>
    <w:rsid w:val="00944B00"/>
    <w:rsid w:val="009456E0"/>
    <w:rsid w:val="00950ABA"/>
    <w:rsid w:val="009578D4"/>
    <w:rsid w:val="0096598B"/>
    <w:rsid w:val="00971EF5"/>
    <w:rsid w:val="009753E4"/>
    <w:rsid w:val="009756E2"/>
    <w:rsid w:val="00976D4B"/>
    <w:rsid w:val="00976E25"/>
    <w:rsid w:val="00985403"/>
    <w:rsid w:val="00985979"/>
    <w:rsid w:val="00994B13"/>
    <w:rsid w:val="00996276"/>
    <w:rsid w:val="009A1445"/>
    <w:rsid w:val="009A175A"/>
    <w:rsid w:val="009B0488"/>
    <w:rsid w:val="009B3476"/>
    <w:rsid w:val="009B4559"/>
    <w:rsid w:val="009B754A"/>
    <w:rsid w:val="009B75C9"/>
    <w:rsid w:val="009C210B"/>
    <w:rsid w:val="009C3AB3"/>
    <w:rsid w:val="009C417F"/>
    <w:rsid w:val="009C7D89"/>
    <w:rsid w:val="009D1F53"/>
    <w:rsid w:val="009D3F88"/>
    <w:rsid w:val="009E0F11"/>
    <w:rsid w:val="009E30D5"/>
    <w:rsid w:val="009E77B7"/>
    <w:rsid w:val="009F041C"/>
    <w:rsid w:val="009F0B7E"/>
    <w:rsid w:val="009F33E4"/>
    <w:rsid w:val="009F3F5E"/>
    <w:rsid w:val="009F4A33"/>
    <w:rsid w:val="009F572C"/>
    <w:rsid w:val="00A047A2"/>
    <w:rsid w:val="00A05AC8"/>
    <w:rsid w:val="00A062B1"/>
    <w:rsid w:val="00A06E09"/>
    <w:rsid w:val="00A1225D"/>
    <w:rsid w:val="00A13DC1"/>
    <w:rsid w:val="00A20440"/>
    <w:rsid w:val="00A20B53"/>
    <w:rsid w:val="00A21465"/>
    <w:rsid w:val="00A24BBB"/>
    <w:rsid w:val="00A40519"/>
    <w:rsid w:val="00A423FF"/>
    <w:rsid w:val="00A427EB"/>
    <w:rsid w:val="00A43D97"/>
    <w:rsid w:val="00A46783"/>
    <w:rsid w:val="00A52853"/>
    <w:rsid w:val="00A5743A"/>
    <w:rsid w:val="00A574E6"/>
    <w:rsid w:val="00A72E2C"/>
    <w:rsid w:val="00A73483"/>
    <w:rsid w:val="00A74FC7"/>
    <w:rsid w:val="00A77A6C"/>
    <w:rsid w:val="00A806A4"/>
    <w:rsid w:val="00A8478B"/>
    <w:rsid w:val="00A848D4"/>
    <w:rsid w:val="00A95DD7"/>
    <w:rsid w:val="00AB1B34"/>
    <w:rsid w:val="00AB2560"/>
    <w:rsid w:val="00AB2A34"/>
    <w:rsid w:val="00AB31B2"/>
    <w:rsid w:val="00AC2893"/>
    <w:rsid w:val="00AC3F7D"/>
    <w:rsid w:val="00AC4CB9"/>
    <w:rsid w:val="00AD6188"/>
    <w:rsid w:val="00AD6EAA"/>
    <w:rsid w:val="00AE034B"/>
    <w:rsid w:val="00AE55C3"/>
    <w:rsid w:val="00AE70E1"/>
    <w:rsid w:val="00AE7F1F"/>
    <w:rsid w:val="00AF09E4"/>
    <w:rsid w:val="00AF426A"/>
    <w:rsid w:val="00AF6C9E"/>
    <w:rsid w:val="00B0354B"/>
    <w:rsid w:val="00B03E0B"/>
    <w:rsid w:val="00B06286"/>
    <w:rsid w:val="00B07C6B"/>
    <w:rsid w:val="00B10A51"/>
    <w:rsid w:val="00B13CC4"/>
    <w:rsid w:val="00B165A8"/>
    <w:rsid w:val="00B23CD6"/>
    <w:rsid w:val="00B2451D"/>
    <w:rsid w:val="00B259F2"/>
    <w:rsid w:val="00B25D0F"/>
    <w:rsid w:val="00B33EED"/>
    <w:rsid w:val="00B341FE"/>
    <w:rsid w:val="00B35C6A"/>
    <w:rsid w:val="00B42E84"/>
    <w:rsid w:val="00B4540A"/>
    <w:rsid w:val="00B47279"/>
    <w:rsid w:val="00B47AC1"/>
    <w:rsid w:val="00B55CFD"/>
    <w:rsid w:val="00B56DA2"/>
    <w:rsid w:val="00B602A8"/>
    <w:rsid w:val="00B63A7E"/>
    <w:rsid w:val="00B6725C"/>
    <w:rsid w:val="00B700AC"/>
    <w:rsid w:val="00B72575"/>
    <w:rsid w:val="00B74CE4"/>
    <w:rsid w:val="00B82344"/>
    <w:rsid w:val="00B861B4"/>
    <w:rsid w:val="00B915FF"/>
    <w:rsid w:val="00B92FB1"/>
    <w:rsid w:val="00BA57AD"/>
    <w:rsid w:val="00BA5A1E"/>
    <w:rsid w:val="00BA5FEF"/>
    <w:rsid w:val="00BA6577"/>
    <w:rsid w:val="00BB0A2A"/>
    <w:rsid w:val="00BC1161"/>
    <w:rsid w:val="00BC21E3"/>
    <w:rsid w:val="00BC3182"/>
    <w:rsid w:val="00BC3D32"/>
    <w:rsid w:val="00BD6642"/>
    <w:rsid w:val="00BD757D"/>
    <w:rsid w:val="00BE7765"/>
    <w:rsid w:val="00BF1CC3"/>
    <w:rsid w:val="00BF2CBB"/>
    <w:rsid w:val="00C0017F"/>
    <w:rsid w:val="00C11A5A"/>
    <w:rsid w:val="00C16CEC"/>
    <w:rsid w:val="00C170FF"/>
    <w:rsid w:val="00C22BB3"/>
    <w:rsid w:val="00C25A18"/>
    <w:rsid w:val="00C2704F"/>
    <w:rsid w:val="00C36BED"/>
    <w:rsid w:val="00C40F44"/>
    <w:rsid w:val="00C45EAE"/>
    <w:rsid w:val="00C4686F"/>
    <w:rsid w:val="00C509D3"/>
    <w:rsid w:val="00C66657"/>
    <w:rsid w:val="00C67742"/>
    <w:rsid w:val="00C733FC"/>
    <w:rsid w:val="00C75272"/>
    <w:rsid w:val="00C76D5D"/>
    <w:rsid w:val="00C77580"/>
    <w:rsid w:val="00C83B61"/>
    <w:rsid w:val="00C85192"/>
    <w:rsid w:val="00C85B7F"/>
    <w:rsid w:val="00C86678"/>
    <w:rsid w:val="00C869A9"/>
    <w:rsid w:val="00C87B2C"/>
    <w:rsid w:val="00C918E1"/>
    <w:rsid w:val="00C92E2B"/>
    <w:rsid w:val="00C967AF"/>
    <w:rsid w:val="00C974DC"/>
    <w:rsid w:val="00CA67A3"/>
    <w:rsid w:val="00CB04DF"/>
    <w:rsid w:val="00CB5A15"/>
    <w:rsid w:val="00CB78BD"/>
    <w:rsid w:val="00CC29C9"/>
    <w:rsid w:val="00CC6A9B"/>
    <w:rsid w:val="00CC6C20"/>
    <w:rsid w:val="00CD0BEF"/>
    <w:rsid w:val="00CD3C0E"/>
    <w:rsid w:val="00CF220D"/>
    <w:rsid w:val="00CF5BFB"/>
    <w:rsid w:val="00D01659"/>
    <w:rsid w:val="00D02296"/>
    <w:rsid w:val="00D07262"/>
    <w:rsid w:val="00D160FF"/>
    <w:rsid w:val="00D20D47"/>
    <w:rsid w:val="00D22F9F"/>
    <w:rsid w:val="00D2377B"/>
    <w:rsid w:val="00D27787"/>
    <w:rsid w:val="00D3008C"/>
    <w:rsid w:val="00D30CE6"/>
    <w:rsid w:val="00D326C0"/>
    <w:rsid w:val="00D33039"/>
    <w:rsid w:val="00D35708"/>
    <w:rsid w:val="00D43DFB"/>
    <w:rsid w:val="00D45CDE"/>
    <w:rsid w:val="00D46050"/>
    <w:rsid w:val="00D46EFD"/>
    <w:rsid w:val="00D47D65"/>
    <w:rsid w:val="00D56568"/>
    <w:rsid w:val="00D57870"/>
    <w:rsid w:val="00D6103A"/>
    <w:rsid w:val="00D615EC"/>
    <w:rsid w:val="00D64713"/>
    <w:rsid w:val="00D65859"/>
    <w:rsid w:val="00D66A4E"/>
    <w:rsid w:val="00D718A9"/>
    <w:rsid w:val="00D728EC"/>
    <w:rsid w:val="00D74BFA"/>
    <w:rsid w:val="00D750B2"/>
    <w:rsid w:val="00D75BBB"/>
    <w:rsid w:val="00D80149"/>
    <w:rsid w:val="00D81520"/>
    <w:rsid w:val="00D8422E"/>
    <w:rsid w:val="00D86E65"/>
    <w:rsid w:val="00D8752B"/>
    <w:rsid w:val="00D876CD"/>
    <w:rsid w:val="00D877A9"/>
    <w:rsid w:val="00D957B0"/>
    <w:rsid w:val="00D976EA"/>
    <w:rsid w:val="00D97FA2"/>
    <w:rsid w:val="00DA17F9"/>
    <w:rsid w:val="00DA3CDB"/>
    <w:rsid w:val="00DA5DF2"/>
    <w:rsid w:val="00DB06F9"/>
    <w:rsid w:val="00DB6834"/>
    <w:rsid w:val="00DB7DA1"/>
    <w:rsid w:val="00DC0BED"/>
    <w:rsid w:val="00DC1F8C"/>
    <w:rsid w:val="00DC21F4"/>
    <w:rsid w:val="00DC4332"/>
    <w:rsid w:val="00DC4D7C"/>
    <w:rsid w:val="00DC4F15"/>
    <w:rsid w:val="00DC7704"/>
    <w:rsid w:val="00DC7AFC"/>
    <w:rsid w:val="00DD1094"/>
    <w:rsid w:val="00DE22DE"/>
    <w:rsid w:val="00DE6AE8"/>
    <w:rsid w:val="00DF20C9"/>
    <w:rsid w:val="00DF4E1A"/>
    <w:rsid w:val="00DF6FCE"/>
    <w:rsid w:val="00E00C09"/>
    <w:rsid w:val="00E11E28"/>
    <w:rsid w:val="00E150FB"/>
    <w:rsid w:val="00E2329B"/>
    <w:rsid w:val="00E30999"/>
    <w:rsid w:val="00E316A6"/>
    <w:rsid w:val="00E33B26"/>
    <w:rsid w:val="00E36C48"/>
    <w:rsid w:val="00E41F4B"/>
    <w:rsid w:val="00E520E5"/>
    <w:rsid w:val="00E524FF"/>
    <w:rsid w:val="00E54B1B"/>
    <w:rsid w:val="00E55FB0"/>
    <w:rsid w:val="00E56025"/>
    <w:rsid w:val="00E60AA7"/>
    <w:rsid w:val="00E63A48"/>
    <w:rsid w:val="00E646ED"/>
    <w:rsid w:val="00E66802"/>
    <w:rsid w:val="00E674AE"/>
    <w:rsid w:val="00E847AF"/>
    <w:rsid w:val="00E8564D"/>
    <w:rsid w:val="00E9170A"/>
    <w:rsid w:val="00E92A49"/>
    <w:rsid w:val="00E9637E"/>
    <w:rsid w:val="00EA3ED3"/>
    <w:rsid w:val="00EB371F"/>
    <w:rsid w:val="00EB67AD"/>
    <w:rsid w:val="00EC05D8"/>
    <w:rsid w:val="00EC3A18"/>
    <w:rsid w:val="00ED257C"/>
    <w:rsid w:val="00ED53C0"/>
    <w:rsid w:val="00ED65CC"/>
    <w:rsid w:val="00EE1403"/>
    <w:rsid w:val="00EE734C"/>
    <w:rsid w:val="00EF45DA"/>
    <w:rsid w:val="00EF6099"/>
    <w:rsid w:val="00F03994"/>
    <w:rsid w:val="00F113AD"/>
    <w:rsid w:val="00F14440"/>
    <w:rsid w:val="00F2094D"/>
    <w:rsid w:val="00F213CF"/>
    <w:rsid w:val="00F21597"/>
    <w:rsid w:val="00F26CFA"/>
    <w:rsid w:val="00F309B0"/>
    <w:rsid w:val="00F40EF6"/>
    <w:rsid w:val="00F42ED9"/>
    <w:rsid w:val="00F501E4"/>
    <w:rsid w:val="00F52325"/>
    <w:rsid w:val="00F662D2"/>
    <w:rsid w:val="00F66867"/>
    <w:rsid w:val="00F73850"/>
    <w:rsid w:val="00F83623"/>
    <w:rsid w:val="00F855FA"/>
    <w:rsid w:val="00F86AA4"/>
    <w:rsid w:val="00F878B7"/>
    <w:rsid w:val="00F909F5"/>
    <w:rsid w:val="00F95ADA"/>
    <w:rsid w:val="00F95CFC"/>
    <w:rsid w:val="00F96525"/>
    <w:rsid w:val="00FA1A6C"/>
    <w:rsid w:val="00FA298D"/>
    <w:rsid w:val="00FA2D93"/>
    <w:rsid w:val="00FA749B"/>
    <w:rsid w:val="00FA7E38"/>
    <w:rsid w:val="00FB0461"/>
    <w:rsid w:val="00FB0C83"/>
    <w:rsid w:val="00FB1A7E"/>
    <w:rsid w:val="00FB1EFF"/>
    <w:rsid w:val="00FB2381"/>
    <w:rsid w:val="00FB53E3"/>
    <w:rsid w:val="00FC0F3A"/>
    <w:rsid w:val="00FC2759"/>
    <w:rsid w:val="00FC4565"/>
    <w:rsid w:val="00FC617F"/>
    <w:rsid w:val="00FD23D8"/>
    <w:rsid w:val="00FD324A"/>
    <w:rsid w:val="00FE1573"/>
    <w:rsid w:val="00FE4B4F"/>
    <w:rsid w:val="00FE5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B8ED3"/>
  <w15:chartTrackingRefBased/>
  <w15:docId w15:val="{6AC7A9D0-2111-4C28-9450-0EBAA87B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681080">
      <w:bodyDiv w:val="1"/>
      <w:marLeft w:val="0"/>
      <w:marRight w:val="0"/>
      <w:marTop w:val="0"/>
      <w:marBottom w:val="0"/>
      <w:divBdr>
        <w:top w:val="none" w:sz="0" w:space="0" w:color="auto"/>
        <w:left w:val="none" w:sz="0" w:space="0" w:color="auto"/>
        <w:bottom w:val="none" w:sz="0" w:space="0" w:color="auto"/>
        <w:right w:val="none" w:sz="0" w:space="0" w:color="auto"/>
      </w:divBdr>
      <w:divsChild>
        <w:div w:id="1065951767">
          <w:marLeft w:val="0"/>
          <w:marRight w:val="0"/>
          <w:marTop w:val="0"/>
          <w:marBottom w:val="0"/>
          <w:divBdr>
            <w:top w:val="none" w:sz="0" w:space="0" w:color="auto"/>
            <w:left w:val="none" w:sz="0" w:space="0" w:color="auto"/>
            <w:bottom w:val="none" w:sz="0" w:space="0" w:color="auto"/>
            <w:right w:val="none" w:sz="0" w:space="0" w:color="auto"/>
          </w:divBdr>
          <w:divsChild>
            <w:div w:id="945691978">
              <w:marLeft w:val="0"/>
              <w:marRight w:val="0"/>
              <w:marTop w:val="0"/>
              <w:marBottom w:val="0"/>
              <w:divBdr>
                <w:top w:val="none" w:sz="0" w:space="0" w:color="auto"/>
                <w:left w:val="none" w:sz="0" w:space="0" w:color="auto"/>
                <w:bottom w:val="none" w:sz="0" w:space="0" w:color="auto"/>
                <w:right w:val="none" w:sz="0" w:space="0" w:color="auto"/>
              </w:divBdr>
              <w:divsChild>
                <w:div w:id="798844125">
                  <w:marLeft w:val="0"/>
                  <w:marRight w:val="0"/>
                  <w:marTop w:val="0"/>
                  <w:marBottom w:val="0"/>
                  <w:divBdr>
                    <w:top w:val="none" w:sz="0" w:space="0" w:color="auto"/>
                    <w:left w:val="none" w:sz="0" w:space="0" w:color="auto"/>
                    <w:bottom w:val="none" w:sz="0" w:space="0" w:color="auto"/>
                    <w:right w:val="none" w:sz="0" w:space="0" w:color="auto"/>
                  </w:divBdr>
                </w:div>
                <w:div w:id="111020611">
                  <w:marLeft w:val="0"/>
                  <w:marRight w:val="0"/>
                  <w:marTop w:val="0"/>
                  <w:marBottom w:val="0"/>
                  <w:divBdr>
                    <w:top w:val="none" w:sz="0" w:space="0" w:color="auto"/>
                    <w:left w:val="none" w:sz="0" w:space="0" w:color="auto"/>
                    <w:bottom w:val="none" w:sz="0" w:space="0" w:color="auto"/>
                    <w:right w:val="none" w:sz="0" w:space="0" w:color="auto"/>
                  </w:divBdr>
                </w:div>
                <w:div w:id="752700094">
                  <w:marLeft w:val="0"/>
                  <w:marRight w:val="0"/>
                  <w:marTop w:val="225"/>
                  <w:marBottom w:val="225"/>
                  <w:divBdr>
                    <w:top w:val="none" w:sz="0" w:space="0" w:color="auto"/>
                    <w:left w:val="single" w:sz="18" w:space="26" w:color="00BCD6"/>
                    <w:bottom w:val="none" w:sz="0" w:space="0" w:color="auto"/>
                    <w:right w:val="none" w:sz="0" w:space="0" w:color="auto"/>
                  </w:divBdr>
                </w:div>
                <w:div w:id="160976586">
                  <w:marLeft w:val="0"/>
                  <w:marRight w:val="0"/>
                  <w:marTop w:val="0"/>
                  <w:marBottom w:val="225"/>
                  <w:divBdr>
                    <w:top w:val="none" w:sz="0" w:space="0" w:color="auto"/>
                    <w:left w:val="single" w:sz="18" w:space="26" w:color="00BCD6"/>
                    <w:bottom w:val="none" w:sz="0" w:space="0" w:color="auto"/>
                    <w:right w:val="none" w:sz="0" w:space="0" w:color="auto"/>
                  </w:divBdr>
                </w:div>
                <w:div w:id="1177816529">
                  <w:marLeft w:val="0"/>
                  <w:marRight w:val="0"/>
                  <w:marTop w:val="225"/>
                  <w:marBottom w:val="225"/>
                  <w:divBdr>
                    <w:top w:val="none" w:sz="0" w:space="0" w:color="auto"/>
                    <w:left w:val="single" w:sz="18" w:space="26" w:color="00BCD6"/>
                    <w:bottom w:val="none" w:sz="0" w:space="0" w:color="auto"/>
                    <w:right w:val="none" w:sz="0" w:space="0" w:color="auto"/>
                  </w:divBdr>
                </w:div>
                <w:div w:id="180825018">
                  <w:marLeft w:val="0"/>
                  <w:marRight w:val="0"/>
                  <w:marTop w:val="0"/>
                  <w:marBottom w:val="225"/>
                  <w:divBdr>
                    <w:top w:val="none" w:sz="0" w:space="0" w:color="auto"/>
                    <w:left w:val="single" w:sz="18" w:space="26" w:color="00BCD6"/>
                    <w:bottom w:val="none" w:sz="0" w:space="0" w:color="auto"/>
                    <w:right w:val="none" w:sz="0" w:space="0" w:color="auto"/>
                  </w:divBdr>
                </w:div>
                <w:div w:id="633370519">
                  <w:marLeft w:val="0"/>
                  <w:marRight w:val="0"/>
                  <w:marTop w:val="225"/>
                  <w:marBottom w:val="225"/>
                  <w:divBdr>
                    <w:top w:val="none" w:sz="0" w:space="0" w:color="auto"/>
                    <w:left w:val="single" w:sz="18" w:space="26" w:color="00BCD6"/>
                    <w:bottom w:val="none" w:sz="0" w:space="0" w:color="auto"/>
                    <w:right w:val="none" w:sz="0" w:space="0" w:color="auto"/>
                  </w:divBdr>
                </w:div>
                <w:div w:id="54818563">
                  <w:marLeft w:val="0"/>
                  <w:marRight w:val="0"/>
                  <w:marTop w:val="225"/>
                  <w:marBottom w:val="225"/>
                  <w:divBdr>
                    <w:top w:val="none" w:sz="0" w:space="0" w:color="auto"/>
                    <w:left w:val="single" w:sz="18" w:space="26" w:color="00BCD6"/>
                    <w:bottom w:val="none" w:sz="0" w:space="0" w:color="auto"/>
                    <w:right w:val="none" w:sz="0" w:space="0" w:color="auto"/>
                  </w:divBdr>
                </w:div>
                <w:div w:id="1244606608">
                  <w:marLeft w:val="0"/>
                  <w:marRight w:val="0"/>
                  <w:marTop w:val="225"/>
                  <w:marBottom w:val="225"/>
                  <w:divBdr>
                    <w:top w:val="none" w:sz="0" w:space="0" w:color="auto"/>
                    <w:left w:val="single" w:sz="18" w:space="26" w:color="00BCD6"/>
                    <w:bottom w:val="none" w:sz="0" w:space="0" w:color="auto"/>
                    <w:right w:val="none" w:sz="0" w:space="0" w:color="auto"/>
                  </w:divBdr>
                </w:div>
                <w:div w:id="634257596">
                  <w:marLeft w:val="0"/>
                  <w:marRight w:val="0"/>
                  <w:marTop w:val="0"/>
                  <w:marBottom w:val="225"/>
                  <w:divBdr>
                    <w:top w:val="none" w:sz="0" w:space="0" w:color="auto"/>
                    <w:left w:val="single" w:sz="18" w:space="26" w:color="00BCD6"/>
                    <w:bottom w:val="none" w:sz="0" w:space="0" w:color="auto"/>
                    <w:right w:val="none" w:sz="0" w:space="0" w:color="auto"/>
                  </w:divBdr>
                </w:div>
                <w:div w:id="1093163287">
                  <w:marLeft w:val="0"/>
                  <w:marRight w:val="0"/>
                  <w:marTop w:val="225"/>
                  <w:marBottom w:val="225"/>
                  <w:divBdr>
                    <w:top w:val="none" w:sz="0" w:space="0" w:color="auto"/>
                    <w:left w:val="single" w:sz="18" w:space="26" w:color="00BCD6"/>
                    <w:bottom w:val="none" w:sz="0" w:space="0" w:color="auto"/>
                    <w:right w:val="none" w:sz="0" w:space="0" w:color="auto"/>
                  </w:divBdr>
                </w:div>
                <w:div w:id="1578788382">
                  <w:marLeft w:val="0"/>
                  <w:marRight w:val="0"/>
                  <w:marTop w:val="0"/>
                  <w:marBottom w:val="225"/>
                  <w:divBdr>
                    <w:top w:val="none" w:sz="0" w:space="0" w:color="auto"/>
                    <w:left w:val="single" w:sz="18" w:space="26" w:color="00BCD6"/>
                    <w:bottom w:val="none" w:sz="0" w:space="0" w:color="auto"/>
                    <w:right w:val="none" w:sz="0" w:space="0" w:color="auto"/>
                  </w:divBdr>
                </w:div>
                <w:div w:id="1022435755">
                  <w:marLeft w:val="0"/>
                  <w:marRight w:val="0"/>
                  <w:marTop w:val="225"/>
                  <w:marBottom w:val="225"/>
                  <w:divBdr>
                    <w:top w:val="none" w:sz="0" w:space="0" w:color="auto"/>
                    <w:left w:val="single" w:sz="18" w:space="26" w:color="00BCD6"/>
                    <w:bottom w:val="none" w:sz="0" w:space="0" w:color="auto"/>
                    <w:right w:val="none" w:sz="0" w:space="0" w:color="auto"/>
                  </w:divBdr>
                </w:div>
                <w:div w:id="495998771">
                  <w:marLeft w:val="0"/>
                  <w:marRight w:val="0"/>
                  <w:marTop w:val="0"/>
                  <w:marBottom w:val="225"/>
                  <w:divBdr>
                    <w:top w:val="none" w:sz="0" w:space="0" w:color="auto"/>
                    <w:left w:val="single" w:sz="18" w:space="26" w:color="00BCD6"/>
                    <w:bottom w:val="none" w:sz="0" w:space="0" w:color="auto"/>
                    <w:right w:val="none" w:sz="0" w:space="0" w:color="auto"/>
                  </w:divBdr>
                </w:div>
                <w:div w:id="1491024335">
                  <w:marLeft w:val="0"/>
                  <w:marRight w:val="0"/>
                  <w:marTop w:val="225"/>
                  <w:marBottom w:val="225"/>
                  <w:divBdr>
                    <w:top w:val="none" w:sz="0" w:space="0" w:color="auto"/>
                    <w:left w:val="single" w:sz="18" w:space="26" w:color="00BCD6"/>
                    <w:bottom w:val="none" w:sz="0" w:space="0" w:color="auto"/>
                    <w:right w:val="none" w:sz="0" w:space="0" w:color="auto"/>
                  </w:divBdr>
                </w:div>
                <w:div w:id="1549142470">
                  <w:marLeft w:val="0"/>
                  <w:marRight w:val="0"/>
                  <w:marTop w:val="0"/>
                  <w:marBottom w:val="225"/>
                  <w:divBdr>
                    <w:top w:val="none" w:sz="0" w:space="0" w:color="auto"/>
                    <w:left w:val="single" w:sz="18" w:space="26" w:color="00BCD6"/>
                    <w:bottom w:val="none" w:sz="0" w:space="0" w:color="auto"/>
                    <w:right w:val="none" w:sz="0" w:space="0" w:color="auto"/>
                  </w:divBdr>
                </w:div>
                <w:div w:id="195235638">
                  <w:marLeft w:val="0"/>
                  <w:marRight w:val="0"/>
                  <w:marTop w:val="225"/>
                  <w:marBottom w:val="225"/>
                  <w:divBdr>
                    <w:top w:val="none" w:sz="0" w:space="0" w:color="auto"/>
                    <w:left w:val="single" w:sz="18" w:space="26" w:color="00BCD6"/>
                    <w:bottom w:val="none" w:sz="0" w:space="0" w:color="auto"/>
                    <w:right w:val="none" w:sz="0" w:space="0" w:color="auto"/>
                  </w:divBdr>
                </w:div>
                <w:div w:id="402219155">
                  <w:marLeft w:val="0"/>
                  <w:marRight w:val="0"/>
                  <w:marTop w:val="0"/>
                  <w:marBottom w:val="225"/>
                  <w:divBdr>
                    <w:top w:val="none" w:sz="0" w:space="0" w:color="auto"/>
                    <w:left w:val="single" w:sz="18" w:space="26" w:color="00BCD6"/>
                    <w:bottom w:val="none" w:sz="0" w:space="0" w:color="auto"/>
                    <w:right w:val="none" w:sz="0" w:space="0" w:color="auto"/>
                  </w:divBdr>
                </w:div>
                <w:div w:id="60257350">
                  <w:marLeft w:val="0"/>
                  <w:marRight w:val="0"/>
                  <w:marTop w:val="0"/>
                  <w:marBottom w:val="0"/>
                  <w:divBdr>
                    <w:top w:val="none" w:sz="0" w:space="0" w:color="auto"/>
                    <w:left w:val="none" w:sz="0" w:space="0" w:color="auto"/>
                    <w:bottom w:val="none" w:sz="0" w:space="0" w:color="auto"/>
                    <w:right w:val="none" w:sz="0" w:space="0" w:color="auto"/>
                  </w:divBdr>
                </w:div>
                <w:div w:id="1559707029">
                  <w:marLeft w:val="0"/>
                  <w:marRight w:val="0"/>
                  <w:marTop w:val="0"/>
                  <w:marBottom w:val="0"/>
                  <w:divBdr>
                    <w:top w:val="none" w:sz="0" w:space="0" w:color="auto"/>
                    <w:left w:val="none" w:sz="0" w:space="0" w:color="auto"/>
                    <w:bottom w:val="none" w:sz="0" w:space="0" w:color="auto"/>
                    <w:right w:val="none" w:sz="0" w:space="0" w:color="auto"/>
                  </w:divBdr>
                </w:div>
                <w:div w:id="212933747">
                  <w:marLeft w:val="0"/>
                  <w:marRight w:val="0"/>
                  <w:marTop w:val="0"/>
                  <w:marBottom w:val="0"/>
                  <w:divBdr>
                    <w:top w:val="none" w:sz="0" w:space="0" w:color="auto"/>
                    <w:left w:val="none" w:sz="0" w:space="0" w:color="auto"/>
                    <w:bottom w:val="none" w:sz="0" w:space="0" w:color="auto"/>
                    <w:right w:val="none" w:sz="0" w:space="0" w:color="auto"/>
                  </w:divBdr>
                </w:div>
                <w:div w:id="1706443531">
                  <w:marLeft w:val="0"/>
                  <w:marRight w:val="0"/>
                  <w:marTop w:val="0"/>
                  <w:marBottom w:val="0"/>
                  <w:divBdr>
                    <w:top w:val="none" w:sz="0" w:space="0" w:color="auto"/>
                    <w:left w:val="none" w:sz="0" w:space="0" w:color="auto"/>
                    <w:bottom w:val="none" w:sz="0" w:space="0" w:color="auto"/>
                    <w:right w:val="none" w:sz="0" w:space="0" w:color="auto"/>
                  </w:divBdr>
                </w:div>
                <w:div w:id="151216625">
                  <w:marLeft w:val="0"/>
                  <w:marRight w:val="0"/>
                  <w:marTop w:val="0"/>
                  <w:marBottom w:val="0"/>
                  <w:divBdr>
                    <w:top w:val="none" w:sz="0" w:space="0" w:color="auto"/>
                    <w:left w:val="none" w:sz="0" w:space="0" w:color="auto"/>
                    <w:bottom w:val="none" w:sz="0" w:space="0" w:color="auto"/>
                    <w:right w:val="none" w:sz="0" w:space="0" w:color="auto"/>
                  </w:divBdr>
                </w:div>
                <w:div w:id="261836284">
                  <w:marLeft w:val="0"/>
                  <w:marRight w:val="0"/>
                  <w:marTop w:val="225"/>
                  <w:marBottom w:val="225"/>
                  <w:divBdr>
                    <w:top w:val="none" w:sz="0" w:space="0" w:color="auto"/>
                    <w:left w:val="single" w:sz="18" w:space="26" w:color="00BCD6"/>
                    <w:bottom w:val="none" w:sz="0" w:space="0" w:color="auto"/>
                    <w:right w:val="none" w:sz="0" w:space="0" w:color="auto"/>
                  </w:divBdr>
                </w:div>
                <w:div w:id="1813211599">
                  <w:marLeft w:val="0"/>
                  <w:marRight w:val="0"/>
                  <w:marTop w:val="0"/>
                  <w:marBottom w:val="225"/>
                  <w:divBdr>
                    <w:top w:val="none" w:sz="0" w:space="0" w:color="auto"/>
                    <w:left w:val="single" w:sz="18" w:space="26" w:color="00BCD6"/>
                    <w:bottom w:val="none" w:sz="0" w:space="0" w:color="auto"/>
                    <w:right w:val="none" w:sz="0" w:space="0" w:color="auto"/>
                  </w:divBdr>
                </w:div>
                <w:div w:id="1301694695">
                  <w:marLeft w:val="0"/>
                  <w:marRight w:val="0"/>
                  <w:marTop w:val="0"/>
                  <w:marBottom w:val="0"/>
                  <w:divBdr>
                    <w:top w:val="none" w:sz="0" w:space="0" w:color="auto"/>
                    <w:left w:val="none" w:sz="0" w:space="0" w:color="auto"/>
                    <w:bottom w:val="none" w:sz="0" w:space="0" w:color="auto"/>
                    <w:right w:val="none" w:sz="0" w:space="0" w:color="auto"/>
                  </w:divBdr>
                </w:div>
                <w:div w:id="1764061657">
                  <w:marLeft w:val="0"/>
                  <w:marRight w:val="0"/>
                  <w:marTop w:val="225"/>
                  <w:marBottom w:val="225"/>
                  <w:divBdr>
                    <w:top w:val="none" w:sz="0" w:space="0" w:color="auto"/>
                    <w:left w:val="single" w:sz="18" w:space="26" w:color="00BCD6"/>
                    <w:bottom w:val="none" w:sz="0" w:space="0" w:color="auto"/>
                    <w:right w:val="none" w:sz="0" w:space="0" w:color="auto"/>
                  </w:divBdr>
                </w:div>
                <w:div w:id="1157765518">
                  <w:marLeft w:val="0"/>
                  <w:marRight w:val="0"/>
                  <w:marTop w:val="0"/>
                  <w:marBottom w:val="0"/>
                  <w:divBdr>
                    <w:top w:val="none" w:sz="0" w:space="0" w:color="auto"/>
                    <w:left w:val="none" w:sz="0" w:space="0" w:color="auto"/>
                    <w:bottom w:val="none" w:sz="0" w:space="0" w:color="auto"/>
                    <w:right w:val="none" w:sz="0" w:space="0" w:color="auto"/>
                  </w:divBdr>
                </w:div>
                <w:div w:id="1615480116">
                  <w:marLeft w:val="0"/>
                  <w:marRight w:val="0"/>
                  <w:marTop w:val="225"/>
                  <w:marBottom w:val="225"/>
                  <w:divBdr>
                    <w:top w:val="none" w:sz="0" w:space="0" w:color="auto"/>
                    <w:left w:val="single" w:sz="18" w:space="26" w:color="00BCD6"/>
                    <w:bottom w:val="none" w:sz="0" w:space="0" w:color="auto"/>
                    <w:right w:val="none" w:sz="0" w:space="0" w:color="auto"/>
                  </w:divBdr>
                </w:div>
                <w:div w:id="1805736731">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620889823">
          <w:marLeft w:val="0"/>
          <w:marRight w:val="0"/>
          <w:marTop w:val="0"/>
          <w:marBottom w:val="0"/>
          <w:divBdr>
            <w:top w:val="none" w:sz="0" w:space="0" w:color="auto"/>
            <w:left w:val="none" w:sz="0" w:space="0" w:color="auto"/>
            <w:bottom w:val="none" w:sz="0" w:space="0" w:color="auto"/>
            <w:right w:val="none" w:sz="0" w:space="0" w:color="auto"/>
          </w:divBdr>
          <w:divsChild>
            <w:div w:id="379675239">
              <w:marLeft w:val="0"/>
              <w:marRight w:val="0"/>
              <w:marTop w:val="0"/>
              <w:marBottom w:val="0"/>
              <w:divBdr>
                <w:top w:val="none" w:sz="0" w:space="0" w:color="auto"/>
                <w:left w:val="none" w:sz="0" w:space="0" w:color="auto"/>
                <w:bottom w:val="none" w:sz="0" w:space="0" w:color="auto"/>
                <w:right w:val="none" w:sz="0" w:space="0" w:color="auto"/>
              </w:divBdr>
              <w:divsChild>
                <w:div w:id="1328442932">
                  <w:marLeft w:val="0"/>
                  <w:marRight w:val="0"/>
                  <w:marTop w:val="225"/>
                  <w:marBottom w:val="225"/>
                  <w:divBdr>
                    <w:top w:val="none" w:sz="0" w:space="0" w:color="auto"/>
                    <w:left w:val="single" w:sz="18" w:space="26" w:color="00BCD6"/>
                    <w:bottom w:val="none" w:sz="0" w:space="0" w:color="auto"/>
                    <w:right w:val="none" w:sz="0" w:space="0" w:color="auto"/>
                  </w:divBdr>
                </w:div>
                <w:div w:id="1903759102">
                  <w:marLeft w:val="0"/>
                  <w:marRight w:val="0"/>
                  <w:marTop w:val="0"/>
                  <w:marBottom w:val="225"/>
                  <w:divBdr>
                    <w:top w:val="none" w:sz="0" w:space="0" w:color="auto"/>
                    <w:left w:val="single" w:sz="18" w:space="26" w:color="00BCD6"/>
                    <w:bottom w:val="none" w:sz="0" w:space="0" w:color="auto"/>
                    <w:right w:val="none" w:sz="0" w:space="0" w:color="auto"/>
                  </w:divBdr>
                </w:div>
                <w:div w:id="821384726">
                  <w:marLeft w:val="0"/>
                  <w:marRight w:val="0"/>
                  <w:marTop w:val="225"/>
                  <w:marBottom w:val="225"/>
                  <w:divBdr>
                    <w:top w:val="none" w:sz="0" w:space="0" w:color="auto"/>
                    <w:left w:val="single" w:sz="18" w:space="26" w:color="00BCD6"/>
                    <w:bottom w:val="none" w:sz="0" w:space="0" w:color="auto"/>
                    <w:right w:val="none" w:sz="0" w:space="0" w:color="auto"/>
                  </w:divBdr>
                </w:div>
                <w:div w:id="867327745">
                  <w:marLeft w:val="0"/>
                  <w:marRight w:val="0"/>
                  <w:marTop w:val="0"/>
                  <w:marBottom w:val="0"/>
                  <w:divBdr>
                    <w:top w:val="none" w:sz="0" w:space="0" w:color="auto"/>
                    <w:left w:val="none" w:sz="0" w:space="0" w:color="auto"/>
                    <w:bottom w:val="none" w:sz="0" w:space="0" w:color="auto"/>
                    <w:right w:val="none" w:sz="0" w:space="0" w:color="auto"/>
                  </w:divBdr>
                </w:div>
                <w:div w:id="1258173766">
                  <w:marLeft w:val="0"/>
                  <w:marRight w:val="0"/>
                  <w:marTop w:val="0"/>
                  <w:marBottom w:val="0"/>
                  <w:divBdr>
                    <w:top w:val="none" w:sz="0" w:space="0" w:color="auto"/>
                    <w:left w:val="none" w:sz="0" w:space="0" w:color="auto"/>
                    <w:bottom w:val="none" w:sz="0" w:space="0" w:color="auto"/>
                    <w:right w:val="none" w:sz="0" w:space="0" w:color="auto"/>
                  </w:divBdr>
                </w:div>
                <w:div w:id="1172640981">
                  <w:marLeft w:val="0"/>
                  <w:marRight w:val="0"/>
                  <w:marTop w:val="225"/>
                  <w:marBottom w:val="225"/>
                  <w:divBdr>
                    <w:top w:val="none" w:sz="0" w:space="0" w:color="auto"/>
                    <w:left w:val="single" w:sz="18" w:space="26" w:color="00BCD6"/>
                    <w:bottom w:val="none" w:sz="0" w:space="0" w:color="auto"/>
                    <w:right w:val="none" w:sz="0" w:space="0" w:color="auto"/>
                  </w:divBdr>
                </w:div>
                <w:div w:id="1050501376">
                  <w:marLeft w:val="0"/>
                  <w:marRight w:val="0"/>
                  <w:marTop w:val="0"/>
                  <w:marBottom w:val="225"/>
                  <w:divBdr>
                    <w:top w:val="none" w:sz="0" w:space="0" w:color="auto"/>
                    <w:left w:val="single" w:sz="18" w:space="26" w:color="00BCD6"/>
                    <w:bottom w:val="none" w:sz="0" w:space="0" w:color="auto"/>
                    <w:right w:val="none" w:sz="0" w:space="0" w:color="auto"/>
                  </w:divBdr>
                </w:div>
                <w:div w:id="1437365774">
                  <w:marLeft w:val="0"/>
                  <w:marRight w:val="0"/>
                  <w:marTop w:val="225"/>
                  <w:marBottom w:val="225"/>
                  <w:divBdr>
                    <w:top w:val="none" w:sz="0" w:space="0" w:color="auto"/>
                    <w:left w:val="single" w:sz="18" w:space="26" w:color="00BCD6"/>
                    <w:bottom w:val="none" w:sz="0" w:space="0" w:color="auto"/>
                    <w:right w:val="none" w:sz="0" w:space="0" w:color="auto"/>
                  </w:divBdr>
                </w:div>
                <w:div w:id="256717666">
                  <w:marLeft w:val="0"/>
                  <w:marRight w:val="0"/>
                  <w:marTop w:val="0"/>
                  <w:marBottom w:val="225"/>
                  <w:divBdr>
                    <w:top w:val="none" w:sz="0" w:space="0" w:color="auto"/>
                    <w:left w:val="single" w:sz="18" w:space="26" w:color="00BCD6"/>
                    <w:bottom w:val="none" w:sz="0" w:space="0" w:color="auto"/>
                    <w:right w:val="none" w:sz="0" w:space="0" w:color="auto"/>
                  </w:divBdr>
                </w:div>
                <w:div w:id="1179928056">
                  <w:marLeft w:val="0"/>
                  <w:marRight w:val="0"/>
                  <w:marTop w:val="225"/>
                  <w:marBottom w:val="225"/>
                  <w:divBdr>
                    <w:top w:val="none" w:sz="0" w:space="0" w:color="auto"/>
                    <w:left w:val="single" w:sz="18" w:space="26" w:color="00BCD6"/>
                    <w:bottom w:val="none" w:sz="0" w:space="0" w:color="auto"/>
                    <w:right w:val="none" w:sz="0" w:space="0" w:color="auto"/>
                  </w:divBdr>
                </w:div>
                <w:div w:id="1394081985">
                  <w:marLeft w:val="0"/>
                  <w:marRight w:val="0"/>
                  <w:marTop w:val="0"/>
                  <w:marBottom w:val="225"/>
                  <w:divBdr>
                    <w:top w:val="none" w:sz="0" w:space="0" w:color="auto"/>
                    <w:left w:val="single" w:sz="18" w:space="26" w:color="00BCD6"/>
                    <w:bottom w:val="none" w:sz="0" w:space="0" w:color="auto"/>
                    <w:right w:val="none" w:sz="0" w:space="0" w:color="auto"/>
                  </w:divBdr>
                </w:div>
                <w:div w:id="1644232729">
                  <w:marLeft w:val="0"/>
                  <w:marRight w:val="0"/>
                  <w:marTop w:val="225"/>
                  <w:marBottom w:val="225"/>
                  <w:divBdr>
                    <w:top w:val="none" w:sz="0" w:space="0" w:color="auto"/>
                    <w:left w:val="single" w:sz="18" w:space="26" w:color="00BCD6"/>
                    <w:bottom w:val="none" w:sz="0" w:space="0" w:color="auto"/>
                    <w:right w:val="none" w:sz="0" w:space="0" w:color="auto"/>
                  </w:divBdr>
                </w:div>
                <w:div w:id="1017197607">
                  <w:marLeft w:val="0"/>
                  <w:marRight w:val="0"/>
                  <w:marTop w:val="0"/>
                  <w:marBottom w:val="225"/>
                  <w:divBdr>
                    <w:top w:val="none" w:sz="0" w:space="0" w:color="auto"/>
                    <w:left w:val="single" w:sz="18" w:space="26" w:color="00BCD6"/>
                    <w:bottom w:val="none" w:sz="0" w:space="0" w:color="auto"/>
                    <w:right w:val="none" w:sz="0" w:space="0" w:color="auto"/>
                  </w:divBdr>
                </w:div>
                <w:div w:id="1172601958">
                  <w:marLeft w:val="0"/>
                  <w:marRight w:val="0"/>
                  <w:marTop w:val="225"/>
                  <w:marBottom w:val="225"/>
                  <w:divBdr>
                    <w:top w:val="none" w:sz="0" w:space="0" w:color="auto"/>
                    <w:left w:val="single" w:sz="18" w:space="26" w:color="00BCD6"/>
                    <w:bottom w:val="none" w:sz="0" w:space="0" w:color="auto"/>
                    <w:right w:val="none" w:sz="0" w:space="0" w:color="auto"/>
                  </w:divBdr>
                </w:div>
                <w:div w:id="338241446">
                  <w:marLeft w:val="0"/>
                  <w:marRight w:val="0"/>
                  <w:marTop w:val="0"/>
                  <w:marBottom w:val="225"/>
                  <w:divBdr>
                    <w:top w:val="none" w:sz="0" w:space="0" w:color="auto"/>
                    <w:left w:val="single" w:sz="18" w:space="26" w:color="00BCD6"/>
                    <w:bottom w:val="none" w:sz="0" w:space="0" w:color="auto"/>
                    <w:right w:val="none" w:sz="0" w:space="0" w:color="auto"/>
                  </w:divBdr>
                </w:div>
                <w:div w:id="205920385">
                  <w:marLeft w:val="0"/>
                  <w:marRight w:val="0"/>
                  <w:marTop w:val="225"/>
                  <w:marBottom w:val="225"/>
                  <w:divBdr>
                    <w:top w:val="none" w:sz="0" w:space="0" w:color="auto"/>
                    <w:left w:val="single" w:sz="18" w:space="26" w:color="00BCD6"/>
                    <w:bottom w:val="none" w:sz="0" w:space="0" w:color="auto"/>
                    <w:right w:val="none" w:sz="0" w:space="0" w:color="auto"/>
                  </w:divBdr>
                </w:div>
                <w:div w:id="565333718">
                  <w:marLeft w:val="0"/>
                  <w:marRight w:val="0"/>
                  <w:marTop w:val="0"/>
                  <w:marBottom w:val="225"/>
                  <w:divBdr>
                    <w:top w:val="none" w:sz="0" w:space="0" w:color="auto"/>
                    <w:left w:val="single" w:sz="18" w:space="26" w:color="00BCD6"/>
                    <w:bottom w:val="none" w:sz="0" w:space="0" w:color="auto"/>
                    <w:right w:val="none" w:sz="0" w:space="0" w:color="auto"/>
                  </w:divBdr>
                </w:div>
                <w:div w:id="90011246">
                  <w:marLeft w:val="0"/>
                  <w:marRight w:val="0"/>
                  <w:marTop w:val="225"/>
                  <w:marBottom w:val="225"/>
                  <w:divBdr>
                    <w:top w:val="none" w:sz="0" w:space="0" w:color="auto"/>
                    <w:left w:val="single" w:sz="18" w:space="26" w:color="00BCD6"/>
                    <w:bottom w:val="none" w:sz="0" w:space="0" w:color="auto"/>
                    <w:right w:val="none" w:sz="0" w:space="0" w:color="auto"/>
                  </w:divBdr>
                </w:div>
                <w:div w:id="193009210">
                  <w:marLeft w:val="0"/>
                  <w:marRight w:val="0"/>
                  <w:marTop w:val="0"/>
                  <w:marBottom w:val="225"/>
                  <w:divBdr>
                    <w:top w:val="none" w:sz="0" w:space="0" w:color="auto"/>
                    <w:left w:val="single" w:sz="18" w:space="26" w:color="00BCD6"/>
                    <w:bottom w:val="none" w:sz="0" w:space="0" w:color="auto"/>
                    <w:right w:val="none" w:sz="0" w:space="0" w:color="auto"/>
                  </w:divBdr>
                </w:div>
                <w:div w:id="721445913">
                  <w:marLeft w:val="0"/>
                  <w:marRight w:val="0"/>
                  <w:marTop w:val="225"/>
                  <w:marBottom w:val="225"/>
                  <w:divBdr>
                    <w:top w:val="none" w:sz="0" w:space="0" w:color="auto"/>
                    <w:left w:val="single" w:sz="18" w:space="26" w:color="00BCD6"/>
                    <w:bottom w:val="none" w:sz="0" w:space="0" w:color="auto"/>
                    <w:right w:val="none" w:sz="0" w:space="0" w:color="auto"/>
                  </w:divBdr>
                </w:div>
                <w:div w:id="677999266">
                  <w:marLeft w:val="0"/>
                  <w:marRight w:val="0"/>
                  <w:marTop w:val="0"/>
                  <w:marBottom w:val="225"/>
                  <w:divBdr>
                    <w:top w:val="none" w:sz="0" w:space="0" w:color="auto"/>
                    <w:left w:val="single" w:sz="18" w:space="26" w:color="00BCD6"/>
                    <w:bottom w:val="none" w:sz="0" w:space="0" w:color="auto"/>
                    <w:right w:val="none" w:sz="0" w:space="0" w:color="auto"/>
                  </w:divBdr>
                </w:div>
                <w:div w:id="1399858791">
                  <w:marLeft w:val="0"/>
                  <w:marRight w:val="0"/>
                  <w:marTop w:val="0"/>
                  <w:marBottom w:val="0"/>
                  <w:divBdr>
                    <w:top w:val="none" w:sz="0" w:space="0" w:color="auto"/>
                    <w:left w:val="none" w:sz="0" w:space="0" w:color="auto"/>
                    <w:bottom w:val="none" w:sz="0" w:space="0" w:color="auto"/>
                    <w:right w:val="none" w:sz="0" w:space="0" w:color="auto"/>
                  </w:divBdr>
                </w:div>
                <w:div w:id="1193885790">
                  <w:marLeft w:val="0"/>
                  <w:marRight w:val="0"/>
                  <w:marTop w:val="225"/>
                  <w:marBottom w:val="225"/>
                  <w:divBdr>
                    <w:top w:val="none" w:sz="0" w:space="0" w:color="auto"/>
                    <w:left w:val="single" w:sz="18" w:space="26" w:color="00BCD6"/>
                    <w:bottom w:val="none" w:sz="0" w:space="0" w:color="auto"/>
                    <w:right w:val="none" w:sz="0" w:space="0" w:color="auto"/>
                  </w:divBdr>
                </w:div>
                <w:div w:id="2040398189">
                  <w:marLeft w:val="0"/>
                  <w:marRight w:val="0"/>
                  <w:marTop w:val="0"/>
                  <w:marBottom w:val="225"/>
                  <w:divBdr>
                    <w:top w:val="none" w:sz="0" w:space="0" w:color="auto"/>
                    <w:left w:val="single" w:sz="18" w:space="26" w:color="00BCD6"/>
                    <w:bottom w:val="none" w:sz="0" w:space="0" w:color="auto"/>
                    <w:right w:val="none" w:sz="0" w:space="0" w:color="auto"/>
                  </w:divBdr>
                </w:div>
                <w:div w:id="1244530707">
                  <w:marLeft w:val="0"/>
                  <w:marRight w:val="0"/>
                  <w:marTop w:val="225"/>
                  <w:marBottom w:val="225"/>
                  <w:divBdr>
                    <w:top w:val="none" w:sz="0" w:space="0" w:color="auto"/>
                    <w:left w:val="single" w:sz="18" w:space="26" w:color="00BCD6"/>
                    <w:bottom w:val="none" w:sz="0" w:space="0" w:color="auto"/>
                    <w:right w:val="none" w:sz="0" w:space="0" w:color="auto"/>
                  </w:divBdr>
                </w:div>
                <w:div w:id="946156854">
                  <w:marLeft w:val="0"/>
                  <w:marRight w:val="0"/>
                  <w:marTop w:val="0"/>
                  <w:marBottom w:val="225"/>
                  <w:divBdr>
                    <w:top w:val="none" w:sz="0" w:space="0" w:color="auto"/>
                    <w:left w:val="single" w:sz="18" w:space="26" w:color="00BCD6"/>
                    <w:bottom w:val="none" w:sz="0" w:space="0" w:color="auto"/>
                    <w:right w:val="none" w:sz="0" w:space="0" w:color="auto"/>
                  </w:divBdr>
                </w:div>
                <w:div w:id="1977486501">
                  <w:marLeft w:val="0"/>
                  <w:marRight w:val="0"/>
                  <w:marTop w:val="225"/>
                  <w:marBottom w:val="225"/>
                  <w:divBdr>
                    <w:top w:val="none" w:sz="0" w:space="0" w:color="auto"/>
                    <w:left w:val="single" w:sz="18" w:space="26" w:color="00BCD6"/>
                    <w:bottom w:val="none" w:sz="0" w:space="0" w:color="auto"/>
                    <w:right w:val="none" w:sz="0" w:space="0" w:color="auto"/>
                  </w:divBdr>
                </w:div>
                <w:div w:id="677387049">
                  <w:marLeft w:val="0"/>
                  <w:marRight w:val="0"/>
                  <w:marTop w:val="0"/>
                  <w:marBottom w:val="225"/>
                  <w:divBdr>
                    <w:top w:val="none" w:sz="0" w:space="0" w:color="auto"/>
                    <w:left w:val="single" w:sz="18" w:space="26" w:color="00BCD6"/>
                    <w:bottom w:val="none" w:sz="0" w:space="0" w:color="auto"/>
                    <w:right w:val="none" w:sz="0" w:space="0" w:color="auto"/>
                  </w:divBdr>
                </w:div>
                <w:div w:id="59718751">
                  <w:marLeft w:val="0"/>
                  <w:marRight w:val="0"/>
                  <w:marTop w:val="225"/>
                  <w:marBottom w:val="225"/>
                  <w:divBdr>
                    <w:top w:val="none" w:sz="0" w:space="0" w:color="auto"/>
                    <w:left w:val="single" w:sz="18" w:space="26" w:color="00BCD6"/>
                    <w:bottom w:val="none" w:sz="0" w:space="0" w:color="auto"/>
                    <w:right w:val="none" w:sz="0" w:space="0" w:color="auto"/>
                  </w:divBdr>
                </w:div>
                <w:div w:id="508298277">
                  <w:marLeft w:val="0"/>
                  <w:marRight w:val="0"/>
                  <w:marTop w:val="0"/>
                  <w:marBottom w:val="225"/>
                  <w:divBdr>
                    <w:top w:val="none" w:sz="0" w:space="0" w:color="auto"/>
                    <w:left w:val="single" w:sz="18" w:space="26" w:color="00BCD6"/>
                    <w:bottom w:val="none" w:sz="0" w:space="0" w:color="auto"/>
                    <w:right w:val="none" w:sz="0" w:space="0" w:color="auto"/>
                  </w:divBdr>
                </w:div>
                <w:div w:id="340207877">
                  <w:marLeft w:val="0"/>
                  <w:marRight w:val="0"/>
                  <w:marTop w:val="225"/>
                  <w:marBottom w:val="225"/>
                  <w:divBdr>
                    <w:top w:val="none" w:sz="0" w:space="0" w:color="auto"/>
                    <w:left w:val="single" w:sz="18" w:space="26" w:color="00BCD6"/>
                    <w:bottom w:val="none" w:sz="0" w:space="0" w:color="auto"/>
                    <w:right w:val="none" w:sz="0" w:space="0" w:color="auto"/>
                  </w:divBdr>
                </w:div>
                <w:div w:id="880871316">
                  <w:marLeft w:val="0"/>
                  <w:marRight w:val="0"/>
                  <w:marTop w:val="0"/>
                  <w:marBottom w:val="225"/>
                  <w:divBdr>
                    <w:top w:val="none" w:sz="0" w:space="0" w:color="auto"/>
                    <w:left w:val="single" w:sz="18" w:space="26" w:color="00BCD6"/>
                    <w:bottom w:val="none" w:sz="0" w:space="0" w:color="auto"/>
                    <w:right w:val="none" w:sz="0" w:space="0" w:color="auto"/>
                  </w:divBdr>
                </w:div>
                <w:div w:id="1218784265">
                  <w:marLeft w:val="0"/>
                  <w:marRight w:val="0"/>
                  <w:marTop w:val="225"/>
                  <w:marBottom w:val="225"/>
                  <w:divBdr>
                    <w:top w:val="none" w:sz="0" w:space="0" w:color="auto"/>
                    <w:left w:val="single" w:sz="18" w:space="26" w:color="00BCD6"/>
                    <w:bottom w:val="none" w:sz="0" w:space="0" w:color="auto"/>
                    <w:right w:val="none" w:sz="0" w:space="0" w:color="auto"/>
                  </w:divBdr>
                </w:div>
                <w:div w:id="1944218848">
                  <w:marLeft w:val="0"/>
                  <w:marRight w:val="0"/>
                  <w:marTop w:val="0"/>
                  <w:marBottom w:val="225"/>
                  <w:divBdr>
                    <w:top w:val="none" w:sz="0" w:space="0" w:color="auto"/>
                    <w:left w:val="single" w:sz="18" w:space="26" w:color="00BCD6"/>
                    <w:bottom w:val="none" w:sz="0" w:space="0" w:color="auto"/>
                    <w:right w:val="none" w:sz="0" w:space="0" w:color="auto"/>
                  </w:divBdr>
                </w:div>
                <w:div w:id="2069184312">
                  <w:marLeft w:val="0"/>
                  <w:marRight w:val="0"/>
                  <w:marTop w:val="225"/>
                  <w:marBottom w:val="225"/>
                  <w:divBdr>
                    <w:top w:val="none" w:sz="0" w:space="0" w:color="auto"/>
                    <w:left w:val="single" w:sz="18" w:space="26" w:color="00BCD6"/>
                    <w:bottom w:val="none" w:sz="0" w:space="0" w:color="auto"/>
                    <w:right w:val="none" w:sz="0" w:space="0" w:color="auto"/>
                  </w:divBdr>
                </w:div>
                <w:div w:id="1498424304">
                  <w:marLeft w:val="0"/>
                  <w:marRight w:val="0"/>
                  <w:marTop w:val="0"/>
                  <w:marBottom w:val="225"/>
                  <w:divBdr>
                    <w:top w:val="none" w:sz="0" w:space="0" w:color="auto"/>
                    <w:left w:val="single" w:sz="18" w:space="26" w:color="00BCD6"/>
                    <w:bottom w:val="none" w:sz="0" w:space="0" w:color="auto"/>
                    <w:right w:val="none" w:sz="0" w:space="0" w:color="auto"/>
                  </w:divBdr>
                </w:div>
                <w:div w:id="961886074">
                  <w:marLeft w:val="0"/>
                  <w:marRight w:val="0"/>
                  <w:marTop w:val="225"/>
                  <w:marBottom w:val="225"/>
                  <w:divBdr>
                    <w:top w:val="none" w:sz="0" w:space="0" w:color="auto"/>
                    <w:left w:val="single" w:sz="18" w:space="26" w:color="00BCD6"/>
                    <w:bottom w:val="none" w:sz="0" w:space="0" w:color="auto"/>
                    <w:right w:val="none" w:sz="0" w:space="0" w:color="auto"/>
                  </w:divBdr>
                </w:div>
                <w:div w:id="1712924026">
                  <w:marLeft w:val="0"/>
                  <w:marRight w:val="0"/>
                  <w:marTop w:val="0"/>
                  <w:marBottom w:val="225"/>
                  <w:divBdr>
                    <w:top w:val="none" w:sz="0" w:space="0" w:color="auto"/>
                    <w:left w:val="single" w:sz="18" w:space="26" w:color="00BCD6"/>
                    <w:bottom w:val="none" w:sz="0" w:space="0" w:color="auto"/>
                    <w:right w:val="none" w:sz="0" w:space="0" w:color="auto"/>
                  </w:divBdr>
                </w:div>
                <w:div w:id="1308784402">
                  <w:marLeft w:val="0"/>
                  <w:marRight w:val="0"/>
                  <w:marTop w:val="225"/>
                  <w:marBottom w:val="225"/>
                  <w:divBdr>
                    <w:top w:val="none" w:sz="0" w:space="0" w:color="auto"/>
                    <w:left w:val="single" w:sz="18" w:space="26" w:color="00BCD6"/>
                    <w:bottom w:val="none" w:sz="0" w:space="0" w:color="auto"/>
                    <w:right w:val="none" w:sz="0" w:space="0" w:color="auto"/>
                  </w:divBdr>
                </w:div>
                <w:div w:id="421805611">
                  <w:marLeft w:val="0"/>
                  <w:marRight w:val="0"/>
                  <w:marTop w:val="0"/>
                  <w:marBottom w:val="225"/>
                  <w:divBdr>
                    <w:top w:val="none" w:sz="0" w:space="0" w:color="auto"/>
                    <w:left w:val="single" w:sz="18" w:space="26" w:color="00BCD6"/>
                    <w:bottom w:val="none" w:sz="0" w:space="0" w:color="auto"/>
                    <w:right w:val="none" w:sz="0" w:space="0" w:color="auto"/>
                  </w:divBdr>
                </w:div>
                <w:div w:id="457801165">
                  <w:marLeft w:val="0"/>
                  <w:marRight w:val="0"/>
                  <w:marTop w:val="0"/>
                  <w:marBottom w:val="0"/>
                  <w:divBdr>
                    <w:top w:val="none" w:sz="0" w:space="0" w:color="auto"/>
                    <w:left w:val="none" w:sz="0" w:space="0" w:color="auto"/>
                    <w:bottom w:val="none" w:sz="0" w:space="0" w:color="auto"/>
                    <w:right w:val="none" w:sz="0" w:space="0" w:color="auto"/>
                  </w:divBdr>
                </w:div>
                <w:div w:id="1551531106">
                  <w:marLeft w:val="0"/>
                  <w:marRight w:val="0"/>
                  <w:marTop w:val="225"/>
                  <w:marBottom w:val="225"/>
                  <w:divBdr>
                    <w:top w:val="none" w:sz="0" w:space="0" w:color="auto"/>
                    <w:left w:val="single" w:sz="18" w:space="26" w:color="00BCD6"/>
                    <w:bottom w:val="none" w:sz="0" w:space="0" w:color="auto"/>
                    <w:right w:val="none" w:sz="0" w:space="0" w:color="auto"/>
                  </w:divBdr>
                </w:div>
                <w:div w:id="1660378080">
                  <w:marLeft w:val="0"/>
                  <w:marRight w:val="0"/>
                  <w:marTop w:val="0"/>
                  <w:marBottom w:val="225"/>
                  <w:divBdr>
                    <w:top w:val="none" w:sz="0" w:space="0" w:color="auto"/>
                    <w:left w:val="single" w:sz="18" w:space="26" w:color="00BCD6"/>
                    <w:bottom w:val="none" w:sz="0" w:space="0" w:color="auto"/>
                    <w:right w:val="none" w:sz="0" w:space="0" w:color="auto"/>
                  </w:divBdr>
                </w:div>
                <w:div w:id="882669025">
                  <w:marLeft w:val="0"/>
                  <w:marRight w:val="0"/>
                  <w:marTop w:val="225"/>
                  <w:marBottom w:val="225"/>
                  <w:divBdr>
                    <w:top w:val="none" w:sz="0" w:space="0" w:color="auto"/>
                    <w:left w:val="single" w:sz="18" w:space="26" w:color="00BCD6"/>
                    <w:bottom w:val="none" w:sz="0" w:space="0" w:color="auto"/>
                    <w:right w:val="none" w:sz="0" w:space="0" w:color="auto"/>
                  </w:divBdr>
                </w:div>
                <w:div w:id="1471901539">
                  <w:marLeft w:val="0"/>
                  <w:marRight w:val="0"/>
                  <w:marTop w:val="0"/>
                  <w:marBottom w:val="225"/>
                  <w:divBdr>
                    <w:top w:val="none" w:sz="0" w:space="0" w:color="auto"/>
                    <w:left w:val="single" w:sz="18" w:space="26" w:color="00BCD6"/>
                    <w:bottom w:val="none" w:sz="0" w:space="0" w:color="auto"/>
                    <w:right w:val="none" w:sz="0" w:space="0" w:color="auto"/>
                  </w:divBdr>
                </w:div>
                <w:div w:id="1234975189">
                  <w:marLeft w:val="0"/>
                  <w:marRight w:val="0"/>
                  <w:marTop w:val="0"/>
                  <w:marBottom w:val="0"/>
                  <w:divBdr>
                    <w:top w:val="none" w:sz="0" w:space="0" w:color="auto"/>
                    <w:left w:val="none" w:sz="0" w:space="0" w:color="auto"/>
                    <w:bottom w:val="none" w:sz="0" w:space="0" w:color="auto"/>
                    <w:right w:val="none" w:sz="0" w:space="0" w:color="auto"/>
                  </w:divBdr>
                </w:div>
                <w:div w:id="703477731">
                  <w:marLeft w:val="0"/>
                  <w:marRight w:val="0"/>
                  <w:marTop w:val="225"/>
                  <w:marBottom w:val="225"/>
                  <w:divBdr>
                    <w:top w:val="none" w:sz="0" w:space="0" w:color="auto"/>
                    <w:left w:val="single" w:sz="18" w:space="26" w:color="00BCD6"/>
                    <w:bottom w:val="none" w:sz="0" w:space="0" w:color="auto"/>
                    <w:right w:val="none" w:sz="0" w:space="0" w:color="auto"/>
                  </w:divBdr>
                </w:div>
                <w:div w:id="506092364">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700326404">
          <w:marLeft w:val="0"/>
          <w:marRight w:val="0"/>
          <w:marTop w:val="0"/>
          <w:marBottom w:val="0"/>
          <w:divBdr>
            <w:top w:val="none" w:sz="0" w:space="0" w:color="auto"/>
            <w:left w:val="none" w:sz="0" w:space="0" w:color="auto"/>
            <w:bottom w:val="none" w:sz="0" w:space="0" w:color="auto"/>
            <w:right w:val="none" w:sz="0" w:space="0" w:color="auto"/>
          </w:divBdr>
          <w:divsChild>
            <w:div w:id="686717188">
              <w:marLeft w:val="0"/>
              <w:marRight w:val="0"/>
              <w:marTop w:val="0"/>
              <w:marBottom w:val="0"/>
              <w:divBdr>
                <w:top w:val="none" w:sz="0" w:space="0" w:color="auto"/>
                <w:left w:val="none" w:sz="0" w:space="0" w:color="auto"/>
                <w:bottom w:val="none" w:sz="0" w:space="0" w:color="auto"/>
                <w:right w:val="none" w:sz="0" w:space="0" w:color="auto"/>
              </w:divBdr>
              <w:divsChild>
                <w:div w:id="375853118">
                  <w:marLeft w:val="0"/>
                  <w:marRight w:val="0"/>
                  <w:marTop w:val="0"/>
                  <w:marBottom w:val="0"/>
                  <w:divBdr>
                    <w:top w:val="none" w:sz="0" w:space="0" w:color="auto"/>
                    <w:left w:val="none" w:sz="0" w:space="0" w:color="auto"/>
                    <w:bottom w:val="none" w:sz="0" w:space="0" w:color="auto"/>
                    <w:right w:val="none" w:sz="0" w:space="0" w:color="auto"/>
                  </w:divBdr>
                </w:div>
                <w:div w:id="493763474">
                  <w:marLeft w:val="0"/>
                  <w:marRight w:val="0"/>
                  <w:marTop w:val="225"/>
                  <w:marBottom w:val="225"/>
                  <w:divBdr>
                    <w:top w:val="none" w:sz="0" w:space="0" w:color="auto"/>
                    <w:left w:val="single" w:sz="18" w:space="26" w:color="00BCD6"/>
                    <w:bottom w:val="none" w:sz="0" w:space="0" w:color="auto"/>
                    <w:right w:val="none" w:sz="0" w:space="0" w:color="auto"/>
                  </w:divBdr>
                </w:div>
                <w:div w:id="1877111429">
                  <w:marLeft w:val="0"/>
                  <w:marRight w:val="0"/>
                  <w:marTop w:val="0"/>
                  <w:marBottom w:val="225"/>
                  <w:divBdr>
                    <w:top w:val="none" w:sz="0" w:space="0" w:color="auto"/>
                    <w:left w:val="single" w:sz="18" w:space="26" w:color="00BCD6"/>
                    <w:bottom w:val="none" w:sz="0" w:space="0" w:color="auto"/>
                    <w:right w:val="none" w:sz="0" w:space="0" w:color="auto"/>
                  </w:divBdr>
                </w:div>
                <w:div w:id="2074085351">
                  <w:marLeft w:val="0"/>
                  <w:marRight w:val="0"/>
                  <w:marTop w:val="0"/>
                  <w:marBottom w:val="0"/>
                  <w:divBdr>
                    <w:top w:val="none" w:sz="0" w:space="0" w:color="auto"/>
                    <w:left w:val="none" w:sz="0" w:space="0" w:color="auto"/>
                    <w:bottom w:val="none" w:sz="0" w:space="0" w:color="auto"/>
                    <w:right w:val="none" w:sz="0" w:space="0" w:color="auto"/>
                  </w:divBdr>
                </w:div>
                <w:div w:id="858398631">
                  <w:marLeft w:val="0"/>
                  <w:marRight w:val="0"/>
                  <w:marTop w:val="225"/>
                  <w:marBottom w:val="225"/>
                  <w:divBdr>
                    <w:top w:val="none" w:sz="0" w:space="0" w:color="auto"/>
                    <w:left w:val="single" w:sz="18" w:space="26" w:color="00BCD6"/>
                    <w:bottom w:val="none" w:sz="0" w:space="0" w:color="auto"/>
                    <w:right w:val="none" w:sz="0" w:space="0" w:color="auto"/>
                  </w:divBdr>
                </w:div>
                <w:div w:id="1258371740">
                  <w:marLeft w:val="0"/>
                  <w:marRight w:val="0"/>
                  <w:marTop w:val="0"/>
                  <w:marBottom w:val="225"/>
                  <w:divBdr>
                    <w:top w:val="none" w:sz="0" w:space="0" w:color="auto"/>
                    <w:left w:val="single" w:sz="18" w:space="26" w:color="00BCD6"/>
                    <w:bottom w:val="none" w:sz="0" w:space="0" w:color="auto"/>
                    <w:right w:val="none" w:sz="0" w:space="0" w:color="auto"/>
                  </w:divBdr>
                </w:div>
                <w:div w:id="51196367">
                  <w:marLeft w:val="0"/>
                  <w:marRight w:val="0"/>
                  <w:marTop w:val="225"/>
                  <w:marBottom w:val="225"/>
                  <w:divBdr>
                    <w:top w:val="none" w:sz="0" w:space="0" w:color="auto"/>
                    <w:left w:val="single" w:sz="18" w:space="26" w:color="00BCD6"/>
                    <w:bottom w:val="none" w:sz="0" w:space="0" w:color="auto"/>
                    <w:right w:val="none" w:sz="0" w:space="0" w:color="auto"/>
                  </w:divBdr>
                </w:div>
                <w:div w:id="1636986246">
                  <w:marLeft w:val="0"/>
                  <w:marRight w:val="0"/>
                  <w:marTop w:val="0"/>
                  <w:marBottom w:val="225"/>
                  <w:divBdr>
                    <w:top w:val="none" w:sz="0" w:space="0" w:color="auto"/>
                    <w:left w:val="single" w:sz="18" w:space="26" w:color="00BCD6"/>
                    <w:bottom w:val="none" w:sz="0" w:space="0" w:color="auto"/>
                    <w:right w:val="none" w:sz="0" w:space="0" w:color="auto"/>
                  </w:divBdr>
                </w:div>
                <w:div w:id="1265067163">
                  <w:marLeft w:val="0"/>
                  <w:marRight w:val="0"/>
                  <w:marTop w:val="225"/>
                  <w:marBottom w:val="225"/>
                  <w:divBdr>
                    <w:top w:val="none" w:sz="0" w:space="0" w:color="auto"/>
                    <w:left w:val="single" w:sz="18" w:space="26" w:color="00BCD6"/>
                    <w:bottom w:val="none" w:sz="0" w:space="0" w:color="auto"/>
                    <w:right w:val="none" w:sz="0" w:space="0" w:color="auto"/>
                  </w:divBdr>
                </w:div>
                <w:div w:id="1135411951">
                  <w:marLeft w:val="0"/>
                  <w:marRight w:val="0"/>
                  <w:marTop w:val="0"/>
                  <w:marBottom w:val="225"/>
                  <w:divBdr>
                    <w:top w:val="none" w:sz="0" w:space="0" w:color="auto"/>
                    <w:left w:val="single" w:sz="18" w:space="26" w:color="00BCD6"/>
                    <w:bottom w:val="none" w:sz="0" w:space="0" w:color="auto"/>
                    <w:right w:val="none" w:sz="0" w:space="0" w:color="auto"/>
                  </w:divBdr>
                </w:div>
                <w:div w:id="369112729">
                  <w:marLeft w:val="0"/>
                  <w:marRight w:val="0"/>
                  <w:marTop w:val="225"/>
                  <w:marBottom w:val="225"/>
                  <w:divBdr>
                    <w:top w:val="none" w:sz="0" w:space="0" w:color="auto"/>
                    <w:left w:val="single" w:sz="18" w:space="26" w:color="00BCD6"/>
                    <w:bottom w:val="none" w:sz="0" w:space="0" w:color="auto"/>
                    <w:right w:val="none" w:sz="0" w:space="0" w:color="auto"/>
                  </w:divBdr>
                </w:div>
                <w:div w:id="714737624">
                  <w:marLeft w:val="0"/>
                  <w:marRight w:val="0"/>
                  <w:marTop w:val="0"/>
                  <w:marBottom w:val="225"/>
                  <w:divBdr>
                    <w:top w:val="none" w:sz="0" w:space="0" w:color="auto"/>
                    <w:left w:val="single" w:sz="18" w:space="26" w:color="00BCD6"/>
                    <w:bottom w:val="none" w:sz="0" w:space="0" w:color="auto"/>
                    <w:right w:val="none" w:sz="0" w:space="0" w:color="auto"/>
                  </w:divBdr>
                </w:div>
                <w:div w:id="2045473360">
                  <w:marLeft w:val="0"/>
                  <w:marRight w:val="0"/>
                  <w:marTop w:val="225"/>
                  <w:marBottom w:val="225"/>
                  <w:divBdr>
                    <w:top w:val="none" w:sz="0" w:space="0" w:color="auto"/>
                    <w:left w:val="single" w:sz="18" w:space="26" w:color="00BCD6"/>
                    <w:bottom w:val="none" w:sz="0" w:space="0" w:color="auto"/>
                    <w:right w:val="none" w:sz="0" w:space="0" w:color="auto"/>
                  </w:divBdr>
                </w:div>
                <w:div w:id="379399924">
                  <w:marLeft w:val="0"/>
                  <w:marRight w:val="0"/>
                  <w:marTop w:val="0"/>
                  <w:marBottom w:val="225"/>
                  <w:divBdr>
                    <w:top w:val="none" w:sz="0" w:space="0" w:color="auto"/>
                    <w:left w:val="single" w:sz="18" w:space="26" w:color="00BCD6"/>
                    <w:bottom w:val="none" w:sz="0" w:space="0" w:color="auto"/>
                    <w:right w:val="none" w:sz="0" w:space="0" w:color="auto"/>
                  </w:divBdr>
                </w:div>
                <w:div w:id="1588032089">
                  <w:marLeft w:val="0"/>
                  <w:marRight w:val="0"/>
                  <w:marTop w:val="225"/>
                  <w:marBottom w:val="225"/>
                  <w:divBdr>
                    <w:top w:val="none" w:sz="0" w:space="0" w:color="auto"/>
                    <w:left w:val="single" w:sz="18" w:space="26" w:color="00BCD6"/>
                    <w:bottom w:val="none" w:sz="0" w:space="0" w:color="auto"/>
                    <w:right w:val="none" w:sz="0" w:space="0" w:color="auto"/>
                  </w:divBdr>
                </w:div>
                <w:div w:id="1947761857">
                  <w:marLeft w:val="0"/>
                  <w:marRight w:val="0"/>
                  <w:marTop w:val="0"/>
                  <w:marBottom w:val="225"/>
                  <w:divBdr>
                    <w:top w:val="none" w:sz="0" w:space="0" w:color="auto"/>
                    <w:left w:val="single" w:sz="18" w:space="26" w:color="00BCD6"/>
                    <w:bottom w:val="none" w:sz="0" w:space="0" w:color="auto"/>
                    <w:right w:val="none" w:sz="0" w:space="0" w:color="auto"/>
                  </w:divBdr>
                </w:div>
                <w:div w:id="435754721">
                  <w:marLeft w:val="0"/>
                  <w:marRight w:val="0"/>
                  <w:marTop w:val="225"/>
                  <w:marBottom w:val="225"/>
                  <w:divBdr>
                    <w:top w:val="none" w:sz="0" w:space="0" w:color="auto"/>
                    <w:left w:val="single" w:sz="18" w:space="26" w:color="00BCD6"/>
                    <w:bottom w:val="none" w:sz="0" w:space="0" w:color="auto"/>
                    <w:right w:val="none" w:sz="0" w:space="0" w:color="auto"/>
                  </w:divBdr>
                </w:div>
                <w:div w:id="1160273610">
                  <w:marLeft w:val="0"/>
                  <w:marRight w:val="0"/>
                  <w:marTop w:val="0"/>
                  <w:marBottom w:val="225"/>
                  <w:divBdr>
                    <w:top w:val="none" w:sz="0" w:space="0" w:color="auto"/>
                    <w:left w:val="single" w:sz="18" w:space="26" w:color="00BCD6"/>
                    <w:bottom w:val="none" w:sz="0" w:space="0" w:color="auto"/>
                    <w:right w:val="none" w:sz="0" w:space="0" w:color="auto"/>
                  </w:divBdr>
                </w:div>
                <w:div w:id="45570215">
                  <w:marLeft w:val="0"/>
                  <w:marRight w:val="0"/>
                  <w:marTop w:val="225"/>
                  <w:marBottom w:val="225"/>
                  <w:divBdr>
                    <w:top w:val="none" w:sz="0" w:space="0" w:color="auto"/>
                    <w:left w:val="single" w:sz="18" w:space="26" w:color="00BCD6"/>
                    <w:bottom w:val="none" w:sz="0" w:space="0" w:color="auto"/>
                    <w:right w:val="none" w:sz="0" w:space="0" w:color="auto"/>
                  </w:divBdr>
                </w:div>
                <w:div w:id="492722230">
                  <w:marLeft w:val="0"/>
                  <w:marRight w:val="0"/>
                  <w:marTop w:val="0"/>
                  <w:marBottom w:val="225"/>
                  <w:divBdr>
                    <w:top w:val="none" w:sz="0" w:space="0" w:color="auto"/>
                    <w:left w:val="single" w:sz="18" w:space="26" w:color="00BCD6"/>
                    <w:bottom w:val="none" w:sz="0" w:space="0" w:color="auto"/>
                    <w:right w:val="none" w:sz="0" w:space="0" w:color="auto"/>
                  </w:divBdr>
                </w:div>
                <w:div w:id="971864503">
                  <w:marLeft w:val="0"/>
                  <w:marRight w:val="0"/>
                  <w:marTop w:val="225"/>
                  <w:marBottom w:val="225"/>
                  <w:divBdr>
                    <w:top w:val="none" w:sz="0" w:space="0" w:color="auto"/>
                    <w:left w:val="single" w:sz="18" w:space="26" w:color="00BCD6"/>
                    <w:bottom w:val="none" w:sz="0" w:space="0" w:color="auto"/>
                    <w:right w:val="none" w:sz="0" w:space="0" w:color="auto"/>
                  </w:divBdr>
                </w:div>
                <w:div w:id="60838750">
                  <w:marLeft w:val="0"/>
                  <w:marRight w:val="0"/>
                  <w:marTop w:val="225"/>
                  <w:marBottom w:val="225"/>
                  <w:divBdr>
                    <w:top w:val="none" w:sz="0" w:space="0" w:color="auto"/>
                    <w:left w:val="single" w:sz="18" w:space="26" w:color="00BCD6"/>
                    <w:bottom w:val="none" w:sz="0" w:space="0" w:color="auto"/>
                    <w:right w:val="none" w:sz="0" w:space="0" w:color="auto"/>
                  </w:divBdr>
                </w:div>
                <w:div w:id="1603494808">
                  <w:marLeft w:val="0"/>
                  <w:marRight w:val="0"/>
                  <w:marTop w:val="0"/>
                  <w:marBottom w:val="225"/>
                  <w:divBdr>
                    <w:top w:val="none" w:sz="0" w:space="0" w:color="auto"/>
                    <w:left w:val="single" w:sz="18" w:space="26" w:color="00BCD6"/>
                    <w:bottom w:val="none" w:sz="0" w:space="0" w:color="auto"/>
                    <w:right w:val="none" w:sz="0" w:space="0" w:color="auto"/>
                  </w:divBdr>
                </w:div>
                <w:div w:id="1505976521">
                  <w:marLeft w:val="0"/>
                  <w:marRight w:val="0"/>
                  <w:marTop w:val="225"/>
                  <w:marBottom w:val="225"/>
                  <w:divBdr>
                    <w:top w:val="none" w:sz="0" w:space="0" w:color="auto"/>
                    <w:left w:val="single" w:sz="18" w:space="26" w:color="00BCD6"/>
                    <w:bottom w:val="none" w:sz="0" w:space="0" w:color="auto"/>
                    <w:right w:val="none" w:sz="0" w:space="0" w:color="auto"/>
                  </w:divBdr>
                </w:div>
                <w:div w:id="596790459">
                  <w:marLeft w:val="0"/>
                  <w:marRight w:val="0"/>
                  <w:marTop w:val="0"/>
                  <w:marBottom w:val="225"/>
                  <w:divBdr>
                    <w:top w:val="none" w:sz="0" w:space="0" w:color="auto"/>
                    <w:left w:val="single" w:sz="18" w:space="26" w:color="00BCD6"/>
                    <w:bottom w:val="none" w:sz="0" w:space="0" w:color="auto"/>
                    <w:right w:val="none" w:sz="0" w:space="0" w:color="auto"/>
                  </w:divBdr>
                </w:div>
                <w:div w:id="1160584368">
                  <w:marLeft w:val="0"/>
                  <w:marRight w:val="0"/>
                  <w:marTop w:val="225"/>
                  <w:marBottom w:val="225"/>
                  <w:divBdr>
                    <w:top w:val="none" w:sz="0" w:space="0" w:color="auto"/>
                    <w:left w:val="single" w:sz="18" w:space="26" w:color="00BCD6"/>
                    <w:bottom w:val="none" w:sz="0" w:space="0" w:color="auto"/>
                    <w:right w:val="none" w:sz="0" w:space="0" w:color="auto"/>
                  </w:divBdr>
                </w:div>
                <w:div w:id="694699860">
                  <w:marLeft w:val="0"/>
                  <w:marRight w:val="0"/>
                  <w:marTop w:val="225"/>
                  <w:marBottom w:val="225"/>
                  <w:divBdr>
                    <w:top w:val="none" w:sz="0" w:space="0" w:color="auto"/>
                    <w:left w:val="single" w:sz="18" w:space="26" w:color="00BCD6"/>
                    <w:bottom w:val="none" w:sz="0" w:space="0" w:color="auto"/>
                    <w:right w:val="none" w:sz="0" w:space="0" w:color="auto"/>
                  </w:divBdr>
                </w:div>
                <w:div w:id="2006088256">
                  <w:marLeft w:val="0"/>
                  <w:marRight w:val="0"/>
                  <w:marTop w:val="0"/>
                  <w:marBottom w:val="0"/>
                  <w:divBdr>
                    <w:top w:val="none" w:sz="0" w:space="0" w:color="auto"/>
                    <w:left w:val="none" w:sz="0" w:space="0" w:color="auto"/>
                    <w:bottom w:val="none" w:sz="0" w:space="0" w:color="auto"/>
                    <w:right w:val="none" w:sz="0" w:space="0" w:color="auto"/>
                  </w:divBdr>
                </w:div>
                <w:div w:id="563955125">
                  <w:marLeft w:val="0"/>
                  <w:marRight w:val="0"/>
                  <w:marTop w:val="225"/>
                  <w:marBottom w:val="225"/>
                  <w:divBdr>
                    <w:top w:val="none" w:sz="0" w:space="0" w:color="auto"/>
                    <w:left w:val="single" w:sz="18" w:space="26" w:color="00BCD6"/>
                    <w:bottom w:val="none" w:sz="0" w:space="0" w:color="auto"/>
                    <w:right w:val="none" w:sz="0" w:space="0" w:color="auto"/>
                  </w:divBdr>
                </w:div>
                <w:div w:id="1436943073">
                  <w:marLeft w:val="0"/>
                  <w:marRight w:val="0"/>
                  <w:marTop w:val="0"/>
                  <w:marBottom w:val="225"/>
                  <w:divBdr>
                    <w:top w:val="none" w:sz="0" w:space="0" w:color="auto"/>
                    <w:left w:val="single" w:sz="18" w:space="26" w:color="00BCD6"/>
                    <w:bottom w:val="none" w:sz="0" w:space="0" w:color="auto"/>
                    <w:right w:val="none" w:sz="0" w:space="0" w:color="auto"/>
                  </w:divBdr>
                </w:div>
                <w:div w:id="51394038">
                  <w:marLeft w:val="0"/>
                  <w:marRight w:val="0"/>
                  <w:marTop w:val="225"/>
                  <w:marBottom w:val="225"/>
                  <w:divBdr>
                    <w:top w:val="none" w:sz="0" w:space="0" w:color="auto"/>
                    <w:left w:val="single" w:sz="18" w:space="26" w:color="00BCD6"/>
                    <w:bottom w:val="none" w:sz="0" w:space="0" w:color="auto"/>
                    <w:right w:val="none" w:sz="0" w:space="0" w:color="auto"/>
                  </w:divBdr>
                </w:div>
                <w:div w:id="1035425169">
                  <w:marLeft w:val="0"/>
                  <w:marRight w:val="0"/>
                  <w:marTop w:val="0"/>
                  <w:marBottom w:val="0"/>
                  <w:divBdr>
                    <w:top w:val="none" w:sz="0" w:space="0" w:color="auto"/>
                    <w:left w:val="none" w:sz="0" w:space="0" w:color="auto"/>
                    <w:bottom w:val="none" w:sz="0" w:space="0" w:color="auto"/>
                    <w:right w:val="none" w:sz="0" w:space="0" w:color="auto"/>
                  </w:divBdr>
                </w:div>
                <w:div w:id="707070649">
                  <w:marLeft w:val="0"/>
                  <w:marRight w:val="0"/>
                  <w:marTop w:val="225"/>
                  <w:marBottom w:val="225"/>
                  <w:divBdr>
                    <w:top w:val="none" w:sz="0" w:space="0" w:color="auto"/>
                    <w:left w:val="single" w:sz="18" w:space="26" w:color="00BCD6"/>
                    <w:bottom w:val="none" w:sz="0" w:space="0" w:color="auto"/>
                    <w:right w:val="none" w:sz="0" w:space="0" w:color="auto"/>
                  </w:divBdr>
                </w:div>
                <w:div w:id="1664623700">
                  <w:marLeft w:val="0"/>
                  <w:marRight w:val="0"/>
                  <w:marTop w:val="0"/>
                  <w:marBottom w:val="225"/>
                  <w:divBdr>
                    <w:top w:val="none" w:sz="0" w:space="0" w:color="auto"/>
                    <w:left w:val="single" w:sz="18" w:space="26" w:color="00BCD6"/>
                    <w:bottom w:val="none" w:sz="0" w:space="0" w:color="auto"/>
                    <w:right w:val="none" w:sz="0" w:space="0" w:color="auto"/>
                  </w:divBdr>
                </w:div>
                <w:div w:id="1036739561">
                  <w:marLeft w:val="0"/>
                  <w:marRight w:val="0"/>
                  <w:marTop w:val="225"/>
                  <w:marBottom w:val="225"/>
                  <w:divBdr>
                    <w:top w:val="none" w:sz="0" w:space="0" w:color="auto"/>
                    <w:left w:val="single" w:sz="18" w:space="26" w:color="00BCD6"/>
                    <w:bottom w:val="none" w:sz="0" w:space="0" w:color="auto"/>
                    <w:right w:val="none" w:sz="0" w:space="0" w:color="auto"/>
                  </w:divBdr>
                </w:div>
                <w:div w:id="265619393">
                  <w:marLeft w:val="0"/>
                  <w:marRight w:val="0"/>
                  <w:marTop w:val="0"/>
                  <w:marBottom w:val="225"/>
                  <w:divBdr>
                    <w:top w:val="none" w:sz="0" w:space="0" w:color="auto"/>
                    <w:left w:val="single" w:sz="18" w:space="26" w:color="00BCD6"/>
                    <w:bottom w:val="none" w:sz="0" w:space="0" w:color="auto"/>
                    <w:right w:val="none" w:sz="0" w:space="0" w:color="auto"/>
                  </w:divBdr>
                </w:div>
                <w:div w:id="26302837">
                  <w:marLeft w:val="0"/>
                  <w:marRight w:val="0"/>
                  <w:marTop w:val="225"/>
                  <w:marBottom w:val="225"/>
                  <w:divBdr>
                    <w:top w:val="none" w:sz="0" w:space="0" w:color="auto"/>
                    <w:left w:val="single" w:sz="18" w:space="26" w:color="00BCD6"/>
                    <w:bottom w:val="none" w:sz="0" w:space="0" w:color="auto"/>
                    <w:right w:val="none" w:sz="0" w:space="0" w:color="auto"/>
                  </w:divBdr>
                </w:div>
                <w:div w:id="276914964">
                  <w:marLeft w:val="0"/>
                  <w:marRight w:val="0"/>
                  <w:marTop w:val="0"/>
                  <w:marBottom w:val="225"/>
                  <w:divBdr>
                    <w:top w:val="none" w:sz="0" w:space="0" w:color="auto"/>
                    <w:left w:val="single" w:sz="18" w:space="26" w:color="00BCD6"/>
                    <w:bottom w:val="none" w:sz="0" w:space="0" w:color="auto"/>
                    <w:right w:val="none" w:sz="0" w:space="0" w:color="auto"/>
                  </w:divBdr>
                </w:div>
                <w:div w:id="772019986">
                  <w:marLeft w:val="0"/>
                  <w:marRight w:val="0"/>
                  <w:marTop w:val="225"/>
                  <w:marBottom w:val="225"/>
                  <w:divBdr>
                    <w:top w:val="none" w:sz="0" w:space="0" w:color="auto"/>
                    <w:left w:val="single" w:sz="18" w:space="26" w:color="00BCD6"/>
                    <w:bottom w:val="none" w:sz="0" w:space="0" w:color="auto"/>
                    <w:right w:val="none" w:sz="0" w:space="0" w:color="auto"/>
                  </w:divBdr>
                </w:div>
                <w:div w:id="420488805">
                  <w:marLeft w:val="0"/>
                  <w:marRight w:val="0"/>
                  <w:marTop w:val="0"/>
                  <w:marBottom w:val="225"/>
                  <w:divBdr>
                    <w:top w:val="none" w:sz="0" w:space="0" w:color="auto"/>
                    <w:left w:val="single" w:sz="18" w:space="26" w:color="00BCD6"/>
                    <w:bottom w:val="none" w:sz="0" w:space="0" w:color="auto"/>
                    <w:right w:val="none" w:sz="0" w:space="0" w:color="auto"/>
                  </w:divBdr>
                </w:div>
                <w:div w:id="1910380406">
                  <w:marLeft w:val="0"/>
                  <w:marRight w:val="0"/>
                  <w:marTop w:val="0"/>
                  <w:marBottom w:val="0"/>
                  <w:divBdr>
                    <w:top w:val="none" w:sz="0" w:space="0" w:color="auto"/>
                    <w:left w:val="none" w:sz="0" w:space="0" w:color="auto"/>
                    <w:bottom w:val="none" w:sz="0" w:space="0" w:color="auto"/>
                    <w:right w:val="none" w:sz="0" w:space="0" w:color="auto"/>
                  </w:divBdr>
                </w:div>
                <w:div w:id="656031839">
                  <w:marLeft w:val="0"/>
                  <w:marRight w:val="0"/>
                  <w:marTop w:val="225"/>
                  <w:marBottom w:val="225"/>
                  <w:divBdr>
                    <w:top w:val="none" w:sz="0" w:space="0" w:color="auto"/>
                    <w:left w:val="single" w:sz="18" w:space="26" w:color="00BCD6"/>
                    <w:bottom w:val="none" w:sz="0" w:space="0" w:color="auto"/>
                    <w:right w:val="none" w:sz="0" w:space="0" w:color="auto"/>
                  </w:divBdr>
                </w:div>
                <w:div w:id="293799933">
                  <w:marLeft w:val="0"/>
                  <w:marRight w:val="0"/>
                  <w:marTop w:val="0"/>
                  <w:marBottom w:val="225"/>
                  <w:divBdr>
                    <w:top w:val="none" w:sz="0" w:space="0" w:color="auto"/>
                    <w:left w:val="single" w:sz="18" w:space="26" w:color="00BCD6"/>
                    <w:bottom w:val="none" w:sz="0" w:space="0" w:color="auto"/>
                    <w:right w:val="none" w:sz="0" w:space="0" w:color="auto"/>
                  </w:divBdr>
                </w:div>
                <w:div w:id="2134786416">
                  <w:marLeft w:val="0"/>
                  <w:marRight w:val="0"/>
                  <w:marTop w:val="225"/>
                  <w:marBottom w:val="225"/>
                  <w:divBdr>
                    <w:top w:val="none" w:sz="0" w:space="0" w:color="auto"/>
                    <w:left w:val="single" w:sz="18" w:space="26" w:color="00BCD6"/>
                    <w:bottom w:val="none" w:sz="0" w:space="0" w:color="auto"/>
                    <w:right w:val="none" w:sz="0" w:space="0" w:color="auto"/>
                  </w:divBdr>
                </w:div>
                <w:div w:id="2040397923">
                  <w:marLeft w:val="0"/>
                  <w:marRight w:val="0"/>
                  <w:marTop w:val="225"/>
                  <w:marBottom w:val="225"/>
                  <w:divBdr>
                    <w:top w:val="none" w:sz="0" w:space="0" w:color="auto"/>
                    <w:left w:val="single" w:sz="18" w:space="26" w:color="00BCD6"/>
                    <w:bottom w:val="none" w:sz="0" w:space="0" w:color="auto"/>
                    <w:right w:val="none" w:sz="0" w:space="0" w:color="auto"/>
                  </w:divBdr>
                </w:div>
                <w:div w:id="1310940147">
                  <w:marLeft w:val="0"/>
                  <w:marRight w:val="0"/>
                  <w:marTop w:val="225"/>
                  <w:marBottom w:val="225"/>
                  <w:divBdr>
                    <w:top w:val="none" w:sz="0" w:space="0" w:color="auto"/>
                    <w:left w:val="single" w:sz="18" w:space="26" w:color="00BCD6"/>
                    <w:bottom w:val="none" w:sz="0" w:space="0" w:color="auto"/>
                    <w:right w:val="none" w:sz="0" w:space="0" w:color="auto"/>
                  </w:divBdr>
                </w:div>
              </w:divsChild>
            </w:div>
          </w:divsChild>
        </w:div>
        <w:div w:id="1904873203">
          <w:marLeft w:val="0"/>
          <w:marRight w:val="0"/>
          <w:marTop w:val="0"/>
          <w:marBottom w:val="0"/>
          <w:divBdr>
            <w:top w:val="none" w:sz="0" w:space="0" w:color="auto"/>
            <w:left w:val="none" w:sz="0" w:space="0" w:color="auto"/>
            <w:bottom w:val="none" w:sz="0" w:space="0" w:color="auto"/>
            <w:right w:val="none" w:sz="0" w:space="0" w:color="auto"/>
          </w:divBdr>
          <w:divsChild>
            <w:div w:id="1042023077">
              <w:marLeft w:val="0"/>
              <w:marRight w:val="0"/>
              <w:marTop w:val="0"/>
              <w:marBottom w:val="0"/>
              <w:divBdr>
                <w:top w:val="none" w:sz="0" w:space="0" w:color="auto"/>
                <w:left w:val="none" w:sz="0" w:space="0" w:color="auto"/>
                <w:bottom w:val="none" w:sz="0" w:space="0" w:color="auto"/>
                <w:right w:val="none" w:sz="0" w:space="0" w:color="auto"/>
              </w:divBdr>
              <w:divsChild>
                <w:div w:id="2059627680">
                  <w:marLeft w:val="0"/>
                  <w:marRight w:val="0"/>
                  <w:marTop w:val="225"/>
                  <w:marBottom w:val="225"/>
                  <w:divBdr>
                    <w:top w:val="none" w:sz="0" w:space="0" w:color="auto"/>
                    <w:left w:val="single" w:sz="18" w:space="26" w:color="00BCD6"/>
                    <w:bottom w:val="none" w:sz="0" w:space="0" w:color="auto"/>
                    <w:right w:val="none" w:sz="0" w:space="0" w:color="auto"/>
                  </w:divBdr>
                </w:div>
                <w:div w:id="1835337593">
                  <w:marLeft w:val="0"/>
                  <w:marRight w:val="0"/>
                  <w:marTop w:val="0"/>
                  <w:marBottom w:val="225"/>
                  <w:divBdr>
                    <w:top w:val="none" w:sz="0" w:space="0" w:color="auto"/>
                    <w:left w:val="single" w:sz="18" w:space="26" w:color="00BCD6"/>
                    <w:bottom w:val="none" w:sz="0" w:space="0" w:color="auto"/>
                    <w:right w:val="none" w:sz="0" w:space="0" w:color="auto"/>
                  </w:divBdr>
                </w:div>
                <w:div w:id="938175471">
                  <w:marLeft w:val="0"/>
                  <w:marRight w:val="0"/>
                  <w:marTop w:val="225"/>
                  <w:marBottom w:val="225"/>
                  <w:divBdr>
                    <w:top w:val="none" w:sz="0" w:space="0" w:color="auto"/>
                    <w:left w:val="single" w:sz="18" w:space="26" w:color="00BCD6"/>
                    <w:bottom w:val="none" w:sz="0" w:space="0" w:color="auto"/>
                    <w:right w:val="none" w:sz="0" w:space="0" w:color="auto"/>
                  </w:divBdr>
                </w:div>
                <w:div w:id="1490906894">
                  <w:marLeft w:val="0"/>
                  <w:marRight w:val="0"/>
                  <w:marTop w:val="0"/>
                  <w:marBottom w:val="225"/>
                  <w:divBdr>
                    <w:top w:val="none" w:sz="0" w:space="0" w:color="auto"/>
                    <w:left w:val="single" w:sz="18" w:space="26" w:color="00BCD6"/>
                    <w:bottom w:val="none" w:sz="0" w:space="0" w:color="auto"/>
                    <w:right w:val="none" w:sz="0" w:space="0" w:color="auto"/>
                  </w:divBdr>
                </w:div>
                <w:div w:id="471797882">
                  <w:marLeft w:val="0"/>
                  <w:marRight w:val="0"/>
                  <w:marTop w:val="225"/>
                  <w:marBottom w:val="225"/>
                  <w:divBdr>
                    <w:top w:val="none" w:sz="0" w:space="0" w:color="auto"/>
                    <w:left w:val="single" w:sz="18" w:space="26" w:color="00BCD6"/>
                    <w:bottom w:val="none" w:sz="0" w:space="0" w:color="auto"/>
                    <w:right w:val="none" w:sz="0" w:space="0" w:color="auto"/>
                  </w:divBdr>
                </w:div>
                <w:div w:id="581643309">
                  <w:marLeft w:val="0"/>
                  <w:marRight w:val="0"/>
                  <w:marTop w:val="0"/>
                  <w:marBottom w:val="225"/>
                  <w:divBdr>
                    <w:top w:val="none" w:sz="0" w:space="0" w:color="auto"/>
                    <w:left w:val="single" w:sz="18" w:space="26" w:color="00BCD6"/>
                    <w:bottom w:val="none" w:sz="0" w:space="0" w:color="auto"/>
                    <w:right w:val="none" w:sz="0" w:space="0" w:color="auto"/>
                  </w:divBdr>
                </w:div>
                <w:div w:id="1470591350">
                  <w:marLeft w:val="0"/>
                  <w:marRight w:val="0"/>
                  <w:marTop w:val="225"/>
                  <w:marBottom w:val="225"/>
                  <w:divBdr>
                    <w:top w:val="none" w:sz="0" w:space="0" w:color="auto"/>
                    <w:left w:val="single" w:sz="18" w:space="26" w:color="00BCD6"/>
                    <w:bottom w:val="none" w:sz="0" w:space="0" w:color="auto"/>
                    <w:right w:val="none" w:sz="0" w:space="0" w:color="auto"/>
                  </w:divBdr>
                </w:div>
                <w:div w:id="1597009963">
                  <w:marLeft w:val="0"/>
                  <w:marRight w:val="0"/>
                  <w:marTop w:val="0"/>
                  <w:marBottom w:val="225"/>
                  <w:divBdr>
                    <w:top w:val="none" w:sz="0" w:space="0" w:color="auto"/>
                    <w:left w:val="single" w:sz="18" w:space="26" w:color="00BCD6"/>
                    <w:bottom w:val="none" w:sz="0" w:space="0" w:color="auto"/>
                    <w:right w:val="none" w:sz="0" w:space="0" w:color="auto"/>
                  </w:divBdr>
                </w:div>
                <w:div w:id="1555922896">
                  <w:marLeft w:val="0"/>
                  <w:marRight w:val="0"/>
                  <w:marTop w:val="225"/>
                  <w:marBottom w:val="225"/>
                  <w:divBdr>
                    <w:top w:val="none" w:sz="0" w:space="0" w:color="auto"/>
                    <w:left w:val="single" w:sz="18" w:space="26" w:color="00BCD6"/>
                    <w:bottom w:val="none" w:sz="0" w:space="0" w:color="auto"/>
                    <w:right w:val="none" w:sz="0" w:space="0" w:color="auto"/>
                  </w:divBdr>
                </w:div>
                <w:div w:id="1983346627">
                  <w:marLeft w:val="0"/>
                  <w:marRight w:val="0"/>
                  <w:marTop w:val="0"/>
                  <w:marBottom w:val="225"/>
                  <w:divBdr>
                    <w:top w:val="none" w:sz="0" w:space="0" w:color="auto"/>
                    <w:left w:val="single" w:sz="18" w:space="26" w:color="00BCD6"/>
                    <w:bottom w:val="none" w:sz="0" w:space="0" w:color="auto"/>
                    <w:right w:val="none" w:sz="0" w:space="0" w:color="auto"/>
                  </w:divBdr>
                </w:div>
                <w:div w:id="420496230">
                  <w:marLeft w:val="0"/>
                  <w:marRight w:val="0"/>
                  <w:marTop w:val="225"/>
                  <w:marBottom w:val="225"/>
                  <w:divBdr>
                    <w:top w:val="none" w:sz="0" w:space="0" w:color="auto"/>
                    <w:left w:val="single" w:sz="18" w:space="26" w:color="00BCD6"/>
                    <w:bottom w:val="none" w:sz="0" w:space="0" w:color="auto"/>
                    <w:right w:val="none" w:sz="0" w:space="0" w:color="auto"/>
                  </w:divBdr>
                </w:div>
                <w:div w:id="1038358412">
                  <w:marLeft w:val="0"/>
                  <w:marRight w:val="0"/>
                  <w:marTop w:val="0"/>
                  <w:marBottom w:val="225"/>
                  <w:divBdr>
                    <w:top w:val="none" w:sz="0" w:space="0" w:color="auto"/>
                    <w:left w:val="single" w:sz="18" w:space="26" w:color="00BCD6"/>
                    <w:bottom w:val="none" w:sz="0" w:space="0" w:color="auto"/>
                    <w:right w:val="none" w:sz="0" w:space="0" w:color="auto"/>
                  </w:divBdr>
                </w:div>
                <w:div w:id="1426800625">
                  <w:marLeft w:val="0"/>
                  <w:marRight w:val="0"/>
                  <w:marTop w:val="225"/>
                  <w:marBottom w:val="225"/>
                  <w:divBdr>
                    <w:top w:val="none" w:sz="0" w:space="0" w:color="auto"/>
                    <w:left w:val="single" w:sz="18" w:space="26" w:color="00BCD6"/>
                    <w:bottom w:val="none" w:sz="0" w:space="0" w:color="auto"/>
                    <w:right w:val="none" w:sz="0" w:space="0" w:color="auto"/>
                  </w:divBdr>
                </w:div>
                <w:div w:id="716244368">
                  <w:marLeft w:val="0"/>
                  <w:marRight w:val="0"/>
                  <w:marTop w:val="0"/>
                  <w:marBottom w:val="225"/>
                  <w:divBdr>
                    <w:top w:val="none" w:sz="0" w:space="0" w:color="auto"/>
                    <w:left w:val="single" w:sz="18" w:space="26" w:color="00BCD6"/>
                    <w:bottom w:val="none" w:sz="0" w:space="0" w:color="auto"/>
                    <w:right w:val="none" w:sz="0" w:space="0" w:color="auto"/>
                  </w:divBdr>
                </w:div>
                <w:div w:id="1625042181">
                  <w:marLeft w:val="0"/>
                  <w:marRight w:val="0"/>
                  <w:marTop w:val="225"/>
                  <w:marBottom w:val="225"/>
                  <w:divBdr>
                    <w:top w:val="none" w:sz="0" w:space="0" w:color="auto"/>
                    <w:left w:val="single" w:sz="18" w:space="26" w:color="00BCD6"/>
                    <w:bottom w:val="none" w:sz="0" w:space="0" w:color="auto"/>
                    <w:right w:val="none" w:sz="0" w:space="0" w:color="auto"/>
                  </w:divBdr>
                </w:div>
                <w:div w:id="566765852">
                  <w:marLeft w:val="0"/>
                  <w:marRight w:val="0"/>
                  <w:marTop w:val="0"/>
                  <w:marBottom w:val="225"/>
                  <w:divBdr>
                    <w:top w:val="none" w:sz="0" w:space="0" w:color="auto"/>
                    <w:left w:val="single" w:sz="18" w:space="26" w:color="00BCD6"/>
                    <w:bottom w:val="none" w:sz="0" w:space="0" w:color="auto"/>
                    <w:right w:val="none" w:sz="0" w:space="0" w:color="auto"/>
                  </w:divBdr>
                </w:div>
                <w:div w:id="841505169">
                  <w:marLeft w:val="0"/>
                  <w:marRight w:val="0"/>
                  <w:marTop w:val="225"/>
                  <w:marBottom w:val="225"/>
                  <w:divBdr>
                    <w:top w:val="none" w:sz="0" w:space="0" w:color="auto"/>
                    <w:left w:val="single" w:sz="18" w:space="26" w:color="00BCD6"/>
                    <w:bottom w:val="none" w:sz="0" w:space="0" w:color="auto"/>
                    <w:right w:val="none" w:sz="0" w:space="0" w:color="auto"/>
                  </w:divBdr>
                </w:div>
                <w:div w:id="614292459">
                  <w:marLeft w:val="0"/>
                  <w:marRight w:val="0"/>
                  <w:marTop w:val="0"/>
                  <w:marBottom w:val="225"/>
                  <w:divBdr>
                    <w:top w:val="none" w:sz="0" w:space="0" w:color="auto"/>
                    <w:left w:val="single" w:sz="18" w:space="26" w:color="00BCD6"/>
                    <w:bottom w:val="none" w:sz="0" w:space="0" w:color="auto"/>
                    <w:right w:val="none" w:sz="0" w:space="0" w:color="auto"/>
                  </w:divBdr>
                </w:div>
                <w:div w:id="1453212472">
                  <w:marLeft w:val="0"/>
                  <w:marRight w:val="0"/>
                  <w:marTop w:val="225"/>
                  <w:marBottom w:val="225"/>
                  <w:divBdr>
                    <w:top w:val="none" w:sz="0" w:space="0" w:color="auto"/>
                    <w:left w:val="single" w:sz="18" w:space="26" w:color="00BCD6"/>
                    <w:bottom w:val="none" w:sz="0" w:space="0" w:color="auto"/>
                    <w:right w:val="none" w:sz="0" w:space="0" w:color="auto"/>
                  </w:divBdr>
                </w:div>
                <w:div w:id="1679039460">
                  <w:marLeft w:val="0"/>
                  <w:marRight w:val="0"/>
                  <w:marTop w:val="0"/>
                  <w:marBottom w:val="225"/>
                  <w:divBdr>
                    <w:top w:val="none" w:sz="0" w:space="0" w:color="auto"/>
                    <w:left w:val="single" w:sz="18" w:space="26" w:color="00BCD6"/>
                    <w:bottom w:val="none" w:sz="0" w:space="0" w:color="auto"/>
                    <w:right w:val="none" w:sz="0" w:space="0" w:color="auto"/>
                  </w:divBdr>
                </w:div>
                <w:div w:id="45182539">
                  <w:marLeft w:val="0"/>
                  <w:marRight w:val="0"/>
                  <w:marTop w:val="225"/>
                  <w:marBottom w:val="225"/>
                  <w:divBdr>
                    <w:top w:val="none" w:sz="0" w:space="0" w:color="auto"/>
                    <w:left w:val="single" w:sz="18" w:space="26" w:color="00BCD6"/>
                    <w:bottom w:val="none" w:sz="0" w:space="0" w:color="auto"/>
                    <w:right w:val="none" w:sz="0" w:space="0" w:color="auto"/>
                  </w:divBdr>
                </w:div>
                <w:div w:id="1229808393">
                  <w:marLeft w:val="0"/>
                  <w:marRight w:val="0"/>
                  <w:marTop w:val="0"/>
                  <w:marBottom w:val="225"/>
                  <w:divBdr>
                    <w:top w:val="none" w:sz="0" w:space="0" w:color="auto"/>
                    <w:left w:val="single" w:sz="18" w:space="26" w:color="00BCD6"/>
                    <w:bottom w:val="none" w:sz="0" w:space="0" w:color="auto"/>
                    <w:right w:val="none" w:sz="0" w:space="0" w:color="auto"/>
                  </w:divBdr>
                </w:div>
                <w:div w:id="2000649621">
                  <w:marLeft w:val="0"/>
                  <w:marRight w:val="0"/>
                  <w:marTop w:val="225"/>
                  <w:marBottom w:val="225"/>
                  <w:divBdr>
                    <w:top w:val="none" w:sz="0" w:space="0" w:color="auto"/>
                    <w:left w:val="single" w:sz="18" w:space="26" w:color="00BCD6"/>
                    <w:bottom w:val="none" w:sz="0" w:space="0" w:color="auto"/>
                    <w:right w:val="none" w:sz="0" w:space="0" w:color="auto"/>
                  </w:divBdr>
                </w:div>
                <w:div w:id="1843355606">
                  <w:marLeft w:val="0"/>
                  <w:marRight w:val="0"/>
                  <w:marTop w:val="0"/>
                  <w:marBottom w:val="225"/>
                  <w:divBdr>
                    <w:top w:val="none" w:sz="0" w:space="0" w:color="auto"/>
                    <w:left w:val="single" w:sz="18" w:space="26" w:color="00BCD6"/>
                    <w:bottom w:val="none" w:sz="0" w:space="0" w:color="auto"/>
                    <w:right w:val="none" w:sz="0" w:space="0" w:color="auto"/>
                  </w:divBdr>
                </w:div>
                <w:div w:id="1282492280">
                  <w:marLeft w:val="0"/>
                  <w:marRight w:val="0"/>
                  <w:marTop w:val="225"/>
                  <w:marBottom w:val="225"/>
                  <w:divBdr>
                    <w:top w:val="none" w:sz="0" w:space="0" w:color="auto"/>
                    <w:left w:val="single" w:sz="18" w:space="26" w:color="00BCD6"/>
                    <w:bottom w:val="none" w:sz="0" w:space="0" w:color="auto"/>
                    <w:right w:val="none" w:sz="0" w:space="0" w:color="auto"/>
                  </w:divBdr>
                </w:div>
                <w:div w:id="1742437942">
                  <w:marLeft w:val="0"/>
                  <w:marRight w:val="0"/>
                  <w:marTop w:val="0"/>
                  <w:marBottom w:val="225"/>
                  <w:divBdr>
                    <w:top w:val="none" w:sz="0" w:space="0" w:color="auto"/>
                    <w:left w:val="single" w:sz="18" w:space="26" w:color="00BCD6"/>
                    <w:bottom w:val="none" w:sz="0" w:space="0" w:color="auto"/>
                    <w:right w:val="none" w:sz="0" w:space="0" w:color="auto"/>
                  </w:divBdr>
                </w:div>
                <w:div w:id="387654093">
                  <w:marLeft w:val="0"/>
                  <w:marRight w:val="0"/>
                  <w:marTop w:val="225"/>
                  <w:marBottom w:val="225"/>
                  <w:divBdr>
                    <w:top w:val="none" w:sz="0" w:space="0" w:color="auto"/>
                    <w:left w:val="single" w:sz="18" w:space="26" w:color="00BCD6"/>
                    <w:bottom w:val="none" w:sz="0" w:space="0" w:color="auto"/>
                    <w:right w:val="none" w:sz="0" w:space="0" w:color="auto"/>
                  </w:divBdr>
                </w:div>
                <w:div w:id="1492869350">
                  <w:marLeft w:val="0"/>
                  <w:marRight w:val="0"/>
                  <w:marTop w:val="0"/>
                  <w:marBottom w:val="225"/>
                  <w:divBdr>
                    <w:top w:val="none" w:sz="0" w:space="0" w:color="auto"/>
                    <w:left w:val="single" w:sz="18" w:space="26" w:color="00BCD6"/>
                    <w:bottom w:val="none" w:sz="0" w:space="0" w:color="auto"/>
                    <w:right w:val="none" w:sz="0" w:space="0" w:color="auto"/>
                  </w:divBdr>
                </w:div>
                <w:div w:id="1773747915">
                  <w:marLeft w:val="0"/>
                  <w:marRight w:val="0"/>
                  <w:marTop w:val="225"/>
                  <w:marBottom w:val="225"/>
                  <w:divBdr>
                    <w:top w:val="none" w:sz="0" w:space="0" w:color="auto"/>
                    <w:left w:val="single" w:sz="18" w:space="26" w:color="00BCD6"/>
                    <w:bottom w:val="none" w:sz="0" w:space="0" w:color="auto"/>
                    <w:right w:val="none" w:sz="0" w:space="0" w:color="auto"/>
                  </w:divBdr>
                </w:div>
                <w:div w:id="390231260">
                  <w:marLeft w:val="0"/>
                  <w:marRight w:val="0"/>
                  <w:marTop w:val="0"/>
                  <w:marBottom w:val="225"/>
                  <w:divBdr>
                    <w:top w:val="none" w:sz="0" w:space="0" w:color="auto"/>
                    <w:left w:val="single" w:sz="18" w:space="26" w:color="00BCD6"/>
                    <w:bottom w:val="none" w:sz="0" w:space="0" w:color="auto"/>
                    <w:right w:val="none" w:sz="0" w:space="0" w:color="auto"/>
                  </w:divBdr>
                </w:div>
                <w:div w:id="1446848304">
                  <w:marLeft w:val="0"/>
                  <w:marRight w:val="0"/>
                  <w:marTop w:val="225"/>
                  <w:marBottom w:val="225"/>
                  <w:divBdr>
                    <w:top w:val="none" w:sz="0" w:space="0" w:color="auto"/>
                    <w:left w:val="single" w:sz="18" w:space="26" w:color="00BCD6"/>
                    <w:bottom w:val="none" w:sz="0" w:space="0" w:color="auto"/>
                    <w:right w:val="none" w:sz="0" w:space="0" w:color="auto"/>
                  </w:divBdr>
                </w:div>
                <w:div w:id="7023173">
                  <w:marLeft w:val="0"/>
                  <w:marRight w:val="0"/>
                  <w:marTop w:val="0"/>
                  <w:marBottom w:val="225"/>
                  <w:divBdr>
                    <w:top w:val="none" w:sz="0" w:space="0" w:color="auto"/>
                    <w:left w:val="single" w:sz="18" w:space="26" w:color="00BCD6"/>
                    <w:bottom w:val="none" w:sz="0" w:space="0" w:color="auto"/>
                    <w:right w:val="none" w:sz="0" w:space="0" w:color="auto"/>
                  </w:divBdr>
                </w:div>
                <w:div w:id="763065039">
                  <w:marLeft w:val="0"/>
                  <w:marRight w:val="0"/>
                  <w:marTop w:val="225"/>
                  <w:marBottom w:val="225"/>
                  <w:divBdr>
                    <w:top w:val="none" w:sz="0" w:space="0" w:color="auto"/>
                    <w:left w:val="single" w:sz="18" w:space="26" w:color="00BCD6"/>
                    <w:bottom w:val="none" w:sz="0" w:space="0" w:color="auto"/>
                    <w:right w:val="none" w:sz="0" w:space="0" w:color="auto"/>
                  </w:divBdr>
                </w:div>
                <w:div w:id="349338853">
                  <w:marLeft w:val="0"/>
                  <w:marRight w:val="0"/>
                  <w:marTop w:val="225"/>
                  <w:marBottom w:val="225"/>
                  <w:divBdr>
                    <w:top w:val="none" w:sz="0" w:space="0" w:color="auto"/>
                    <w:left w:val="single" w:sz="18" w:space="26" w:color="00BCD6"/>
                    <w:bottom w:val="none" w:sz="0" w:space="0" w:color="auto"/>
                    <w:right w:val="none" w:sz="0" w:space="0" w:color="auto"/>
                  </w:divBdr>
                </w:div>
                <w:div w:id="2060744255">
                  <w:marLeft w:val="0"/>
                  <w:marRight w:val="0"/>
                  <w:marTop w:val="0"/>
                  <w:marBottom w:val="225"/>
                  <w:divBdr>
                    <w:top w:val="none" w:sz="0" w:space="0" w:color="auto"/>
                    <w:left w:val="single" w:sz="18" w:space="26" w:color="00BCD6"/>
                    <w:bottom w:val="none" w:sz="0" w:space="0" w:color="auto"/>
                    <w:right w:val="none" w:sz="0" w:space="0" w:color="auto"/>
                  </w:divBdr>
                </w:div>
                <w:div w:id="2138988034">
                  <w:marLeft w:val="0"/>
                  <w:marRight w:val="0"/>
                  <w:marTop w:val="225"/>
                  <w:marBottom w:val="225"/>
                  <w:divBdr>
                    <w:top w:val="none" w:sz="0" w:space="0" w:color="auto"/>
                    <w:left w:val="single" w:sz="18" w:space="26" w:color="00BCD6"/>
                    <w:bottom w:val="none" w:sz="0" w:space="0" w:color="auto"/>
                    <w:right w:val="none" w:sz="0" w:space="0" w:color="auto"/>
                  </w:divBdr>
                </w:div>
                <w:div w:id="85270642">
                  <w:marLeft w:val="0"/>
                  <w:marRight w:val="0"/>
                  <w:marTop w:val="0"/>
                  <w:marBottom w:val="225"/>
                  <w:divBdr>
                    <w:top w:val="none" w:sz="0" w:space="0" w:color="auto"/>
                    <w:left w:val="single" w:sz="18" w:space="26" w:color="00BCD6"/>
                    <w:bottom w:val="none" w:sz="0" w:space="0" w:color="auto"/>
                    <w:right w:val="none" w:sz="0" w:space="0" w:color="auto"/>
                  </w:divBdr>
                </w:div>
                <w:div w:id="1359041255">
                  <w:marLeft w:val="0"/>
                  <w:marRight w:val="0"/>
                  <w:marTop w:val="225"/>
                  <w:marBottom w:val="225"/>
                  <w:divBdr>
                    <w:top w:val="none" w:sz="0" w:space="0" w:color="auto"/>
                    <w:left w:val="single" w:sz="18" w:space="26" w:color="00BCD6"/>
                    <w:bottom w:val="none" w:sz="0" w:space="0" w:color="auto"/>
                    <w:right w:val="none" w:sz="0" w:space="0" w:color="auto"/>
                  </w:divBdr>
                </w:div>
                <w:div w:id="393355353">
                  <w:marLeft w:val="0"/>
                  <w:marRight w:val="0"/>
                  <w:marTop w:val="0"/>
                  <w:marBottom w:val="225"/>
                  <w:divBdr>
                    <w:top w:val="none" w:sz="0" w:space="0" w:color="auto"/>
                    <w:left w:val="single" w:sz="18" w:space="26" w:color="00BCD6"/>
                    <w:bottom w:val="none" w:sz="0" w:space="0" w:color="auto"/>
                    <w:right w:val="none" w:sz="0" w:space="0" w:color="auto"/>
                  </w:divBdr>
                </w:div>
                <w:div w:id="2121100571">
                  <w:marLeft w:val="0"/>
                  <w:marRight w:val="0"/>
                  <w:marTop w:val="225"/>
                  <w:marBottom w:val="225"/>
                  <w:divBdr>
                    <w:top w:val="none" w:sz="0" w:space="0" w:color="auto"/>
                    <w:left w:val="single" w:sz="18" w:space="26" w:color="00BCD6"/>
                    <w:bottom w:val="none" w:sz="0" w:space="0" w:color="auto"/>
                    <w:right w:val="none" w:sz="0" w:space="0" w:color="auto"/>
                  </w:divBdr>
                </w:div>
                <w:div w:id="1501236758">
                  <w:marLeft w:val="0"/>
                  <w:marRight w:val="0"/>
                  <w:marTop w:val="0"/>
                  <w:marBottom w:val="225"/>
                  <w:divBdr>
                    <w:top w:val="none" w:sz="0" w:space="0" w:color="auto"/>
                    <w:left w:val="single" w:sz="18" w:space="26" w:color="00BCD6"/>
                    <w:bottom w:val="none" w:sz="0" w:space="0" w:color="auto"/>
                    <w:right w:val="none" w:sz="0" w:space="0" w:color="auto"/>
                  </w:divBdr>
                </w:div>
                <w:div w:id="1891571350">
                  <w:marLeft w:val="0"/>
                  <w:marRight w:val="0"/>
                  <w:marTop w:val="225"/>
                  <w:marBottom w:val="225"/>
                  <w:divBdr>
                    <w:top w:val="none" w:sz="0" w:space="0" w:color="auto"/>
                    <w:left w:val="single" w:sz="18" w:space="26" w:color="00BCD6"/>
                    <w:bottom w:val="none" w:sz="0" w:space="0" w:color="auto"/>
                    <w:right w:val="none" w:sz="0" w:space="0" w:color="auto"/>
                  </w:divBdr>
                </w:div>
                <w:div w:id="1950770575">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775297073">
          <w:marLeft w:val="0"/>
          <w:marRight w:val="0"/>
          <w:marTop w:val="0"/>
          <w:marBottom w:val="0"/>
          <w:divBdr>
            <w:top w:val="none" w:sz="0" w:space="0" w:color="auto"/>
            <w:left w:val="none" w:sz="0" w:space="0" w:color="auto"/>
            <w:bottom w:val="none" w:sz="0" w:space="0" w:color="auto"/>
            <w:right w:val="none" w:sz="0" w:space="0" w:color="auto"/>
          </w:divBdr>
          <w:divsChild>
            <w:div w:id="330110355">
              <w:marLeft w:val="0"/>
              <w:marRight w:val="0"/>
              <w:marTop w:val="0"/>
              <w:marBottom w:val="0"/>
              <w:divBdr>
                <w:top w:val="none" w:sz="0" w:space="0" w:color="auto"/>
                <w:left w:val="none" w:sz="0" w:space="0" w:color="auto"/>
                <w:bottom w:val="none" w:sz="0" w:space="0" w:color="auto"/>
                <w:right w:val="none" w:sz="0" w:space="0" w:color="auto"/>
              </w:divBdr>
              <w:divsChild>
                <w:div w:id="16781060">
                  <w:marLeft w:val="0"/>
                  <w:marRight w:val="0"/>
                  <w:marTop w:val="225"/>
                  <w:marBottom w:val="225"/>
                  <w:divBdr>
                    <w:top w:val="none" w:sz="0" w:space="0" w:color="auto"/>
                    <w:left w:val="single" w:sz="18" w:space="26" w:color="00BCD6"/>
                    <w:bottom w:val="none" w:sz="0" w:space="0" w:color="auto"/>
                    <w:right w:val="none" w:sz="0" w:space="0" w:color="auto"/>
                  </w:divBdr>
                </w:div>
                <w:div w:id="204608880">
                  <w:marLeft w:val="0"/>
                  <w:marRight w:val="0"/>
                  <w:marTop w:val="0"/>
                  <w:marBottom w:val="225"/>
                  <w:divBdr>
                    <w:top w:val="none" w:sz="0" w:space="0" w:color="auto"/>
                    <w:left w:val="single" w:sz="18" w:space="26" w:color="00BCD6"/>
                    <w:bottom w:val="none" w:sz="0" w:space="0" w:color="auto"/>
                    <w:right w:val="none" w:sz="0" w:space="0" w:color="auto"/>
                  </w:divBdr>
                </w:div>
                <w:div w:id="9569735">
                  <w:marLeft w:val="0"/>
                  <w:marRight w:val="0"/>
                  <w:marTop w:val="225"/>
                  <w:marBottom w:val="225"/>
                  <w:divBdr>
                    <w:top w:val="none" w:sz="0" w:space="0" w:color="auto"/>
                    <w:left w:val="single" w:sz="18" w:space="26" w:color="00BCD6"/>
                    <w:bottom w:val="none" w:sz="0" w:space="0" w:color="auto"/>
                    <w:right w:val="none" w:sz="0" w:space="0" w:color="auto"/>
                  </w:divBdr>
                </w:div>
                <w:div w:id="966469852">
                  <w:marLeft w:val="0"/>
                  <w:marRight w:val="0"/>
                  <w:marTop w:val="225"/>
                  <w:marBottom w:val="225"/>
                  <w:divBdr>
                    <w:top w:val="none" w:sz="0" w:space="0" w:color="auto"/>
                    <w:left w:val="single" w:sz="18" w:space="26" w:color="00BCD6"/>
                    <w:bottom w:val="none" w:sz="0" w:space="0" w:color="auto"/>
                    <w:right w:val="none" w:sz="0" w:space="0" w:color="auto"/>
                  </w:divBdr>
                </w:div>
                <w:div w:id="600795406">
                  <w:marLeft w:val="0"/>
                  <w:marRight w:val="0"/>
                  <w:marTop w:val="0"/>
                  <w:marBottom w:val="225"/>
                  <w:divBdr>
                    <w:top w:val="none" w:sz="0" w:space="0" w:color="auto"/>
                    <w:left w:val="single" w:sz="18" w:space="26" w:color="00BCD6"/>
                    <w:bottom w:val="none" w:sz="0" w:space="0" w:color="auto"/>
                    <w:right w:val="none" w:sz="0" w:space="0" w:color="auto"/>
                  </w:divBdr>
                </w:div>
                <w:div w:id="1486045897">
                  <w:marLeft w:val="0"/>
                  <w:marRight w:val="0"/>
                  <w:marTop w:val="225"/>
                  <w:marBottom w:val="225"/>
                  <w:divBdr>
                    <w:top w:val="none" w:sz="0" w:space="0" w:color="auto"/>
                    <w:left w:val="single" w:sz="18" w:space="26" w:color="00BCD6"/>
                    <w:bottom w:val="none" w:sz="0" w:space="0" w:color="auto"/>
                    <w:right w:val="none" w:sz="0" w:space="0" w:color="auto"/>
                  </w:divBdr>
                </w:div>
                <w:div w:id="1173838880">
                  <w:marLeft w:val="0"/>
                  <w:marRight w:val="0"/>
                  <w:marTop w:val="0"/>
                  <w:marBottom w:val="225"/>
                  <w:divBdr>
                    <w:top w:val="none" w:sz="0" w:space="0" w:color="auto"/>
                    <w:left w:val="single" w:sz="18" w:space="26" w:color="00BCD6"/>
                    <w:bottom w:val="none" w:sz="0" w:space="0" w:color="auto"/>
                    <w:right w:val="none" w:sz="0" w:space="0" w:color="auto"/>
                  </w:divBdr>
                </w:div>
                <w:div w:id="1842810463">
                  <w:marLeft w:val="0"/>
                  <w:marRight w:val="0"/>
                  <w:marTop w:val="225"/>
                  <w:marBottom w:val="225"/>
                  <w:divBdr>
                    <w:top w:val="none" w:sz="0" w:space="0" w:color="auto"/>
                    <w:left w:val="single" w:sz="18" w:space="26" w:color="00BCD6"/>
                    <w:bottom w:val="none" w:sz="0" w:space="0" w:color="auto"/>
                    <w:right w:val="none" w:sz="0" w:space="0" w:color="auto"/>
                  </w:divBdr>
                </w:div>
                <w:div w:id="1276401649">
                  <w:marLeft w:val="0"/>
                  <w:marRight w:val="0"/>
                  <w:marTop w:val="0"/>
                  <w:marBottom w:val="225"/>
                  <w:divBdr>
                    <w:top w:val="none" w:sz="0" w:space="0" w:color="auto"/>
                    <w:left w:val="single" w:sz="18" w:space="26" w:color="00BCD6"/>
                    <w:bottom w:val="none" w:sz="0" w:space="0" w:color="auto"/>
                    <w:right w:val="none" w:sz="0" w:space="0" w:color="auto"/>
                  </w:divBdr>
                </w:div>
                <w:div w:id="1777017404">
                  <w:marLeft w:val="0"/>
                  <w:marRight w:val="0"/>
                  <w:marTop w:val="225"/>
                  <w:marBottom w:val="225"/>
                  <w:divBdr>
                    <w:top w:val="none" w:sz="0" w:space="0" w:color="auto"/>
                    <w:left w:val="single" w:sz="18" w:space="26" w:color="00BCD6"/>
                    <w:bottom w:val="none" w:sz="0" w:space="0" w:color="auto"/>
                    <w:right w:val="none" w:sz="0" w:space="0" w:color="auto"/>
                  </w:divBdr>
                </w:div>
                <w:div w:id="1975327925">
                  <w:marLeft w:val="0"/>
                  <w:marRight w:val="0"/>
                  <w:marTop w:val="0"/>
                  <w:marBottom w:val="225"/>
                  <w:divBdr>
                    <w:top w:val="none" w:sz="0" w:space="0" w:color="auto"/>
                    <w:left w:val="single" w:sz="18" w:space="26" w:color="00BCD6"/>
                    <w:bottom w:val="none" w:sz="0" w:space="0" w:color="auto"/>
                    <w:right w:val="none" w:sz="0" w:space="0" w:color="auto"/>
                  </w:divBdr>
                </w:div>
                <w:div w:id="1761368133">
                  <w:marLeft w:val="0"/>
                  <w:marRight w:val="0"/>
                  <w:marTop w:val="225"/>
                  <w:marBottom w:val="225"/>
                  <w:divBdr>
                    <w:top w:val="none" w:sz="0" w:space="0" w:color="auto"/>
                    <w:left w:val="single" w:sz="18" w:space="26" w:color="00BCD6"/>
                    <w:bottom w:val="none" w:sz="0" w:space="0" w:color="auto"/>
                    <w:right w:val="none" w:sz="0" w:space="0" w:color="auto"/>
                  </w:divBdr>
                </w:div>
                <w:div w:id="1634021233">
                  <w:marLeft w:val="0"/>
                  <w:marRight w:val="0"/>
                  <w:marTop w:val="0"/>
                  <w:marBottom w:val="225"/>
                  <w:divBdr>
                    <w:top w:val="none" w:sz="0" w:space="0" w:color="auto"/>
                    <w:left w:val="single" w:sz="18" w:space="26" w:color="00BCD6"/>
                    <w:bottom w:val="none" w:sz="0" w:space="0" w:color="auto"/>
                    <w:right w:val="none" w:sz="0" w:space="0" w:color="auto"/>
                  </w:divBdr>
                </w:div>
                <w:div w:id="256180289">
                  <w:marLeft w:val="0"/>
                  <w:marRight w:val="0"/>
                  <w:marTop w:val="225"/>
                  <w:marBottom w:val="225"/>
                  <w:divBdr>
                    <w:top w:val="none" w:sz="0" w:space="0" w:color="auto"/>
                    <w:left w:val="single" w:sz="18" w:space="26" w:color="00BCD6"/>
                    <w:bottom w:val="none" w:sz="0" w:space="0" w:color="auto"/>
                    <w:right w:val="none" w:sz="0" w:space="0" w:color="auto"/>
                  </w:divBdr>
                </w:div>
                <w:div w:id="934946000">
                  <w:marLeft w:val="0"/>
                  <w:marRight w:val="0"/>
                  <w:marTop w:val="0"/>
                  <w:marBottom w:val="225"/>
                  <w:divBdr>
                    <w:top w:val="none" w:sz="0" w:space="0" w:color="auto"/>
                    <w:left w:val="single" w:sz="18" w:space="26" w:color="00BCD6"/>
                    <w:bottom w:val="none" w:sz="0" w:space="0" w:color="auto"/>
                    <w:right w:val="none" w:sz="0" w:space="0" w:color="auto"/>
                  </w:divBdr>
                </w:div>
                <w:div w:id="1412199375">
                  <w:marLeft w:val="0"/>
                  <w:marRight w:val="0"/>
                  <w:marTop w:val="225"/>
                  <w:marBottom w:val="225"/>
                  <w:divBdr>
                    <w:top w:val="none" w:sz="0" w:space="0" w:color="auto"/>
                    <w:left w:val="single" w:sz="18" w:space="26" w:color="00BCD6"/>
                    <w:bottom w:val="none" w:sz="0" w:space="0" w:color="auto"/>
                    <w:right w:val="none" w:sz="0" w:space="0" w:color="auto"/>
                  </w:divBdr>
                </w:div>
                <w:div w:id="2082829850">
                  <w:marLeft w:val="0"/>
                  <w:marRight w:val="0"/>
                  <w:marTop w:val="225"/>
                  <w:marBottom w:val="225"/>
                  <w:divBdr>
                    <w:top w:val="none" w:sz="0" w:space="0" w:color="auto"/>
                    <w:left w:val="single" w:sz="18" w:space="26" w:color="00BCD6"/>
                    <w:bottom w:val="none" w:sz="0" w:space="0" w:color="auto"/>
                    <w:right w:val="none" w:sz="0" w:space="0" w:color="auto"/>
                  </w:divBdr>
                </w:div>
                <w:div w:id="1889368384">
                  <w:marLeft w:val="0"/>
                  <w:marRight w:val="0"/>
                  <w:marTop w:val="0"/>
                  <w:marBottom w:val="0"/>
                  <w:divBdr>
                    <w:top w:val="none" w:sz="0" w:space="0" w:color="auto"/>
                    <w:left w:val="none" w:sz="0" w:space="0" w:color="auto"/>
                    <w:bottom w:val="none" w:sz="0" w:space="0" w:color="auto"/>
                    <w:right w:val="none" w:sz="0" w:space="0" w:color="auto"/>
                  </w:divBdr>
                </w:div>
                <w:div w:id="1260944360">
                  <w:marLeft w:val="0"/>
                  <w:marRight w:val="0"/>
                  <w:marTop w:val="0"/>
                  <w:marBottom w:val="0"/>
                  <w:divBdr>
                    <w:top w:val="none" w:sz="0" w:space="0" w:color="auto"/>
                    <w:left w:val="none" w:sz="0" w:space="0" w:color="auto"/>
                    <w:bottom w:val="none" w:sz="0" w:space="0" w:color="auto"/>
                    <w:right w:val="none" w:sz="0" w:space="0" w:color="auto"/>
                  </w:divBdr>
                </w:div>
                <w:div w:id="473986002">
                  <w:marLeft w:val="0"/>
                  <w:marRight w:val="0"/>
                  <w:marTop w:val="225"/>
                  <w:marBottom w:val="225"/>
                  <w:divBdr>
                    <w:top w:val="none" w:sz="0" w:space="0" w:color="auto"/>
                    <w:left w:val="single" w:sz="18" w:space="26" w:color="00BCD6"/>
                    <w:bottom w:val="none" w:sz="0" w:space="0" w:color="auto"/>
                    <w:right w:val="none" w:sz="0" w:space="0" w:color="auto"/>
                  </w:divBdr>
                </w:div>
                <w:div w:id="1707634307">
                  <w:marLeft w:val="0"/>
                  <w:marRight w:val="0"/>
                  <w:marTop w:val="0"/>
                  <w:marBottom w:val="225"/>
                  <w:divBdr>
                    <w:top w:val="none" w:sz="0" w:space="0" w:color="auto"/>
                    <w:left w:val="single" w:sz="18" w:space="26" w:color="00BCD6"/>
                    <w:bottom w:val="none" w:sz="0" w:space="0" w:color="auto"/>
                    <w:right w:val="none" w:sz="0" w:space="0" w:color="auto"/>
                  </w:divBdr>
                </w:div>
                <w:div w:id="1118109827">
                  <w:marLeft w:val="0"/>
                  <w:marRight w:val="0"/>
                  <w:marTop w:val="0"/>
                  <w:marBottom w:val="0"/>
                  <w:divBdr>
                    <w:top w:val="none" w:sz="0" w:space="0" w:color="auto"/>
                    <w:left w:val="none" w:sz="0" w:space="0" w:color="auto"/>
                    <w:bottom w:val="none" w:sz="0" w:space="0" w:color="auto"/>
                    <w:right w:val="none" w:sz="0" w:space="0" w:color="auto"/>
                  </w:divBdr>
                </w:div>
                <w:div w:id="764889239">
                  <w:marLeft w:val="0"/>
                  <w:marRight w:val="0"/>
                  <w:marTop w:val="225"/>
                  <w:marBottom w:val="225"/>
                  <w:divBdr>
                    <w:top w:val="none" w:sz="0" w:space="0" w:color="auto"/>
                    <w:left w:val="single" w:sz="18" w:space="26" w:color="00BCD6"/>
                    <w:bottom w:val="none" w:sz="0" w:space="0" w:color="auto"/>
                    <w:right w:val="none" w:sz="0" w:space="0" w:color="auto"/>
                  </w:divBdr>
                </w:div>
                <w:div w:id="1465386450">
                  <w:marLeft w:val="0"/>
                  <w:marRight w:val="0"/>
                  <w:marTop w:val="0"/>
                  <w:marBottom w:val="225"/>
                  <w:divBdr>
                    <w:top w:val="none" w:sz="0" w:space="0" w:color="auto"/>
                    <w:left w:val="single" w:sz="18" w:space="26" w:color="00BCD6"/>
                    <w:bottom w:val="none" w:sz="0" w:space="0" w:color="auto"/>
                    <w:right w:val="none" w:sz="0" w:space="0" w:color="auto"/>
                  </w:divBdr>
                </w:div>
                <w:div w:id="1149520505">
                  <w:marLeft w:val="0"/>
                  <w:marRight w:val="0"/>
                  <w:marTop w:val="225"/>
                  <w:marBottom w:val="225"/>
                  <w:divBdr>
                    <w:top w:val="none" w:sz="0" w:space="0" w:color="auto"/>
                    <w:left w:val="single" w:sz="18" w:space="26" w:color="00BCD6"/>
                    <w:bottom w:val="none" w:sz="0" w:space="0" w:color="auto"/>
                    <w:right w:val="none" w:sz="0" w:space="0" w:color="auto"/>
                  </w:divBdr>
                </w:div>
                <w:div w:id="347144615">
                  <w:marLeft w:val="0"/>
                  <w:marRight w:val="0"/>
                  <w:marTop w:val="0"/>
                  <w:marBottom w:val="225"/>
                  <w:divBdr>
                    <w:top w:val="none" w:sz="0" w:space="0" w:color="auto"/>
                    <w:left w:val="single" w:sz="18" w:space="26" w:color="00BCD6"/>
                    <w:bottom w:val="none" w:sz="0" w:space="0" w:color="auto"/>
                    <w:right w:val="none" w:sz="0" w:space="0" w:color="auto"/>
                  </w:divBdr>
                </w:div>
                <w:div w:id="1606767939">
                  <w:marLeft w:val="0"/>
                  <w:marRight w:val="0"/>
                  <w:marTop w:val="225"/>
                  <w:marBottom w:val="225"/>
                  <w:divBdr>
                    <w:top w:val="none" w:sz="0" w:space="0" w:color="auto"/>
                    <w:left w:val="single" w:sz="18" w:space="26" w:color="00BCD6"/>
                    <w:bottom w:val="none" w:sz="0" w:space="0" w:color="auto"/>
                    <w:right w:val="none" w:sz="0" w:space="0" w:color="auto"/>
                  </w:divBdr>
                </w:div>
                <w:div w:id="2055305048">
                  <w:marLeft w:val="0"/>
                  <w:marRight w:val="0"/>
                  <w:marTop w:val="0"/>
                  <w:marBottom w:val="225"/>
                  <w:divBdr>
                    <w:top w:val="none" w:sz="0" w:space="0" w:color="auto"/>
                    <w:left w:val="single" w:sz="18" w:space="26" w:color="00BCD6"/>
                    <w:bottom w:val="none" w:sz="0" w:space="0" w:color="auto"/>
                    <w:right w:val="none" w:sz="0" w:space="0" w:color="auto"/>
                  </w:divBdr>
                </w:div>
                <w:div w:id="2861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8957">
          <w:marLeft w:val="0"/>
          <w:marRight w:val="0"/>
          <w:marTop w:val="0"/>
          <w:marBottom w:val="0"/>
          <w:divBdr>
            <w:top w:val="none" w:sz="0" w:space="0" w:color="auto"/>
            <w:left w:val="none" w:sz="0" w:space="0" w:color="auto"/>
            <w:bottom w:val="none" w:sz="0" w:space="0" w:color="auto"/>
            <w:right w:val="none" w:sz="0" w:space="0" w:color="auto"/>
          </w:divBdr>
          <w:divsChild>
            <w:div w:id="502162769">
              <w:marLeft w:val="0"/>
              <w:marRight w:val="0"/>
              <w:marTop w:val="0"/>
              <w:marBottom w:val="0"/>
              <w:divBdr>
                <w:top w:val="none" w:sz="0" w:space="0" w:color="auto"/>
                <w:left w:val="none" w:sz="0" w:space="0" w:color="auto"/>
                <w:bottom w:val="none" w:sz="0" w:space="0" w:color="auto"/>
                <w:right w:val="none" w:sz="0" w:space="0" w:color="auto"/>
              </w:divBdr>
              <w:divsChild>
                <w:div w:id="598104030">
                  <w:marLeft w:val="0"/>
                  <w:marRight w:val="0"/>
                  <w:marTop w:val="225"/>
                  <w:marBottom w:val="225"/>
                  <w:divBdr>
                    <w:top w:val="none" w:sz="0" w:space="0" w:color="auto"/>
                    <w:left w:val="single" w:sz="18" w:space="26" w:color="00BCD6"/>
                    <w:bottom w:val="none" w:sz="0" w:space="0" w:color="auto"/>
                    <w:right w:val="none" w:sz="0" w:space="0" w:color="auto"/>
                  </w:divBdr>
                </w:div>
                <w:div w:id="1920481840">
                  <w:marLeft w:val="0"/>
                  <w:marRight w:val="0"/>
                  <w:marTop w:val="0"/>
                  <w:marBottom w:val="225"/>
                  <w:divBdr>
                    <w:top w:val="none" w:sz="0" w:space="0" w:color="auto"/>
                    <w:left w:val="single" w:sz="18" w:space="26" w:color="00BCD6"/>
                    <w:bottom w:val="none" w:sz="0" w:space="0" w:color="auto"/>
                    <w:right w:val="none" w:sz="0" w:space="0" w:color="auto"/>
                  </w:divBdr>
                </w:div>
                <w:div w:id="1309238732">
                  <w:marLeft w:val="0"/>
                  <w:marRight w:val="0"/>
                  <w:marTop w:val="225"/>
                  <w:marBottom w:val="225"/>
                  <w:divBdr>
                    <w:top w:val="none" w:sz="0" w:space="0" w:color="auto"/>
                    <w:left w:val="single" w:sz="18" w:space="26" w:color="00BCD6"/>
                    <w:bottom w:val="none" w:sz="0" w:space="0" w:color="auto"/>
                    <w:right w:val="none" w:sz="0" w:space="0" w:color="auto"/>
                  </w:divBdr>
                </w:div>
                <w:div w:id="2074504670">
                  <w:marLeft w:val="0"/>
                  <w:marRight w:val="0"/>
                  <w:marTop w:val="0"/>
                  <w:marBottom w:val="225"/>
                  <w:divBdr>
                    <w:top w:val="none" w:sz="0" w:space="0" w:color="auto"/>
                    <w:left w:val="single" w:sz="18" w:space="26" w:color="00BCD6"/>
                    <w:bottom w:val="none" w:sz="0" w:space="0" w:color="auto"/>
                    <w:right w:val="none" w:sz="0" w:space="0" w:color="auto"/>
                  </w:divBdr>
                </w:div>
                <w:div w:id="62069940">
                  <w:marLeft w:val="0"/>
                  <w:marRight w:val="0"/>
                  <w:marTop w:val="225"/>
                  <w:marBottom w:val="225"/>
                  <w:divBdr>
                    <w:top w:val="none" w:sz="0" w:space="0" w:color="auto"/>
                    <w:left w:val="single" w:sz="18" w:space="26" w:color="00BCD6"/>
                    <w:bottom w:val="none" w:sz="0" w:space="0" w:color="auto"/>
                    <w:right w:val="none" w:sz="0" w:space="0" w:color="auto"/>
                  </w:divBdr>
                </w:div>
                <w:div w:id="1175996830">
                  <w:marLeft w:val="0"/>
                  <w:marRight w:val="0"/>
                  <w:marTop w:val="0"/>
                  <w:marBottom w:val="225"/>
                  <w:divBdr>
                    <w:top w:val="none" w:sz="0" w:space="0" w:color="auto"/>
                    <w:left w:val="single" w:sz="18" w:space="26" w:color="00BCD6"/>
                    <w:bottom w:val="none" w:sz="0" w:space="0" w:color="auto"/>
                    <w:right w:val="none" w:sz="0" w:space="0" w:color="auto"/>
                  </w:divBdr>
                </w:div>
                <w:div w:id="1575969933">
                  <w:marLeft w:val="0"/>
                  <w:marRight w:val="0"/>
                  <w:marTop w:val="225"/>
                  <w:marBottom w:val="225"/>
                  <w:divBdr>
                    <w:top w:val="none" w:sz="0" w:space="0" w:color="auto"/>
                    <w:left w:val="single" w:sz="18" w:space="26" w:color="00BCD6"/>
                    <w:bottom w:val="none" w:sz="0" w:space="0" w:color="auto"/>
                    <w:right w:val="none" w:sz="0" w:space="0" w:color="auto"/>
                  </w:divBdr>
                </w:div>
                <w:div w:id="686562516">
                  <w:marLeft w:val="0"/>
                  <w:marRight w:val="0"/>
                  <w:marTop w:val="0"/>
                  <w:marBottom w:val="225"/>
                  <w:divBdr>
                    <w:top w:val="none" w:sz="0" w:space="0" w:color="auto"/>
                    <w:left w:val="single" w:sz="18" w:space="26" w:color="00BCD6"/>
                    <w:bottom w:val="none" w:sz="0" w:space="0" w:color="auto"/>
                    <w:right w:val="none" w:sz="0" w:space="0" w:color="auto"/>
                  </w:divBdr>
                </w:div>
                <w:div w:id="167524394">
                  <w:marLeft w:val="0"/>
                  <w:marRight w:val="0"/>
                  <w:marTop w:val="225"/>
                  <w:marBottom w:val="225"/>
                  <w:divBdr>
                    <w:top w:val="none" w:sz="0" w:space="0" w:color="auto"/>
                    <w:left w:val="single" w:sz="18" w:space="26" w:color="00BCD6"/>
                    <w:bottom w:val="none" w:sz="0" w:space="0" w:color="auto"/>
                    <w:right w:val="none" w:sz="0" w:space="0" w:color="auto"/>
                  </w:divBdr>
                </w:div>
                <w:div w:id="1056971144">
                  <w:marLeft w:val="0"/>
                  <w:marRight w:val="0"/>
                  <w:marTop w:val="0"/>
                  <w:marBottom w:val="225"/>
                  <w:divBdr>
                    <w:top w:val="none" w:sz="0" w:space="0" w:color="auto"/>
                    <w:left w:val="single" w:sz="18" w:space="26" w:color="00BCD6"/>
                    <w:bottom w:val="none" w:sz="0" w:space="0" w:color="auto"/>
                    <w:right w:val="none" w:sz="0" w:space="0" w:color="auto"/>
                  </w:divBdr>
                </w:div>
                <w:div w:id="293099074">
                  <w:marLeft w:val="0"/>
                  <w:marRight w:val="0"/>
                  <w:marTop w:val="0"/>
                  <w:marBottom w:val="0"/>
                  <w:divBdr>
                    <w:top w:val="none" w:sz="0" w:space="0" w:color="auto"/>
                    <w:left w:val="none" w:sz="0" w:space="0" w:color="auto"/>
                    <w:bottom w:val="none" w:sz="0" w:space="0" w:color="auto"/>
                    <w:right w:val="none" w:sz="0" w:space="0" w:color="auto"/>
                  </w:divBdr>
                </w:div>
                <w:div w:id="1327829081">
                  <w:marLeft w:val="0"/>
                  <w:marRight w:val="0"/>
                  <w:marTop w:val="0"/>
                  <w:marBottom w:val="0"/>
                  <w:divBdr>
                    <w:top w:val="none" w:sz="0" w:space="0" w:color="auto"/>
                    <w:left w:val="none" w:sz="0" w:space="0" w:color="auto"/>
                    <w:bottom w:val="none" w:sz="0" w:space="0" w:color="auto"/>
                    <w:right w:val="none" w:sz="0" w:space="0" w:color="auto"/>
                  </w:divBdr>
                </w:div>
                <w:div w:id="841819577">
                  <w:marLeft w:val="0"/>
                  <w:marRight w:val="0"/>
                  <w:marTop w:val="225"/>
                  <w:marBottom w:val="225"/>
                  <w:divBdr>
                    <w:top w:val="none" w:sz="0" w:space="0" w:color="auto"/>
                    <w:left w:val="single" w:sz="18" w:space="26" w:color="00BCD6"/>
                    <w:bottom w:val="none" w:sz="0" w:space="0" w:color="auto"/>
                    <w:right w:val="none" w:sz="0" w:space="0" w:color="auto"/>
                  </w:divBdr>
                </w:div>
                <w:div w:id="996767121">
                  <w:marLeft w:val="0"/>
                  <w:marRight w:val="0"/>
                  <w:marTop w:val="0"/>
                  <w:marBottom w:val="225"/>
                  <w:divBdr>
                    <w:top w:val="none" w:sz="0" w:space="0" w:color="auto"/>
                    <w:left w:val="single" w:sz="18" w:space="26" w:color="00BCD6"/>
                    <w:bottom w:val="none" w:sz="0" w:space="0" w:color="auto"/>
                    <w:right w:val="none" w:sz="0" w:space="0" w:color="auto"/>
                  </w:divBdr>
                </w:div>
                <w:div w:id="1996061210">
                  <w:marLeft w:val="0"/>
                  <w:marRight w:val="0"/>
                  <w:marTop w:val="225"/>
                  <w:marBottom w:val="225"/>
                  <w:divBdr>
                    <w:top w:val="none" w:sz="0" w:space="0" w:color="auto"/>
                    <w:left w:val="single" w:sz="18" w:space="26" w:color="00BCD6"/>
                    <w:bottom w:val="none" w:sz="0" w:space="0" w:color="auto"/>
                    <w:right w:val="none" w:sz="0" w:space="0" w:color="auto"/>
                  </w:divBdr>
                </w:div>
                <w:div w:id="1519344722">
                  <w:marLeft w:val="0"/>
                  <w:marRight w:val="0"/>
                  <w:marTop w:val="0"/>
                  <w:marBottom w:val="225"/>
                  <w:divBdr>
                    <w:top w:val="none" w:sz="0" w:space="0" w:color="auto"/>
                    <w:left w:val="single" w:sz="18" w:space="26" w:color="00BCD6"/>
                    <w:bottom w:val="none" w:sz="0" w:space="0" w:color="auto"/>
                    <w:right w:val="none" w:sz="0" w:space="0" w:color="auto"/>
                  </w:divBdr>
                </w:div>
                <w:div w:id="1458992048">
                  <w:marLeft w:val="0"/>
                  <w:marRight w:val="0"/>
                  <w:marTop w:val="225"/>
                  <w:marBottom w:val="225"/>
                  <w:divBdr>
                    <w:top w:val="none" w:sz="0" w:space="0" w:color="auto"/>
                    <w:left w:val="single" w:sz="18" w:space="26" w:color="00BCD6"/>
                    <w:bottom w:val="none" w:sz="0" w:space="0" w:color="auto"/>
                    <w:right w:val="none" w:sz="0" w:space="0" w:color="auto"/>
                  </w:divBdr>
                </w:div>
                <w:div w:id="1651866992">
                  <w:marLeft w:val="0"/>
                  <w:marRight w:val="0"/>
                  <w:marTop w:val="0"/>
                  <w:marBottom w:val="225"/>
                  <w:divBdr>
                    <w:top w:val="none" w:sz="0" w:space="0" w:color="auto"/>
                    <w:left w:val="single" w:sz="18" w:space="26" w:color="00BCD6"/>
                    <w:bottom w:val="none" w:sz="0" w:space="0" w:color="auto"/>
                    <w:right w:val="none" w:sz="0" w:space="0" w:color="auto"/>
                  </w:divBdr>
                </w:div>
                <w:div w:id="1699695661">
                  <w:marLeft w:val="0"/>
                  <w:marRight w:val="0"/>
                  <w:marTop w:val="225"/>
                  <w:marBottom w:val="225"/>
                  <w:divBdr>
                    <w:top w:val="none" w:sz="0" w:space="0" w:color="auto"/>
                    <w:left w:val="single" w:sz="18" w:space="26" w:color="00BCD6"/>
                    <w:bottom w:val="none" w:sz="0" w:space="0" w:color="auto"/>
                    <w:right w:val="none" w:sz="0" w:space="0" w:color="auto"/>
                  </w:divBdr>
                </w:div>
                <w:div w:id="56443055">
                  <w:marLeft w:val="0"/>
                  <w:marRight w:val="0"/>
                  <w:marTop w:val="0"/>
                  <w:marBottom w:val="225"/>
                  <w:divBdr>
                    <w:top w:val="none" w:sz="0" w:space="0" w:color="auto"/>
                    <w:left w:val="single" w:sz="18" w:space="26" w:color="00BCD6"/>
                    <w:bottom w:val="none" w:sz="0" w:space="0" w:color="auto"/>
                    <w:right w:val="none" w:sz="0" w:space="0" w:color="auto"/>
                  </w:divBdr>
                </w:div>
                <w:div w:id="614211922">
                  <w:marLeft w:val="0"/>
                  <w:marRight w:val="0"/>
                  <w:marTop w:val="225"/>
                  <w:marBottom w:val="225"/>
                  <w:divBdr>
                    <w:top w:val="none" w:sz="0" w:space="0" w:color="auto"/>
                    <w:left w:val="single" w:sz="18" w:space="26" w:color="00BCD6"/>
                    <w:bottom w:val="none" w:sz="0" w:space="0" w:color="auto"/>
                    <w:right w:val="none" w:sz="0" w:space="0" w:color="auto"/>
                  </w:divBdr>
                </w:div>
                <w:div w:id="1270284300">
                  <w:marLeft w:val="0"/>
                  <w:marRight w:val="0"/>
                  <w:marTop w:val="0"/>
                  <w:marBottom w:val="225"/>
                  <w:divBdr>
                    <w:top w:val="none" w:sz="0" w:space="0" w:color="auto"/>
                    <w:left w:val="single" w:sz="18" w:space="26" w:color="00BCD6"/>
                    <w:bottom w:val="none" w:sz="0" w:space="0" w:color="auto"/>
                    <w:right w:val="none" w:sz="0" w:space="0" w:color="auto"/>
                  </w:divBdr>
                </w:div>
                <w:div w:id="1212183942">
                  <w:marLeft w:val="0"/>
                  <w:marRight w:val="0"/>
                  <w:marTop w:val="225"/>
                  <w:marBottom w:val="225"/>
                  <w:divBdr>
                    <w:top w:val="none" w:sz="0" w:space="0" w:color="auto"/>
                    <w:left w:val="single" w:sz="18" w:space="26" w:color="00BCD6"/>
                    <w:bottom w:val="none" w:sz="0" w:space="0" w:color="auto"/>
                    <w:right w:val="none" w:sz="0" w:space="0" w:color="auto"/>
                  </w:divBdr>
                </w:div>
                <w:div w:id="1157114570">
                  <w:marLeft w:val="0"/>
                  <w:marRight w:val="0"/>
                  <w:marTop w:val="0"/>
                  <w:marBottom w:val="225"/>
                  <w:divBdr>
                    <w:top w:val="none" w:sz="0" w:space="0" w:color="auto"/>
                    <w:left w:val="single" w:sz="18" w:space="26" w:color="00BCD6"/>
                    <w:bottom w:val="none" w:sz="0" w:space="0" w:color="auto"/>
                    <w:right w:val="none" w:sz="0" w:space="0" w:color="auto"/>
                  </w:divBdr>
                </w:div>
                <w:div w:id="495658235">
                  <w:marLeft w:val="0"/>
                  <w:marRight w:val="0"/>
                  <w:marTop w:val="225"/>
                  <w:marBottom w:val="225"/>
                  <w:divBdr>
                    <w:top w:val="none" w:sz="0" w:space="0" w:color="auto"/>
                    <w:left w:val="single" w:sz="18" w:space="26" w:color="00BCD6"/>
                    <w:bottom w:val="none" w:sz="0" w:space="0" w:color="auto"/>
                    <w:right w:val="none" w:sz="0" w:space="0" w:color="auto"/>
                  </w:divBdr>
                </w:div>
                <w:div w:id="1397969587">
                  <w:marLeft w:val="0"/>
                  <w:marRight w:val="0"/>
                  <w:marTop w:val="225"/>
                  <w:marBottom w:val="225"/>
                  <w:divBdr>
                    <w:top w:val="none" w:sz="0" w:space="0" w:color="auto"/>
                    <w:left w:val="single" w:sz="18" w:space="26" w:color="00BCD6"/>
                    <w:bottom w:val="none" w:sz="0" w:space="0" w:color="auto"/>
                    <w:right w:val="none" w:sz="0" w:space="0" w:color="auto"/>
                  </w:divBdr>
                </w:div>
                <w:div w:id="840659088">
                  <w:marLeft w:val="0"/>
                  <w:marRight w:val="0"/>
                  <w:marTop w:val="0"/>
                  <w:marBottom w:val="225"/>
                  <w:divBdr>
                    <w:top w:val="none" w:sz="0" w:space="0" w:color="auto"/>
                    <w:left w:val="single" w:sz="18" w:space="26" w:color="00BCD6"/>
                    <w:bottom w:val="none" w:sz="0" w:space="0" w:color="auto"/>
                    <w:right w:val="none" w:sz="0" w:space="0" w:color="auto"/>
                  </w:divBdr>
                </w:div>
                <w:div w:id="1830512837">
                  <w:marLeft w:val="0"/>
                  <w:marRight w:val="0"/>
                  <w:marTop w:val="0"/>
                  <w:marBottom w:val="0"/>
                  <w:divBdr>
                    <w:top w:val="none" w:sz="0" w:space="0" w:color="auto"/>
                    <w:left w:val="none" w:sz="0" w:space="0" w:color="auto"/>
                    <w:bottom w:val="none" w:sz="0" w:space="0" w:color="auto"/>
                    <w:right w:val="none" w:sz="0" w:space="0" w:color="auto"/>
                  </w:divBdr>
                </w:div>
                <w:div w:id="2138522292">
                  <w:marLeft w:val="0"/>
                  <w:marRight w:val="0"/>
                  <w:marTop w:val="225"/>
                  <w:marBottom w:val="225"/>
                  <w:divBdr>
                    <w:top w:val="none" w:sz="0" w:space="0" w:color="auto"/>
                    <w:left w:val="single" w:sz="18" w:space="26" w:color="00BCD6"/>
                    <w:bottom w:val="none" w:sz="0" w:space="0" w:color="auto"/>
                    <w:right w:val="none" w:sz="0" w:space="0" w:color="auto"/>
                  </w:divBdr>
                </w:div>
                <w:div w:id="5912069">
                  <w:marLeft w:val="0"/>
                  <w:marRight w:val="0"/>
                  <w:marTop w:val="0"/>
                  <w:marBottom w:val="225"/>
                  <w:divBdr>
                    <w:top w:val="none" w:sz="0" w:space="0" w:color="auto"/>
                    <w:left w:val="single" w:sz="18" w:space="26" w:color="00BCD6"/>
                    <w:bottom w:val="none" w:sz="0" w:space="0" w:color="auto"/>
                    <w:right w:val="none" w:sz="0" w:space="0" w:color="auto"/>
                  </w:divBdr>
                </w:div>
                <w:div w:id="1973703396">
                  <w:marLeft w:val="0"/>
                  <w:marRight w:val="0"/>
                  <w:marTop w:val="225"/>
                  <w:marBottom w:val="225"/>
                  <w:divBdr>
                    <w:top w:val="none" w:sz="0" w:space="0" w:color="auto"/>
                    <w:left w:val="single" w:sz="18" w:space="26" w:color="00BCD6"/>
                    <w:bottom w:val="none" w:sz="0" w:space="0" w:color="auto"/>
                    <w:right w:val="none" w:sz="0" w:space="0" w:color="auto"/>
                  </w:divBdr>
                </w:div>
                <w:div w:id="591203222">
                  <w:marLeft w:val="0"/>
                  <w:marRight w:val="0"/>
                  <w:marTop w:val="0"/>
                  <w:marBottom w:val="225"/>
                  <w:divBdr>
                    <w:top w:val="none" w:sz="0" w:space="0" w:color="auto"/>
                    <w:left w:val="single" w:sz="18" w:space="26" w:color="00BCD6"/>
                    <w:bottom w:val="none" w:sz="0" w:space="0" w:color="auto"/>
                    <w:right w:val="none" w:sz="0" w:space="0" w:color="auto"/>
                  </w:divBdr>
                </w:div>
                <w:div w:id="1924758561">
                  <w:marLeft w:val="0"/>
                  <w:marRight w:val="0"/>
                  <w:marTop w:val="225"/>
                  <w:marBottom w:val="225"/>
                  <w:divBdr>
                    <w:top w:val="none" w:sz="0" w:space="0" w:color="auto"/>
                    <w:left w:val="single" w:sz="18" w:space="26" w:color="00BCD6"/>
                    <w:bottom w:val="none" w:sz="0" w:space="0" w:color="auto"/>
                    <w:right w:val="none" w:sz="0" w:space="0" w:color="auto"/>
                  </w:divBdr>
                </w:div>
                <w:div w:id="900560225">
                  <w:marLeft w:val="0"/>
                  <w:marRight w:val="0"/>
                  <w:marTop w:val="0"/>
                  <w:marBottom w:val="225"/>
                  <w:divBdr>
                    <w:top w:val="none" w:sz="0" w:space="0" w:color="auto"/>
                    <w:left w:val="single" w:sz="18" w:space="26" w:color="00BCD6"/>
                    <w:bottom w:val="none" w:sz="0" w:space="0" w:color="auto"/>
                    <w:right w:val="none" w:sz="0" w:space="0" w:color="auto"/>
                  </w:divBdr>
                </w:div>
                <w:div w:id="844588627">
                  <w:marLeft w:val="0"/>
                  <w:marRight w:val="0"/>
                  <w:marTop w:val="225"/>
                  <w:marBottom w:val="225"/>
                  <w:divBdr>
                    <w:top w:val="none" w:sz="0" w:space="0" w:color="auto"/>
                    <w:left w:val="single" w:sz="18" w:space="26" w:color="00BCD6"/>
                    <w:bottom w:val="none" w:sz="0" w:space="0" w:color="auto"/>
                    <w:right w:val="none" w:sz="0" w:space="0" w:color="auto"/>
                  </w:divBdr>
                </w:div>
              </w:divsChild>
            </w:div>
          </w:divsChild>
        </w:div>
        <w:div w:id="843320203">
          <w:marLeft w:val="0"/>
          <w:marRight w:val="0"/>
          <w:marTop w:val="0"/>
          <w:marBottom w:val="0"/>
          <w:divBdr>
            <w:top w:val="none" w:sz="0" w:space="0" w:color="auto"/>
            <w:left w:val="none" w:sz="0" w:space="0" w:color="auto"/>
            <w:bottom w:val="none" w:sz="0" w:space="0" w:color="auto"/>
            <w:right w:val="none" w:sz="0" w:space="0" w:color="auto"/>
          </w:divBdr>
          <w:divsChild>
            <w:div w:id="991180501">
              <w:marLeft w:val="0"/>
              <w:marRight w:val="0"/>
              <w:marTop w:val="0"/>
              <w:marBottom w:val="0"/>
              <w:divBdr>
                <w:top w:val="none" w:sz="0" w:space="0" w:color="auto"/>
                <w:left w:val="none" w:sz="0" w:space="0" w:color="auto"/>
                <w:bottom w:val="none" w:sz="0" w:space="0" w:color="auto"/>
                <w:right w:val="none" w:sz="0" w:space="0" w:color="auto"/>
              </w:divBdr>
              <w:divsChild>
                <w:div w:id="1520467947">
                  <w:marLeft w:val="0"/>
                  <w:marRight w:val="0"/>
                  <w:marTop w:val="225"/>
                  <w:marBottom w:val="225"/>
                  <w:divBdr>
                    <w:top w:val="none" w:sz="0" w:space="0" w:color="auto"/>
                    <w:left w:val="single" w:sz="18" w:space="26" w:color="00BCD6"/>
                    <w:bottom w:val="none" w:sz="0" w:space="0" w:color="auto"/>
                    <w:right w:val="none" w:sz="0" w:space="0" w:color="auto"/>
                  </w:divBdr>
                </w:div>
                <w:div w:id="190579417">
                  <w:marLeft w:val="0"/>
                  <w:marRight w:val="0"/>
                  <w:marTop w:val="225"/>
                  <w:marBottom w:val="225"/>
                  <w:divBdr>
                    <w:top w:val="none" w:sz="0" w:space="0" w:color="auto"/>
                    <w:left w:val="single" w:sz="18" w:space="26" w:color="00BCD6"/>
                    <w:bottom w:val="none" w:sz="0" w:space="0" w:color="auto"/>
                    <w:right w:val="none" w:sz="0" w:space="0" w:color="auto"/>
                  </w:divBdr>
                </w:div>
                <w:div w:id="1274442412">
                  <w:marLeft w:val="0"/>
                  <w:marRight w:val="0"/>
                  <w:marTop w:val="0"/>
                  <w:marBottom w:val="225"/>
                  <w:divBdr>
                    <w:top w:val="none" w:sz="0" w:space="0" w:color="auto"/>
                    <w:left w:val="single" w:sz="18" w:space="26" w:color="00BCD6"/>
                    <w:bottom w:val="none" w:sz="0" w:space="0" w:color="auto"/>
                    <w:right w:val="none" w:sz="0" w:space="0" w:color="auto"/>
                  </w:divBdr>
                </w:div>
                <w:div w:id="1601376468">
                  <w:marLeft w:val="0"/>
                  <w:marRight w:val="0"/>
                  <w:marTop w:val="225"/>
                  <w:marBottom w:val="225"/>
                  <w:divBdr>
                    <w:top w:val="none" w:sz="0" w:space="0" w:color="auto"/>
                    <w:left w:val="single" w:sz="18" w:space="26" w:color="00BCD6"/>
                    <w:bottom w:val="none" w:sz="0" w:space="0" w:color="auto"/>
                    <w:right w:val="none" w:sz="0" w:space="0" w:color="auto"/>
                  </w:divBdr>
                </w:div>
                <w:div w:id="494029366">
                  <w:marLeft w:val="0"/>
                  <w:marRight w:val="0"/>
                  <w:marTop w:val="0"/>
                  <w:marBottom w:val="225"/>
                  <w:divBdr>
                    <w:top w:val="none" w:sz="0" w:space="0" w:color="auto"/>
                    <w:left w:val="single" w:sz="18" w:space="26" w:color="00BCD6"/>
                    <w:bottom w:val="none" w:sz="0" w:space="0" w:color="auto"/>
                    <w:right w:val="none" w:sz="0" w:space="0" w:color="auto"/>
                  </w:divBdr>
                </w:div>
                <w:div w:id="542444279">
                  <w:marLeft w:val="0"/>
                  <w:marRight w:val="0"/>
                  <w:marTop w:val="0"/>
                  <w:marBottom w:val="0"/>
                  <w:divBdr>
                    <w:top w:val="none" w:sz="0" w:space="0" w:color="auto"/>
                    <w:left w:val="none" w:sz="0" w:space="0" w:color="auto"/>
                    <w:bottom w:val="none" w:sz="0" w:space="0" w:color="auto"/>
                    <w:right w:val="none" w:sz="0" w:space="0" w:color="auto"/>
                  </w:divBdr>
                </w:div>
                <w:div w:id="642464411">
                  <w:marLeft w:val="0"/>
                  <w:marRight w:val="0"/>
                  <w:marTop w:val="0"/>
                  <w:marBottom w:val="0"/>
                  <w:divBdr>
                    <w:top w:val="none" w:sz="0" w:space="0" w:color="auto"/>
                    <w:left w:val="none" w:sz="0" w:space="0" w:color="auto"/>
                    <w:bottom w:val="none" w:sz="0" w:space="0" w:color="auto"/>
                    <w:right w:val="none" w:sz="0" w:space="0" w:color="auto"/>
                  </w:divBdr>
                </w:div>
                <w:div w:id="1604334944">
                  <w:marLeft w:val="0"/>
                  <w:marRight w:val="0"/>
                  <w:marTop w:val="225"/>
                  <w:marBottom w:val="225"/>
                  <w:divBdr>
                    <w:top w:val="none" w:sz="0" w:space="0" w:color="auto"/>
                    <w:left w:val="single" w:sz="18" w:space="26" w:color="00BCD6"/>
                    <w:bottom w:val="none" w:sz="0" w:space="0" w:color="auto"/>
                    <w:right w:val="none" w:sz="0" w:space="0" w:color="auto"/>
                  </w:divBdr>
                </w:div>
                <w:div w:id="827205668">
                  <w:marLeft w:val="0"/>
                  <w:marRight w:val="0"/>
                  <w:marTop w:val="0"/>
                  <w:marBottom w:val="225"/>
                  <w:divBdr>
                    <w:top w:val="none" w:sz="0" w:space="0" w:color="auto"/>
                    <w:left w:val="single" w:sz="18" w:space="26" w:color="00BCD6"/>
                    <w:bottom w:val="none" w:sz="0" w:space="0" w:color="auto"/>
                    <w:right w:val="none" w:sz="0" w:space="0" w:color="auto"/>
                  </w:divBdr>
                </w:div>
                <w:div w:id="184516350">
                  <w:marLeft w:val="0"/>
                  <w:marRight w:val="0"/>
                  <w:marTop w:val="225"/>
                  <w:marBottom w:val="225"/>
                  <w:divBdr>
                    <w:top w:val="none" w:sz="0" w:space="0" w:color="auto"/>
                    <w:left w:val="single" w:sz="18" w:space="26" w:color="00BCD6"/>
                    <w:bottom w:val="none" w:sz="0" w:space="0" w:color="auto"/>
                    <w:right w:val="none" w:sz="0" w:space="0" w:color="auto"/>
                  </w:divBdr>
                </w:div>
                <w:div w:id="139008979">
                  <w:marLeft w:val="0"/>
                  <w:marRight w:val="0"/>
                  <w:marTop w:val="0"/>
                  <w:marBottom w:val="225"/>
                  <w:divBdr>
                    <w:top w:val="none" w:sz="0" w:space="0" w:color="auto"/>
                    <w:left w:val="single" w:sz="18" w:space="26" w:color="00BCD6"/>
                    <w:bottom w:val="none" w:sz="0" w:space="0" w:color="auto"/>
                    <w:right w:val="none" w:sz="0" w:space="0" w:color="auto"/>
                  </w:divBdr>
                </w:div>
                <w:div w:id="1989044434">
                  <w:marLeft w:val="0"/>
                  <w:marRight w:val="0"/>
                  <w:marTop w:val="225"/>
                  <w:marBottom w:val="225"/>
                  <w:divBdr>
                    <w:top w:val="none" w:sz="0" w:space="0" w:color="auto"/>
                    <w:left w:val="single" w:sz="18" w:space="26" w:color="00BCD6"/>
                    <w:bottom w:val="none" w:sz="0" w:space="0" w:color="auto"/>
                    <w:right w:val="none" w:sz="0" w:space="0" w:color="auto"/>
                  </w:divBdr>
                </w:div>
                <w:div w:id="1792477444">
                  <w:marLeft w:val="0"/>
                  <w:marRight w:val="0"/>
                  <w:marTop w:val="0"/>
                  <w:marBottom w:val="225"/>
                  <w:divBdr>
                    <w:top w:val="none" w:sz="0" w:space="0" w:color="auto"/>
                    <w:left w:val="single" w:sz="18" w:space="26" w:color="00BCD6"/>
                    <w:bottom w:val="none" w:sz="0" w:space="0" w:color="auto"/>
                    <w:right w:val="none" w:sz="0" w:space="0" w:color="auto"/>
                  </w:divBdr>
                </w:div>
                <w:div w:id="1897010734">
                  <w:marLeft w:val="0"/>
                  <w:marRight w:val="0"/>
                  <w:marTop w:val="225"/>
                  <w:marBottom w:val="225"/>
                  <w:divBdr>
                    <w:top w:val="none" w:sz="0" w:space="0" w:color="auto"/>
                    <w:left w:val="single" w:sz="18" w:space="26" w:color="00BCD6"/>
                    <w:bottom w:val="none" w:sz="0" w:space="0" w:color="auto"/>
                    <w:right w:val="none" w:sz="0" w:space="0" w:color="auto"/>
                  </w:divBdr>
                </w:div>
                <w:div w:id="1695304182">
                  <w:marLeft w:val="0"/>
                  <w:marRight w:val="0"/>
                  <w:marTop w:val="0"/>
                  <w:marBottom w:val="225"/>
                  <w:divBdr>
                    <w:top w:val="none" w:sz="0" w:space="0" w:color="auto"/>
                    <w:left w:val="single" w:sz="18" w:space="26" w:color="00BCD6"/>
                    <w:bottom w:val="none" w:sz="0" w:space="0" w:color="auto"/>
                    <w:right w:val="none" w:sz="0" w:space="0" w:color="auto"/>
                  </w:divBdr>
                </w:div>
                <w:div w:id="121316762">
                  <w:marLeft w:val="0"/>
                  <w:marRight w:val="0"/>
                  <w:marTop w:val="225"/>
                  <w:marBottom w:val="225"/>
                  <w:divBdr>
                    <w:top w:val="none" w:sz="0" w:space="0" w:color="auto"/>
                    <w:left w:val="single" w:sz="18" w:space="26" w:color="00BCD6"/>
                    <w:bottom w:val="none" w:sz="0" w:space="0" w:color="auto"/>
                    <w:right w:val="none" w:sz="0" w:space="0" w:color="auto"/>
                  </w:divBdr>
                </w:div>
                <w:div w:id="123471725">
                  <w:marLeft w:val="0"/>
                  <w:marRight w:val="0"/>
                  <w:marTop w:val="0"/>
                  <w:marBottom w:val="225"/>
                  <w:divBdr>
                    <w:top w:val="none" w:sz="0" w:space="0" w:color="auto"/>
                    <w:left w:val="single" w:sz="18" w:space="26" w:color="00BCD6"/>
                    <w:bottom w:val="none" w:sz="0" w:space="0" w:color="auto"/>
                    <w:right w:val="none" w:sz="0" w:space="0" w:color="auto"/>
                  </w:divBdr>
                </w:div>
                <w:div w:id="1680352971">
                  <w:marLeft w:val="0"/>
                  <w:marRight w:val="0"/>
                  <w:marTop w:val="225"/>
                  <w:marBottom w:val="225"/>
                  <w:divBdr>
                    <w:top w:val="none" w:sz="0" w:space="0" w:color="auto"/>
                    <w:left w:val="single" w:sz="18" w:space="26" w:color="00BCD6"/>
                    <w:bottom w:val="none" w:sz="0" w:space="0" w:color="auto"/>
                    <w:right w:val="none" w:sz="0" w:space="0" w:color="auto"/>
                  </w:divBdr>
                </w:div>
                <w:div w:id="1374190079">
                  <w:marLeft w:val="0"/>
                  <w:marRight w:val="0"/>
                  <w:marTop w:val="0"/>
                  <w:marBottom w:val="225"/>
                  <w:divBdr>
                    <w:top w:val="none" w:sz="0" w:space="0" w:color="auto"/>
                    <w:left w:val="single" w:sz="18" w:space="26" w:color="00BCD6"/>
                    <w:bottom w:val="none" w:sz="0" w:space="0" w:color="auto"/>
                    <w:right w:val="none" w:sz="0" w:space="0" w:color="auto"/>
                  </w:divBdr>
                </w:div>
                <w:div w:id="1375695419">
                  <w:marLeft w:val="0"/>
                  <w:marRight w:val="0"/>
                  <w:marTop w:val="225"/>
                  <w:marBottom w:val="225"/>
                  <w:divBdr>
                    <w:top w:val="none" w:sz="0" w:space="0" w:color="auto"/>
                    <w:left w:val="single" w:sz="18" w:space="26" w:color="00BCD6"/>
                    <w:bottom w:val="none" w:sz="0" w:space="0" w:color="auto"/>
                    <w:right w:val="none" w:sz="0" w:space="0" w:color="auto"/>
                  </w:divBdr>
                </w:div>
                <w:div w:id="2058507027">
                  <w:marLeft w:val="0"/>
                  <w:marRight w:val="0"/>
                  <w:marTop w:val="0"/>
                  <w:marBottom w:val="225"/>
                  <w:divBdr>
                    <w:top w:val="none" w:sz="0" w:space="0" w:color="auto"/>
                    <w:left w:val="single" w:sz="18" w:space="26" w:color="00BCD6"/>
                    <w:bottom w:val="none" w:sz="0" w:space="0" w:color="auto"/>
                    <w:right w:val="none" w:sz="0" w:space="0" w:color="auto"/>
                  </w:divBdr>
                </w:div>
                <w:div w:id="812212085">
                  <w:marLeft w:val="0"/>
                  <w:marRight w:val="0"/>
                  <w:marTop w:val="225"/>
                  <w:marBottom w:val="225"/>
                  <w:divBdr>
                    <w:top w:val="none" w:sz="0" w:space="0" w:color="auto"/>
                    <w:left w:val="single" w:sz="18" w:space="26" w:color="00BCD6"/>
                    <w:bottom w:val="none" w:sz="0" w:space="0" w:color="auto"/>
                    <w:right w:val="none" w:sz="0" w:space="0" w:color="auto"/>
                  </w:divBdr>
                </w:div>
                <w:div w:id="1051613811">
                  <w:marLeft w:val="0"/>
                  <w:marRight w:val="0"/>
                  <w:marTop w:val="0"/>
                  <w:marBottom w:val="225"/>
                  <w:divBdr>
                    <w:top w:val="none" w:sz="0" w:space="0" w:color="auto"/>
                    <w:left w:val="single" w:sz="18" w:space="26" w:color="00BCD6"/>
                    <w:bottom w:val="none" w:sz="0" w:space="0" w:color="auto"/>
                    <w:right w:val="none" w:sz="0" w:space="0" w:color="auto"/>
                  </w:divBdr>
                </w:div>
                <w:div w:id="82267384">
                  <w:marLeft w:val="0"/>
                  <w:marRight w:val="0"/>
                  <w:marTop w:val="0"/>
                  <w:marBottom w:val="0"/>
                  <w:divBdr>
                    <w:top w:val="none" w:sz="0" w:space="0" w:color="auto"/>
                    <w:left w:val="none" w:sz="0" w:space="0" w:color="auto"/>
                    <w:bottom w:val="none" w:sz="0" w:space="0" w:color="auto"/>
                    <w:right w:val="none" w:sz="0" w:space="0" w:color="auto"/>
                  </w:divBdr>
                </w:div>
                <w:div w:id="1821841728">
                  <w:marLeft w:val="0"/>
                  <w:marRight w:val="0"/>
                  <w:marTop w:val="225"/>
                  <w:marBottom w:val="225"/>
                  <w:divBdr>
                    <w:top w:val="none" w:sz="0" w:space="0" w:color="auto"/>
                    <w:left w:val="single" w:sz="18" w:space="26" w:color="00BCD6"/>
                    <w:bottom w:val="none" w:sz="0" w:space="0" w:color="auto"/>
                    <w:right w:val="none" w:sz="0" w:space="0" w:color="auto"/>
                  </w:divBdr>
                </w:div>
                <w:div w:id="1322583251">
                  <w:marLeft w:val="0"/>
                  <w:marRight w:val="0"/>
                  <w:marTop w:val="0"/>
                  <w:marBottom w:val="225"/>
                  <w:divBdr>
                    <w:top w:val="none" w:sz="0" w:space="0" w:color="auto"/>
                    <w:left w:val="single" w:sz="18" w:space="26" w:color="00BCD6"/>
                    <w:bottom w:val="none" w:sz="0" w:space="0" w:color="auto"/>
                    <w:right w:val="none" w:sz="0" w:space="0" w:color="auto"/>
                  </w:divBdr>
                </w:div>
                <w:div w:id="172495680">
                  <w:marLeft w:val="0"/>
                  <w:marRight w:val="0"/>
                  <w:marTop w:val="225"/>
                  <w:marBottom w:val="225"/>
                  <w:divBdr>
                    <w:top w:val="none" w:sz="0" w:space="0" w:color="auto"/>
                    <w:left w:val="single" w:sz="18" w:space="26" w:color="00BCD6"/>
                    <w:bottom w:val="none" w:sz="0" w:space="0" w:color="auto"/>
                    <w:right w:val="none" w:sz="0" w:space="0" w:color="auto"/>
                  </w:divBdr>
                </w:div>
                <w:div w:id="518812066">
                  <w:marLeft w:val="0"/>
                  <w:marRight w:val="0"/>
                  <w:marTop w:val="0"/>
                  <w:marBottom w:val="225"/>
                  <w:divBdr>
                    <w:top w:val="none" w:sz="0" w:space="0" w:color="auto"/>
                    <w:left w:val="single" w:sz="18" w:space="26" w:color="00BCD6"/>
                    <w:bottom w:val="none" w:sz="0" w:space="0" w:color="auto"/>
                    <w:right w:val="none" w:sz="0" w:space="0" w:color="auto"/>
                  </w:divBdr>
                </w:div>
                <w:div w:id="71976569">
                  <w:marLeft w:val="0"/>
                  <w:marRight w:val="0"/>
                  <w:marTop w:val="225"/>
                  <w:marBottom w:val="225"/>
                  <w:divBdr>
                    <w:top w:val="none" w:sz="0" w:space="0" w:color="auto"/>
                    <w:left w:val="single" w:sz="18" w:space="26" w:color="00BCD6"/>
                    <w:bottom w:val="none" w:sz="0" w:space="0" w:color="auto"/>
                    <w:right w:val="none" w:sz="0" w:space="0" w:color="auto"/>
                  </w:divBdr>
                </w:div>
                <w:div w:id="447968612">
                  <w:marLeft w:val="0"/>
                  <w:marRight w:val="0"/>
                  <w:marTop w:val="0"/>
                  <w:marBottom w:val="225"/>
                  <w:divBdr>
                    <w:top w:val="none" w:sz="0" w:space="0" w:color="auto"/>
                    <w:left w:val="single" w:sz="18" w:space="26" w:color="00BCD6"/>
                    <w:bottom w:val="none" w:sz="0" w:space="0" w:color="auto"/>
                    <w:right w:val="none" w:sz="0" w:space="0" w:color="auto"/>
                  </w:divBdr>
                </w:div>
                <w:div w:id="447242156">
                  <w:marLeft w:val="0"/>
                  <w:marRight w:val="0"/>
                  <w:marTop w:val="225"/>
                  <w:marBottom w:val="225"/>
                  <w:divBdr>
                    <w:top w:val="none" w:sz="0" w:space="0" w:color="auto"/>
                    <w:left w:val="single" w:sz="18" w:space="26" w:color="00BCD6"/>
                    <w:bottom w:val="none" w:sz="0" w:space="0" w:color="auto"/>
                    <w:right w:val="none" w:sz="0" w:space="0" w:color="auto"/>
                  </w:divBdr>
                </w:div>
                <w:div w:id="1552771639">
                  <w:marLeft w:val="0"/>
                  <w:marRight w:val="0"/>
                  <w:marTop w:val="0"/>
                  <w:marBottom w:val="225"/>
                  <w:divBdr>
                    <w:top w:val="none" w:sz="0" w:space="0" w:color="auto"/>
                    <w:left w:val="single" w:sz="18" w:space="26" w:color="00BCD6"/>
                    <w:bottom w:val="none" w:sz="0" w:space="0" w:color="auto"/>
                    <w:right w:val="none" w:sz="0" w:space="0" w:color="auto"/>
                  </w:divBdr>
                </w:div>
                <w:div w:id="1659459717">
                  <w:marLeft w:val="0"/>
                  <w:marRight w:val="0"/>
                  <w:marTop w:val="225"/>
                  <w:marBottom w:val="225"/>
                  <w:divBdr>
                    <w:top w:val="none" w:sz="0" w:space="0" w:color="auto"/>
                    <w:left w:val="single" w:sz="18" w:space="26" w:color="00BCD6"/>
                    <w:bottom w:val="none" w:sz="0" w:space="0" w:color="auto"/>
                    <w:right w:val="none" w:sz="0" w:space="0" w:color="auto"/>
                  </w:divBdr>
                </w:div>
                <w:div w:id="86468174">
                  <w:marLeft w:val="0"/>
                  <w:marRight w:val="0"/>
                  <w:marTop w:val="0"/>
                  <w:marBottom w:val="225"/>
                  <w:divBdr>
                    <w:top w:val="none" w:sz="0" w:space="0" w:color="auto"/>
                    <w:left w:val="single" w:sz="18" w:space="26" w:color="00BCD6"/>
                    <w:bottom w:val="none" w:sz="0" w:space="0" w:color="auto"/>
                    <w:right w:val="none" w:sz="0" w:space="0" w:color="auto"/>
                  </w:divBdr>
                </w:div>
                <w:div w:id="1959605422">
                  <w:marLeft w:val="0"/>
                  <w:marRight w:val="0"/>
                  <w:marTop w:val="225"/>
                  <w:marBottom w:val="225"/>
                  <w:divBdr>
                    <w:top w:val="none" w:sz="0" w:space="0" w:color="auto"/>
                    <w:left w:val="single" w:sz="18" w:space="26" w:color="00BCD6"/>
                    <w:bottom w:val="none" w:sz="0" w:space="0" w:color="auto"/>
                    <w:right w:val="none" w:sz="0" w:space="0" w:color="auto"/>
                  </w:divBdr>
                </w:div>
                <w:div w:id="114107857">
                  <w:marLeft w:val="0"/>
                  <w:marRight w:val="0"/>
                  <w:marTop w:val="0"/>
                  <w:marBottom w:val="225"/>
                  <w:divBdr>
                    <w:top w:val="none" w:sz="0" w:space="0" w:color="auto"/>
                    <w:left w:val="single" w:sz="18" w:space="26" w:color="00BCD6"/>
                    <w:bottom w:val="none" w:sz="0" w:space="0" w:color="auto"/>
                    <w:right w:val="none" w:sz="0" w:space="0" w:color="auto"/>
                  </w:divBdr>
                </w:div>
                <w:div w:id="1287201230">
                  <w:marLeft w:val="0"/>
                  <w:marRight w:val="0"/>
                  <w:marTop w:val="225"/>
                  <w:marBottom w:val="225"/>
                  <w:divBdr>
                    <w:top w:val="none" w:sz="0" w:space="0" w:color="auto"/>
                    <w:left w:val="single" w:sz="18" w:space="26" w:color="00BCD6"/>
                    <w:bottom w:val="none" w:sz="0" w:space="0" w:color="auto"/>
                    <w:right w:val="none" w:sz="0" w:space="0" w:color="auto"/>
                  </w:divBdr>
                </w:div>
                <w:div w:id="1579513288">
                  <w:marLeft w:val="0"/>
                  <w:marRight w:val="0"/>
                  <w:marTop w:val="225"/>
                  <w:marBottom w:val="225"/>
                  <w:divBdr>
                    <w:top w:val="none" w:sz="0" w:space="0" w:color="auto"/>
                    <w:left w:val="single" w:sz="18" w:space="26" w:color="00BCD6"/>
                    <w:bottom w:val="none" w:sz="0" w:space="0" w:color="auto"/>
                    <w:right w:val="none" w:sz="0" w:space="0" w:color="auto"/>
                  </w:divBdr>
                </w:div>
                <w:div w:id="482241150">
                  <w:marLeft w:val="0"/>
                  <w:marRight w:val="0"/>
                  <w:marTop w:val="225"/>
                  <w:marBottom w:val="225"/>
                  <w:divBdr>
                    <w:top w:val="none" w:sz="0" w:space="0" w:color="auto"/>
                    <w:left w:val="single" w:sz="18" w:space="26" w:color="00BCD6"/>
                    <w:bottom w:val="none" w:sz="0" w:space="0" w:color="auto"/>
                    <w:right w:val="none" w:sz="0" w:space="0" w:color="auto"/>
                  </w:divBdr>
                </w:div>
                <w:div w:id="33308896">
                  <w:marLeft w:val="0"/>
                  <w:marRight w:val="0"/>
                  <w:marTop w:val="225"/>
                  <w:marBottom w:val="225"/>
                  <w:divBdr>
                    <w:top w:val="none" w:sz="0" w:space="0" w:color="auto"/>
                    <w:left w:val="single" w:sz="18" w:space="26" w:color="00BCD6"/>
                    <w:bottom w:val="none" w:sz="0" w:space="0" w:color="auto"/>
                    <w:right w:val="none" w:sz="0" w:space="0" w:color="auto"/>
                  </w:divBdr>
                </w:div>
                <w:div w:id="1767723916">
                  <w:marLeft w:val="0"/>
                  <w:marRight w:val="0"/>
                  <w:marTop w:val="225"/>
                  <w:marBottom w:val="225"/>
                  <w:divBdr>
                    <w:top w:val="none" w:sz="0" w:space="0" w:color="auto"/>
                    <w:left w:val="single" w:sz="18" w:space="26" w:color="00BCD6"/>
                    <w:bottom w:val="none" w:sz="0" w:space="0" w:color="auto"/>
                    <w:right w:val="none" w:sz="0" w:space="0" w:color="auto"/>
                  </w:divBdr>
                </w:div>
                <w:div w:id="958416439">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938293061">
          <w:marLeft w:val="0"/>
          <w:marRight w:val="0"/>
          <w:marTop w:val="0"/>
          <w:marBottom w:val="0"/>
          <w:divBdr>
            <w:top w:val="none" w:sz="0" w:space="0" w:color="auto"/>
            <w:left w:val="none" w:sz="0" w:space="0" w:color="auto"/>
            <w:bottom w:val="none" w:sz="0" w:space="0" w:color="auto"/>
            <w:right w:val="none" w:sz="0" w:space="0" w:color="auto"/>
          </w:divBdr>
          <w:divsChild>
            <w:div w:id="1669552242">
              <w:marLeft w:val="0"/>
              <w:marRight w:val="0"/>
              <w:marTop w:val="0"/>
              <w:marBottom w:val="0"/>
              <w:divBdr>
                <w:top w:val="none" w:sz="0" w:space="0" w:color="auto"/>
                <w:left w:val="none" w:sz="0" w:space="0" w:color="auto"/>
                <w:bottom w:val="none" w:sz="0" w:space="0" w:color="auto"/>
                <w:right w:val="none" w:sz="0" w:space="0" w:color="auto"/>
              </w:divBdr>
              <w:divsChild>
                <w:div w:id="1312250077">
                  <w:marLeft w:val="0"/>
                  <w:marRight w:val="0"/>
                  <w:marTop w:val="225"/>
                  <w:marBottom w:val="225"/>
                  <w:divBdr>
                    <w:top w:val="none" w:sz="0" w:space="0" w:color="auto"/>
                    <w:left w:val="single" w:sz="18" w:space="26" w:color="00BCD6"/>
                    <w:bottom w:val="none" w:sz="0" w:space="0" w:color="auto"/>
                    <w:right w:val="none" w:sz="0" w:space="0" w:color="auto"/>
                  </w:divBdr>
                </w:div>
                <w:div w:id="1177772531">
                  <w:marLeft w:val="0"/>
                  <w:marRight w:val="0"/>
                  <w:marTop w:val="225"/>
                  <w:marBottom w:val="225"/>
                  <w:divBdr>
                    <w:top w:val="none" w:sz="0" w:space="0" w:color="auto"/>
                    <w:left w:val="single" w:sz="18" w:space="26" w:color="00BCD6"/>
                    <w:bottom w:val="none" w:sz="0" w:space="0" w:color="auto"/>
                    <w:right w:val="none" w:sz="0" w:space="0" w:color="auto"/>
                  </w:divBdr>
                </w:div>
                <w:div w:id="1251544818">
                  <w:marLeft w:val="0"/>
                  <w:marRight w:val="0"/>
                  <w:marTop w:val="0"/>
                  <w:marBottom w:val="225"/>
                  <w:divBdr>
                    <w:top w:val="none" w:sz="0" w:space="0" w:color="auto"/>
                    <w:left w:val="single" w:sz="18" w:space="26" w:color="00BCD6"/>
                    <w:bottom w:val="none" w:sz="0" w:space="0" w:color="auto"/>
                    <w:right w:val="none" w:sz="0" w:space="0" w:color="auto"/>
                  </w:divBdr>
                </w:div>
                <w:div w:id="1509977497">
                  <w:marLeft w:val="0"/>
                  <w:marRight w:val="0"/>
                  <w:marTop w:val="225"/>
                  <w:marBottom w:val="225"/>
                  <w:divBdr>
                    <w:top w:val="none" w:sz="0" w:space="0" w:color="auto"/>
                    <w:left w:val="single" w:sz="18" w:space="26" w:color="00BCD6"/>
                    <w:bottom w:val="none" w:sz="0" w:space="0" w:color="auto"/>
                    <w:right w:val="none" w:sz="0" w:space="0" w:color="auto"/>
                  </w:divBdr>
                </w:div>
                <w:div w:id="1010987824">
                  <w:marLeft w:val="0"/>
                  <w:marRight w:val="0"/>
                  <w:marTop w:val="0"/>
                  <w:marBottom w:val="225"/>
                  <w:divBdr>
                    <w:top w:val="none" w:sz="0" w:space="0" w:color="auto"/>
                    <w:left w:val="single" w:sz="18" w:space="26" w:color="00BCD6"/>
                    <w:bottom w:val="none" w:sz="0" w:space="0" w:color="auto"/>
                    <w:right w:val="none" w:sz="0" w:space="0" w:color="auto"/>
                  </w:divBdr>
                </w:div>
                <w:div w:id="437796118">
                  <w:marLeft w:val="0"/>
                  <w:marRight w:val="0"/>
                  <w:marTop w:val="225"/>
                  <w:marBottom w:val="225"/>
                  <w:divBdr>
                    <w:top w:val="none" w:sz="0" w:space="0" w:color="auto"/>
                    <w:left w:val="single" w:sz="18" w:space="26" w:color="00BCD6"/>
                    <w:bottom w:val="none" w:sz="0" w:space="0" w:color="auto"/>
                    <w:right w:val="none" w:sz="0" w:space="0" w:color="auto"/>
                  </w:divBdr>
                </w:div>
                <w:div w:id="128057613">
                  <w:marLeft w:val="0"/>
                  <w:marRight w:val="0"/>
                  <w:marTop w:val="0"/>
                  <w:marBottom w:val="225"/>
                  <w:divBdr>
                    <w:top w:val="none" w:sz="0" w:space="0" w:color="auto"/>
                    <w:left w:val="single" w:sz="18" w:space="26" w:color="00BCD6"/>
                    <w:bottom w:val="none" w:sz="0" w:space="0" w:color="auto"/>
                    <w:right w:val="none" w:sz="0" w:space="0" w:color="auto"/>
                  </w:divBdr>
                </w:div>
                <w:div w:id="1404789616">
                  <w:marLeft w:val="0"/>
                  <w:marRight w:val="0"/>
                  <w:marTop w:val="225"/>
                  <w:marBottom w:val="225"/>
                  <w:divBdr>
                    <w:top w:val="none" w:sz="0" w:space="0" w:color="auto"/>
                    <w:left w:val="single" w:sz="18" w:space="26" w:color="00BCD6"/>
                    <w:bottom w:val="none" w:sz="0" w:space="0" w:color="auto"/>
                    <w:right w:val="none" w:sz="0" w:space="0" w:color="auto"/>
                  </w:divBdr>
                </w:div>
                <w:div w:id="1779134484">
                  <w:marLeft w:val="0"/>
                  <w:marRight w:val="0"/>
                  <w:marTop w:val="0"/>
                  <w:marBottom w:val="225"/>
                  <w:divBdr>
                    <w:top w:val="none" w:sz="0" w:space="0" w:color="auto"/>
                    <w:left w:val="single" w:sz="18" w:space="26" w:color="00BCD6"/>
                    <w:bottom w:val="none" w:sz="0" w:space="0" w:color="auto"/>
                    <w:right w:val="none" w:sz="0" w:space="0" w:color="auto"/>
                  </w:divBdr>
                </w:div>
                <w:div w:id="1335105462">
                  <w:marLeft w:val="0"/>
                  <w:marRight w:val="0"/>
                  <w:marTop w:val="225"/>
                  <w:marBottom w:val="225"/>
                  <w:divBdr>
                    <w:top w:val="none" w:sz="0" w:space="0" w:color="auto"/>
                    <w:left w:val="single" w:sz="18" w:space="26" w:color="00BCD6"/>
                    <w:bottom w:val="none" w:sz="0" w:space="0" w:color="auto"/>
                    <w:right w:val="none" w:sz="0" w:space="0" w:color="auto"/>
                  </w:divBdr>
                </w:div>
                <w:div w:id="489758539">
                  <w:marLeft w:val="0"/>
                  <w:marRight w:val="0"/>
                  <w:marTop w:val="225"/>
                  <w:marBottom w:val="225"/>
                  <w:divBdr>
                    <w:top w:val="none" w:sz="0" w:space="0" w:color="auto"/>
                    <w:left w:val="single" w:sz="18" w:space="26" w:color="00BCD6"/>
                    <w:bottom w:val="none" w:sz="0" w:space="0" w:color="auto"/>
                    <w:right w:val="none" w:sz="0" w:space="0" w:color="auto"/>
                  </w:divBdr>
                </w:div>
                <w:div w:id="481236851">
                  <w:marLeft w:val="0"/>
                  <w:marRight w:val="0"/>
                  <w:marTop w:val="225"/>
                  <w:marBottom w:val="225"/>
                  <w:divBdr>
                    <w:top w:val="none" w:sz="0" w:space="0" w:color="auto"/>
                    <w:left w:val="single" w:sz="18" w:space="26" w:color="00BCD6"/>
                    <w:bottom w:val="none" w:sz="0" w:space="0" w:color="auto"/>
                    <w:right w:val="none" w:sz="0" w:space="0" w:color="auto"/>
                  </w:divBdr>
                </w:div>
                <w:div w:id="503083459">
                  <w:marLeft w:val="0"/>
                  <w:marRight w:val="0"/>
                  <w:marTop w:val="0"/>
                  <w:marBottom w:val="225"/>
                  <w:divBdr>
                    <w:top w:val="none" w:sz="0" w:space="0" w:color="auto"/>
                    <w:left w:val="single" w:sz="18" w:space="26" w:color="00BCD6"/>
                    <w:bottom w:val="none" w:sz="0" w:space="0" w:color="auto"/>
                    <w:right w:val="none" w:sz="0" w:space="0" w:color="auto"/>
                  </w:divBdr>
                </w:div>
                <w:div w:id="2003116397">
                  <w:marLeft w:val="0"/>
                  <w:marRight w:val="0"/>
                  <w:marTop w:val="225"/>
                  <w:marBottom w:val="225"/>
                  <w:divBdr>
                    <w:top w:val="none" w:sz="0" w:space="0" w:color="auto"/>
                    <w:left w:val="single" w:sz="18" w:space="26" w:color="00BCD6"/>
                    <w:bottom w:val="none" w:sz="0" w:space="0" w:color="auto"/>
                    <w:right w:val="none" w:sz="0" w:space="0" w:color="auto"/>
                  </w:divBdr>
                </w:div>
                <w:div w:id="1485006690">
                  <w:marLeft w:val="0"/>
                  <w:marRight w:val="0"/>
                  <w:marTop w:val="0"/>
                  <w:marBottom w:val="0"/>
                  <w:divBdr>
                    <w:top w:val="none" w:sz="0" w:space="0" w:color="auto"/>
                    <w:left w:val="none" w:sz="0" w:space="0" w:color="auto"/>
                    <w:bottom w:val="none" w:sz="0" w:space="0" w:color="auto"/>
                    <w:right w:val="none" w:sz="0" w:space="0" w:color="auto"/>
                  </w:divBdr>
                </w:div>
                <w:div w:id="1022779498">
                  <w:marLeft w:val="0"/>
                  <w:marRight w:val="0"/>
                  <w:marTop w:val="225"/>
                  <w:marBottom w:val="225"/>
                  <w:divBdr>
                    <w:top w:val="none" w:sz="0" w:space="0" w:color="auto"/>
                    <w:left w:val="single" w:sz="18" w:space="26" w:color="00BCD6"/>
                    <w:bottom w:val="none" w:sz="0" w:space="0" w:color="auto"/>
                    <w:right w:val="none" w:sz="0" w:space="0" w:color="auto"/>
                  </w:divBdr>
                </w:div>
                <w:div w:id="1740856924">
                  <w:marLeft w:val="0"/>
                  <w:marRight w:val="0"/>
                  <w:marTop w:val="0"/>
                  <w:marBottom w:val="225"/>
                  <w:divBdr>
                    <w:top w:val="none" w:sz="0" w:space="0" w:color="auto"/>
                    <w:left w:val="single" w:sz="18" w:space="26" w:color="00BCD6"/>
                    <w:bottom w:val="none" w:sz="0" w:space="0" w:color="auto"/>
                    <w:right w:val="none" w:sz="0" w:space="0" w:color="auto"/>
                  </w:divBdr>
                </w:div>
                <w:div w:id="109594886">
                  <w:marLeft w:val="0"/>
                  <w:marRight w:val="0"/>
                  <w:marTop w:val="225"/>
                  <w:marBottom w:val="225"/>
                  <w:divBdr>
                    <w:top w:val="none" w:sz="0" w:space="0" w:color="auto"/>
                    <w:left w:val="single" w:sz="18" w:space="26" w:color="00BCD6"/>
                    <w:bottom w:val="none" w:sz="0" w:space="0" w:color="auto"/>
                    <w:right w:val="none" w:sz="0" w:space="0" w:color="auto"/>
                  </w:divBdr>
                </w:div>
                <w:div w:id="437146495">
                  <w:marLeft w:val="0"/>
                  <w:marRight w:val="0"/>
                  <w:marTop w:val="0"/>
                  <w:marBottom w:val="225"/>
                  <w:divBdr>
                    <w:top w:val="none" w:sz="0" w:space="0" w:color="auto"/>
                    <w:left w:val="single" w:sz="18" w:space="26" w:color="00BCD6"/>
                    <w:bottom w:val="none" w:sz="0" w:space="0" w:color="auto"/>
                    <w:right w:val="none" w:sz="0" w:space="0" w:color="auto"/>
                  </w:divBdr>
                </w:div>
                <w:div w:id="1660231794">
                  <w:marLeft w:val="0"/>
                  <w:marRight w:val="0"/>
                  <w:marTop w:val="225"/>
                  <w:marBottom w:val="225"/>
                  <w:divBdr>
                    <w:top w:val="none" w:sz="0" w:space="0" w:color="auto"/>
                    <w:left w:val="single" w:sz="18" w:space="26" w:color="00BCD6"/>
                    <w:bottom w:val="none" w:sz="0" w:space="0" w:color="auto"/>
                    <w:right w:val="none" w:sz="0" w:space="0" w:color="auto"/>
                  </w:divBdr>
                </w:div>
                <w:div w:id="1330257446">
                  <w:marLeft w:val="0"/>
                  <w:marRight w:val="0"/>
                  <w:marTop w:val="0"/>
                  <w:marBottom w:val="225"/>
                  <w:divBdr>
                    <w:top w:val="none" w:sz="0" w:space="0" w:color="auto"/>
                    <w:left w:val="single" w:sz="18" w:space="26" w:color="00BCD6"/>
                    <w:bottom w:val="none" w:sz="0" w:space="0" w:color="auto"/>
                    <w:right w:val="none" w:sz="0" w:space="0" w:color="auto"/>
                  </w:divBdr>
                </w:div>
                <w:div w:id="572198356">
                  <w:marLeft w:val="0"/>
                  <w:marRight w:val="0"/>
                  <w:marTop w:val="225"/>
                  <w:marBottom w:val="225"/>
                  <w:divBdr>
                    <w:top w:val="none" w:sz="0" w:space="0" w:color="auto"/>
                    <w:left w:val="single" w:sz="18" w:space="26" w:color="00BCD6"/>
                    <w:bottom w:val="none" w:sz="0" w:space="0" w:color="auto"/>
                    <w:right w:val="none" w:sz="0" w:space="0" w:color="auto"/>
                  </w:divBdr>
                </w:div>
                <w:div w:id="322246562">
                  <w:marLeft w:val="0"/>
                  <w:marRight w:val="0"/>
                  <w:marTop w:val="0"/>
                  <w:marBottom w:val="225"/>
                  <w:divBdr>
                    <w:top w:val="none" w:sz="0" w:space="0" w:color="auto"/>
                    <w:left w:val="single" w:sz="18" w:space="26" w:color="00BCD6"/>
                    <w:bottom w:val="none" w:sz="0" w:space="0" w:color="auto"/>
                    <w:right w:val="none" w:sz="0" w:space="0" w:color="auto"/>
                  </w:divBdr>
                </w:div>
                <w:div w:id="681590645">
                  <w:marLeft w:val="0"/>
                  <w:marRight w:val="0"/>
                  <w:marTop w:val="225"/>
                  <w:marBottom w:val="225"/>
                  <w:divBdr>
                    <w:top w:val="none" w:sz="0" w:space="0" w:color="auto"/>
                    <w:left w:val="single" w:sz="18" w:space="26" w:color="00BCD6"/>
                    <w:bottom w:val="none" w:sz="0" w:space="0" w:color="auto"/>
                    <w:right w:val="none" w:sz="0" w:space="0" w:color="auto"/>
                  </w:divBdr>
                </w:div>
                <w:div w:id="85655611">
                  <w:marLeft w:val="0"/>
                  <w:marRight w:val="0"/>
                  <w:marTop w:val="0"/>
                  <w:marBottom w:val="225"/>
                  <w:divBdr>
                    <w:top w:val="none" w:sz="0" w:space="0" w:color="auto"/>
                    <w:left w:val="single" w:sz="18" w:space="26" w:color="00BCD6"/>
                    <w:bottom w:val="none" w:sz="0" w:space="0" w:color="auto"/>
                    <w:right w:val="none" w:sz="0" w:space="0" w:color="auto"/>
                  </w:divBdr>
                </w:div>
                <w:div w:id="1650744740">
                  <w:marLeft w:val="0"/>
                  <w:marRight w:val="0"/>
                  <w:marTop w:val="225"/>
                  <w:marBottom w:val="225"/>
                  <w:divBdr>
                    <w:top w:val="none" w:sz="0" w:space="0" w:color="auto"/>
                    <w:left w:val="single" w:sz="18" w:space="26" w:color="00BCD6"/>
                    <w:bottom w:val="none" w:sz="0" w:space="0" w:color="auto"/>
                    <w:right w:val="none" w:sz="0" w:space="0" w:color="auto"/>
                  </w:divBdr>
                </w:div>
                <w:div w:id="163403818">
                  <w:marLeft w:val="0"/>
                  <w:marRight w:val="0"/>
                  <w:marTop w:val="0"/>
                  <w:marBottom w:val="225"/>
                  <w:divBdr>
                    <w:top w:val="none" w:sz="0" w:space="0" w:color="auto"/>
                    <w:left w:val="single" w:sz="18" w:space="26" w:color="00BCD6"/>
                    <w:bottom w:val="none" w:sz="0" w:space="0" w:color="auto"/>
                    <w:right w:val="none" w:sz="0" w:space="0" w:color="auto"/>
                  </w:divBdr>
                </w:div>
                <w:div w:id="1397824197">
                  <w:marLeft w:val="0"/>
                  <w:marRight w:val="0"/>
                  <w:marTop w:val="225"/>
                  <w:marBottom w:val="225"/>
                  <w:divBdr>
                    <w:top w:val="none" w:sz="0" w:space="0" w:color="auto"/>
                    <w:left w:val="single" w:sz="18" w:space="26" w:color="00BCD6"/>
                    <w:bottom w:val="none" w:sz="0" w:space="0" w:color="auto"/>
                    <w:right w:val="none" w:sz="0" w:space="0" w:color="auto"/>
                  </w:divBdr>
                </w:div>
                <w:div w:id="2083914107">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1050812428">
          <w:marLeft w:val="0"/>
          <w:marRight w:val="0"/>
          <w:marTop w:val="0"/>
          <w:marBottom w:val="0"/>
          <w:divBdr>
            <w:top w:val="none" w:sz="0" w:space="0" w:color="auto"/>
            <w:left w:val="none" w:sz="0" w:space="0" w:color="auto"/>
            <w:bottom w:val="none" w:sz="0" w:space="0" w:color="auto"/>
            <w:right w:val="none" w:sz="0" w:space="0" w:color="auto"/>
          </w:divBdr>
          <w:divsChild>
            <w:div w:id="1570072822">
              <w:marLeft w:val="0"/>
              <w:marRight w:val="0"/>
              <w:marTop w:val="0"/>
              <w:marBottom w:val="0"/>
              <w:divBdr>
                <w:top w:val="none" w:sz="0" w:space="0" w:color="auto"/>
                <w:left w:val="none" w:sz="0" w:space="0" w:color="auto"/>
                <w:bottom w:val="none" w:sz="0" w:space="0" w:color="auto"/>
                <w:right w:val="none" w:sz="0" w:space="0" w:color="auto"/>
              </w:divBdr>
              <w:divsChild>
                <w:div w:id="1790858831">
                  <w:marLeft w:val="0"/>
                  <w:marRight w:val="0"/>
                  <w:marTop w:val="225"/>
                  <w:marBottom w:val="225"/>
                  <w:divBdr>
                    <w:top w:val="none" w:sz="0" w:space="0" w:color="auto"/>
                    <w:left w:val="single" w:sz="18" w:space="26" w:color="00BCD6"/>
                    <w:bottom w:val="none" w:sz="0" w:space="0" w:color="auto"/>
                    <w:right w:val="none" w:sz="0" w:space="0" w:color="auto"/>
                  </w:divBdr>
                </w:div>
                <w:div w:id="803045315">
                  <w:marLeft w:val="0"/>
                  <w:marRight w:val="0"/>
                  <w:marTop w:val="0"/>
                  <w:marBottom w:val="225"/>
                  <w:divBdr>
                    <w:top w:val="none" w:sz="0" w:space="0" w:color="auto"/>
                    <w:left w:val="single" w:sz="18" w:space="26" w:color="00BCD6"/>
                    <w:bottom w:val="none" w:sz="0" w:space="0" w:color="auto"/>
                    <w:right w:val="none" w:sz="0" w:space="0" w:color="auto"/>
                  </w:divBdr>
                </w:div>
                <w:div w:id="407197073">
                  <w:marLeft w:val="0"/>
                  <w:marRight w:val="0"/>
                  <w:marTop w:val="225"/>
                  <w:marBottom w:val="225"/>
                  <w:divBdr>
                    <w:top w:val="none" w:sz="0" w:space="0" w:color="auto"/>
                    <w:left w:val="single" w:sz="18" w:space="26" w:color="00BCD6"/>
                    <w:bottom w:val="none" w:sz="0" w:space="0" w:color="auto"/>
                    <w:right w:val="none" w:sz="0" w:space="0" w:color="auto"/>
                  </w:divBdr>
                </w:div>
                <w:div w:id="1177501968">
                  <w:marLeft w:val="0"/>
                  <w:marRight w:val="0"/>
                  <w:marTop w:val="0"/>
                  <w:marBottom w:val="225"/>
                  <w:divBdr>
                    <w:top w:val="none" w:sz="0" w:space="0" w:color="auto"/>
                    <w:left w:val="single" w:sz="18" w:space="26" w:color="00BCD6"/>
                    <w:bottom w:val="none" w:sz="0" w:space="0" w:color="auto"/>
                    <w:right w:val="none" w:sz="0" w:space="0" w:color="auto"/>
                  </w:divBdr>
                </w:div>
                <w:div w:id="470488841">
                  <w:marLeft w:val="0"/>
                  <w:marRight w:val="0"/>
                  <w:marTop w:val="0"/>
                  <w:marBottom w:val="0"/>
                  <w:divBdr>
                    <w:top w:val="none" w:sz="0" w:space="0" w:color="auto"/>
                    <w:left w:val="none" w:sz="0" w:space="0" w:color="auto"/>
                    <w:bottom w:val="none" w:sz="0" w:space="0" w:color="auto"/>
                    <w:right w:val="none" w:sz="0" w:space="0" w:color="auto"/>
                  </w:divBdr>
                </w:div>
                <w:div w:id="1274480047">
                  <w:marLeft w:val="0"/>
                  <w:marRight w:val="0"/>
                  <w:marTop w:val="225"/>
                  <w:marBottom w:val="225"/>
                  <w:divBdr>
                    <w:top w:val="none" w:sz="0" w:space="0" w:color="auto"/>
                    <w:left w:val="single" w:sz="18" w:space="26" w:color="00BCD6"/>
                    <w:bottom w:val="none" w:sz="0" w:space="0" w:color="auto"/>
                    <w:right w:val="none" w:sz="0" w:space="0" w:color="auto"/>
                  </w:divBdr>
                </w:div>
                <w:div w:id="34433820">
                  <w:marLeft w:val="0"/>
                  <w:marRight w:val="0"/>
                  <w:marTop w:val="0"/>
                  <w:marBottom w:val="225"/>
                  <w:divBdr>
                    <w:top w:val="none" w:sz="0" w:space="0" w:color="auto"/>
                    <w:left w:val="single" w:sz="18" w:space="26" w:color="00BCD6"/>
                    <w:bottom w:val="none" w:sz="0" w:space="0" w:color="auto"/>
                    <w:right w:val="none" w:sz="0" w:space="0" w:color="auto"/>
                  </w:divBdr>
                </w:div>
                <w:div w:id="766000059">
                  <w:marLeft w:val="0"/>
                  <w:marRight w:val="0"/>
                  <w:marTop w:val="225"/>
                  <w:marBottom w:val="225"/>
                  <w:divBdr>
                    <w:top w:val="none" w:sz="0" w:space="0" w:color="auto"/>
                    <w:left w:val="single" w:sz="18" w:space="26" w:color="00BCD6"/>
                    <w:bottom w:val="none" w:sz="0" w:space="0" w:color="auto"/>
                    <w:right w:val="none" w:sz="0" w:space="0" w:color="auto"/>
                  </w:divBdr>
                </w:div>
                <w:div w:id="389689988">
                  <w:marLeft w:val="0"/>
                  <w:marRight w:val="0"/>
                  <w:marTop w:val="0"/>
                  <w:marBottom w:val="225"/>
                  <w:divBdr>
                    <w:top w:val="none" w:sz="0" w:space="0" w:color="auto"/>
                    <w:left w:val="single" w:sz="18" w:space="26" w:color="00BCD6"/>
                    <w:bottom w:val="none" w:sz="0" w:space="0" w:color="auto"/>
                    <w:right w:val="none" w:sz="0" w:space="0" w:color="auto"/>
                  </w:divBdr>
                </w:div>
                <w:div w:id="2030908405">
                  <w:marLeft w:val="0"/>
                  <w:marRight w:val="0"/>
                  <w:marTop w:val="225"/>
                  <w:marBottom w:val="225"/>
                  <w:divBdr>
                    <w:top w:val="none" w:sz="0" w:space="0" w:color="auto"/>
                    <w:left w:val="single" w:sz="18" w:space="26" w:color="00BCD6"/>
                    <w:bottom w:val="none" w:sz="0" w:space="0" w:color="auto"/>
                    <w:right w:val="none" w:sz="0" w:space="0" w:color="auto"/>
                  </w:divBdr>
                </w:div>
                <w:div w:id="1435590038">
                  <w:marLeft w:val="0"/>
                  <w:marRight w:val="0"/>
                  <w:marTop w:val="0"/>
                  <w:marBottom w:val="225"/>
                  <w:divBdr>
                    <w:top w:val="none" w:sz="0" w:space="0" w:color="auto"/>
                    <w:left w:val="single" w:sz="18" w:space="26" w:color="00BCD6"/>
                    <w:bottom w:val="none" w:sz="0" w:space="0" w:color="auto"/>
                    <w:right w:val="none" w:sz="0" w:space="0" w:color="auto"/>
                  </w:divBdr>
                </w:div>
                <w:div w:id="1540044982">
                  <w:marLeft w:val="0"/>
                  <w:marRight w:val="0"/>
                  <w:marTop w:val="0"/>
                  <w:marBottom w:val="0"/>
                  <w:divBdr>
                    <w:top w:val="none" w:sz="0" w:space="0" w:color="auto"/>
                    <w:left w:val="none" w:sz="0" w:space="0" w:color="auto"/>
                    <w:bottom w:val="none" w:sz="0" w:space="0" w:color="auto"/>
                    <w:right w:val="none" w:sz="0" w:space="0" w:color="auto"/>
                  </w:divBdr>
                </w:div>
                <w:div w:id="729226993">
                  <w:marLeft w:val="0"/>
                  <w:marRight w:val="0"/>
                  <w:marTop w:val="225"/>
                  <w:marBottom w:val="225"/>
                  <w:divBdr>
                    <w:top w:val="none" w:sz="0" w:space="0" w:color="auto"/>
                    <w:left w:val="single" w:sz="18" w:space="26" w:color="00BCD6"/>
                    <w:bottom w:val="none" w:sz="0" w:space="0" w:color="auto"/>
                    <w:right w:val="none" w:sz="0" w:space="0" w:color="auto"/>
                  </w:divBdr>
                </w:div>
                <w:div w:id="481123463">
                  <w:marLeft w:val="0"/>
                  <w:marRight w:val="0"/>
                  <w:marTop w:val="0"/>
                  <w:marBottom w:val="225"/>
                  <w:divBdr>
                    <w:top w:val="none" w:sz="0" w:space="0" w:color="auto"/>
                    <w:left w:val="single" w:sz="18" w:space="26" w:color="00BCD6"/>
                    <w:bottom w:val="none" w:sz="0" w:space="0" w:color="auto"/>
                    <w:right w:val="none" w:sz="0" w:space="0" w:color="auto"/>
                  </w:divBdr>
                </w:div>
                <w:div w:id="1559703369">
                  <w:marLeft w:val="0"/>
                  <w:marRight w:val="0"/>
                  <w:marTop w:val="225"/>
                  <w:marBottom w:val="225"/>
                  <w:divBdr>
                    <w:top w:val="none" w:sz="0" w:space="0" w:color="auto"/>
                    <w:left w:val="single" w:sz="18" w:space="26" w:color="00BCD6"/>
                    <w:bottom w:val="none" w:sz="0" w:space="0" w:color="auto"/>
                    <w:right w:val="none" w:sz="0" w:space="0" w:color="auto"/>
                  </w:divBdr>
                </w:div>
                <w:div w:id="254704770">
                  <w:marLeft w:val="0"/>
                  <w:marRight w:val="0"/>
                  <w:marTop w:val="225"/>
                  <w:marBottom w:val="225"/>
                  <w:divBdr>
                    <w:top w:val="none" w:sz="0" w:space="0" w:color="auto"/>
                    <w:left w:val="single" w:sz="18" w:space="26" w:color="00BCD6"/>
                    <w:bottom w:val="none" w:sz="0" w:space="0" w:color="auto"/>
                    <w:right w:val="none" w:sz="0" w:space="0" w:color="auto"/>
                  </w:divBdr>
                </w:div>
                <w:div w:id="636767044">
                  <w:marLeft w:val="0"/>
                  <w:marRight w:val="0"/>
                  <w:marTop w:val="225"/>
                  <w:marBottom w:val="225"/>
                  <w:divBdr>
                    <w:top w:val="none" w:sz="0" w:space="0" w:color="auto"/>
                    <w:left w:val="single" w:sz="18" w:space="26" w:color="00BCD6"/>
                    <w:bottom w:val="none" w:sz="0" w:space="0" w:color="auto"/>
                    <w:right w:val="none" w:sz="0" w:space="0" w:color="auto"/>
                  </w:divBdr>
                </w:div>
                <w:div w:id="2074421855">
                  <w:marLeft w:val="0"/>
                  <w:marRight w:val="0"/>
                  <w:marTop w:val="0"/>
                  <w:marBottom w:val="225"/>
                  <w:divBdr>
                    <w:top w:val="none" w:sz="0" w:space="0" w:color="auto"/>
                    <w:left w:val="single" w:sz="18" w:space="26" w:color="00BCD6"/>
                    <w:bottom w:val="none" w:sz="0" w:space="0" w:color="auto"/>
                    <w:right w:val="none" w:sz="0" w:space="0" w:color="auto"/>
                  </w:divBdr>
                </w:div>
                <w:div w:id="49884713">
                  <w:marLeft w:val="0"/>
                  <w:marRight w:val="0"/>
                  <w:marTop w:val="225"/>
                  <w:marBottom w:val="225"/>
                  <w:divBdr>
                    <w:top w:val="none" w:sz="0" w:space="0" w:color="auto"/>
                    <w:left w:val="single" w:sz="18" w:space="26" w:color="00BCD6"/>
                    <w:bottom w:val="none" w:sz="0" w:space="0" w:color="auto"/>
                    <w:right w:val="none" w:sz="0" w:space="0" w:color="auto"/>
                  </w:divBdr>
                </w:div>
                <w:div w:id="1756366412">
                  <w:marLeft w:val="0"/>
                  <w:marRight w:val="0"/>
                  <w:marTop w:val="225"/>
                  <w:marBottom w:val="225"/>
                  <w:divBdr>
                    <w:top w:val="none" w:sz="0" w:space="0" w:color="auto"/>
                    <w:left w:val="single" w:sz="18" w:space="26" w:color="00BCD6"/>
                    <w:bottom w:val="none" w:sz="0" w:space="0" w:color="auto"/>
                    <w:right w:val="none" w:sz="0" w:space="0" w:color="auto"/>
                  </w:divBdr>
                </w:div>
                <w:div w:id="396979509">
                  <w:marLeft w:val="0"/>
                  <w:marRight w:val="0"/>
                  <w:marTop w:val="0"/>
                  <w:marBottom w:val="225"/>
                  <w:divBdr>
                    <w:top w:val="none" w:sz="0" w:space="0" w:color="auto"/>
                    <w:left w:val="single" w:sz="18" w:space="26" w:color="00BCD6"/>
                    <w:bottom w:val="none" w:sz="0" w:space="0" w:color="auto"/>
                    <w:right w:val="none" w:sz="0" w:space="0" w:color="auto"/>
                  </w:divBdr>
                </w:div>
                <w:div w:id="998922691">
                  <w:marLeft w:val="0"/>
                  <w:marRight w:val="0"/>
                  <w:marTop w:val="225"/>
                  <w:marBottom w:val="225"/>
                  <w:divBdr>
                    <w:top w:val="none" w:sz="0" w:space="0" w:color="auto"/>
                    <w:left w:val="single" w:sz="18" w:space="26" w:color="00BCD6"/>
                    <w:bottom w:val="none" w:sz="0" w:space="0" w:color="auto"/>
                    <w:right w:val="none" w:sz="0" w:space="0" w:color="auto"/>
                  </w:divBdr>
                </w:div>
                <w:div w:id="757949157">
                  <w:marLeft w:val="0"/>
                  <w:marRight w:val="0"/>
                  <w:marTop w:val="0"/>
                  <w:marBottom w:val="0"/>
                  <w:divBdr>
                    <w:top w:val="none" w:sz="0" w:space="0" w:color="auto"/>
                    <w:left w:val="none" w:sz="0" w:space="0" w:color="auto"/>
                    <w:bottom w:val="none" w:sz="0" w:space="0" w:color="auto"/>
                    <w:right w:val="none" w:sz="0" w:space="0" w:color="auto"/>
                  </w:divBdr>
                </w:div>
                <w:div w:id="194270928">
                  <w:marLeft w:val="0"/>
                  <w:marRight w:val="0"/>
                  <w:marTop w:val="225"/>
                  <w:marBottom w:val="225"/>
                  <w:divBdr>
                    <w:top w:val="none" w:sz="0" w:space="0" w:color="auto"/>
                    <w:left w:val="single" w:sz="18" w:space="26" w:color="00BCD6"/>
                    <w:bottom w:val="none" w:sz="0" w:space="0" w:color="auto"/>
                    <w:right w:val="none" w:sz="0" w:space="0" w:color="auto"/>
                  </w:divBdr>
                </w:div>
                <w:div w:id="144050820">
                  <w:marLeft w:val="0"/>
                  <w:marRight w:val="0"/>
                  <w:marTop w:val="0"/>
                  <w:marBottom w:val="225"/>
                  <w:divBdr>
                    <w:top w:val="none" w:sz="0" w:space="0" w:color="auto"/>
                    <w:left w:val="single" w:sz="18" w:space="26" w:color="00BCD6"/>
                    <w:bottom w:val="none" w:sz="0" w:space="0" w:color="auto"/>
                    <w:right w:val="none" w:sz="0" w:space="0" w:color="auto"/>
                  </w:divBdr>
                </w:div>
                <w:div w:id="1791823743">
                  <w:marLeft w:val="0"/>
                  <w:marRight w:val="0"/>
                  <w:marTop w:val="225"/>
                  <w:marBottom w:val="225"/>
                  <w:divBdr>
                    <w:top w:val="none" w:sz="0" w:space="0" w:color="auto"/>
                    <w:left w:val="single" w:sz="18" w:space="26" w:color="00BCD6"/>
                    <w:bottom w:val="none" w:sz="0" w:space="0" w:color="auto"/>
                    <w:right w:val="none" w:sz="0" w:space="0" w:color="auto"/>
                  </w:divBdr>
                </w:div>
                <w:div w:id="2105344446">
                  <w:marLeft w:val="0"/>
                  <w:marRight w:val="0"/>
                  <w:marTop w:val="0"/>
                  <w:marBottom w:val="225"/>
                  <w:divBdr>
                    <w:top w:val="none" w:sz="0" w:space="0" w:color="auto"/>
                    <w:left w:val="single" w:sz="18" w:space="26" w:color="00BCD6"/>
                    <w:bottom w:val="none" w:sz="0" w:space="0" w:color="auto"/>
                    <w:right w:val="none" w:sz="0" w:space="0" w:color="auto"/>
                  </w:divBdr>
                </w:div>
                <w:div w:id="1317341629">
                  <w:marLeft w:val="0"/>
                  <w:marRight w:val="0"/>
                  <w:marTop w:val="225"/>
                  <w:marBottom w:val="225"/>
                  <w:divBdr>
                    <w:top w:val="none" w:sz="0" w:space="0" w:color="auto"/>
                    <w:left w:val="single" w:sz="18" w:space="26" w:color="00BCD6"/>
                    <w:bottom w:val="none" w:sz="0" w:space="0" w:color="auto"/>
                    <w:right w:val="none" w:sz="0" w:space="0" w:color="auto"/>
                  </w:divBdr>
                </w:div>
                <w:div w:id="439615634">
                  <w:marLeft w:val="0"/>
                  <w:marRight w:val="0"/>
                  <w:marTop w:val="0"/>
                  <w:marBottom w:val="225"/>
                  <w:divBdr>
                    <w:top w:val="none" w:sz="0" w:space="0" w:color="auto"/>
                    <w:left w:val="single" w:sz="18" w:space="26" w:color="00BCD6"/>
                    <w:bottom w:val="none" w:sz="0" w:space="0" w:color="auto"/>
                    <w:right w:val="none" w:sz="0" w:space="0" w:color="auto"/>
                  </w:divBdr>
                </w:div>
                <w:div w:id="1795173398">
                  <w:marLeft w:val="0"/>
                  <w:marRight w:val="0"/>
                  <w:marTop w:val="225"/>
                  <w:marBottom w:val="225"/>
                  <w:divBdr>
                    <w:top w:val="none" w:sz="0" w:space="0" w:color="auto"/>
                    <w:left w:val="single" w:sz="18" w:space="26" w:color="00BCD6"/>
                    <w:bottom w:val="none" w:sz="0" w:space="0" w:color="auto"/>
                    <w:right w:val="none" w:sz="0" w:space="0" w:color="auto"/>
                  </w:divBdr>
                </w:div>
                <w:div w:id="1800764029">
                  <w:marLeft w:val="0"/>
                  <w:marRight w:val="0"/>
                  <w:marTop w:val="0"/>
                  <w:marBottom w:val="225"/>
                  <w:divBdr>
                    <w:top w:val="none" w:sz="0" w:space="0" w:color="auto"/>
                    <w:left w:val="single" w:sz="18" w:space="26" w:color="00BCD6"/>
                    <w:bottom w:val="none" w:sz="0" w:space="0" w:color="auto"/>
                    <w:right w:val="none" w:sz="0" w:space="0" w:color="auto"/>
                  </w:divBdr>
                </w:div>
                <w:div w:id="686061882">
                  <w:marLeft w:val="0"/>
                  <w:marRight w:val="0"/>
                  <w:marTop w:val="225"/>
                  <w:marBottom w:val="225"/>
                  <w:divBdr>
                    <w:top w:val="none" w:sz="0" w:space="0" w:color="auto"/>
                    <w:left w:val="single" w:sz="18" w:space="26" w:color="00BCD6"/>
                    <w:bottom w:val="none" w:sz="0" w:space="0" w:color="auto"/>
                    <w:right w:val="none" w:sz="0" w:space="0" w:color="auto"/>
                  </w:divBdr>
                </w:div>
                <w:div w:id="1287808286">
                  <w:marLeft w:val="0"/>
                  <w:marRight w:val="0"/>
                  <w:marTop w:val="0"/>
                  <w:marBottom w:val="225"/>
                  <w:divBdr>
                    <w:top w:val="none" w:sz="0" w:space="0" w:color="auto"/>
                    <w:left w:val="single" w:sz="18" w:space="26" w:color="00BCD6"/>
                    <w:bottom w:val="none" w:sz="0" w:space="0" w:color="auto"/>
                    <w:right w:val="none" w:sz="0" w:space="0" w:color="auto"/>
                  </w:divBdr>
                </w:div>
                <w:div w:id="14228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31949">
          <w:marLeft w:val="0"/>
          <w:marRight w:val="0"/>
          <w:marTop w:val="0"/>
          <w:marBottom w:val="0"/>
          <w:divBdr>
            <w:top w:val="none" w:sz="0" w:space="0" w:color="auto"/>
            <w:left w:val="none" w:sz="0" w:space="0" w:color="auto"/>
            <w:bottom w:val="none" w:sz="0" w:space="0" w:color="auto"/>
            <w:right w:val="none" w:sz="0" w:space="0" w:color="auto"/>
          </w:divBdr>
          <w:divsChild>
            <w:div w:id="2118284823">
              <w:marLeft w:val="0"/>
              <w:marRight w:val="0"/>
              <w:marTop w:val="0"/>
              <w:marBottom w:val="0"/>
              <w:divBdr>
                <w:top w:val="none" w:sz="0" w:space="0" w:color="auto"/>
                <w:left w:val="none" w:sz="0" w:space="0" w:color="auto"/>
                <w:bottom w:val="none" w:sz="0" w:space="0" w:color="auto"/>
                <w:right w:val="none" w:sz="0" w:space="0" w:color="auto"/>
              </w:divBdr>
              <w:divsChild>
                <w:div w:id="1944651417">
                  <w:marLeft w:val="0"/>
                  <w:marRight w:val="0"/>
                  <w:marTop w:val="225"/>
                  <w:marBottom w:val="225"/>
                  <w:divBdr>
                    <w:top w:val="none" w:sz="0" w:space="0" w:color="auto"/>
                    <w:left w:val="single" w:sz="18" w:space="26" w:color="00BCD6"/>
                    <w:bottom w:val="none" w:sz="0" w:space="0" w:color="auto"/>
                    <w:right w:val="none" w:sz="0" w:space="0" w:color="auto"/>
                  </w:divBdr>
                </w:div>
                <w:div w:id="627929918">
                  <w:marLeft w:val="0"/>
                  <w:marRight w:val="0"/>
                  <w:marTop w:val="0"/>
                  <w:marBottom w:val="225"/>
                  <w:divBdr>
                    <w:top w:val="none" w:sz="0" w:space="0" w:color="auto"/>
                    <w:left w:val="single" w:sz="18" w:space="26" w:color="00BCD6"/>
                    <w:bottom w:val="none" w:sz="0" w:space="0" w:color="auto"/>
                    <w:right w:val="none" w:sz="0" w:space="0" w:color="auto"/>
                  </w:divBdr>
                </w:div>
                <w:div w:id="1282374841">
                  <w:marLeft w:val="0"/>
                  <w:marRight w:val="0"/>
                  <w:marTop w:val="225"/>
                  <w:marBottom w:val="225"/>
                  <w:divBdr>
                    <w:top w:val="none" w:sz="0" w:space="0" w:color="auto"/>
                    <w:left w:val="single" w:sz="18" w:space="26" w:color="00BCD6"/>
                    <w:bottom w:val="none" w:sz="0" w:space="0" w:color="auto"/>
                    <w:right w:val="none" w:sz="0" w:space="0" w:color="auto"/>
                  </w:divBdr>
                </w:div>
                <w:div w:id="1972053308">
                  <w:marLeft w:val="0"/>
                  <w:marRight w:val="0"/>
                  <w:marTop w:val="0"/>
                  <w:marBottom w:val="225"/>
                  <w:divBdr>
                    <w:top w:val="none" w:sz="0" w:space="0" w:color="auto"/>
                    <w:left w:val="single" w:sz="18" w:space="26" w:color="00BCD6"/>
                    <w:bottom w:val="none" w:sz="0" w:space="0" w:color="auto"/>
                    <w:right w:val="none" w:sz="0" w:space="0" w:color="auto"/>
                  </w:divBdr>
                </w:div>
                <w:div w:id="273876296">
                  <w:marLeft w:val="0"/>
                  <w:marRight w:val="0"/>
                  <w:marTop w:val="0"/>
                  <w:marBottom w:val="0"/>
                  <w:divBdr>
                    <w:top w:val="none" w:sz="0" w:space="0" w:color="auto"/>
                    <w:left w:val="none" w:sz="0" w:space="0" w:color="auto"/>
                    <w:bottom w:val="none" w:sz="0" w:space="0" w:color="auto"/>
                    <w:right w:val="none" w:sz="0" w:space="0" w:color="auto"/>
                  </w:divBdr>
                </w:div>
                <w:div w:id="600189421">
                  <w:marLeft w:val="0"/>
                  <w:marRight w:val="0"/>
                  <w:marTop w:val="225"/>
                  <w:marBottom w:val="225"/>
                  <w:divBdr>
                    <w:top w:val="none" w:sz="0" w:space="0" w:color="auto"/>
                    <w:left w:val="single" w:sz="18" w:space="26" w:color="00BCD6"/>
                    <w:bottom w:val="none" w:sz="0" w:space="0" w:color="auto"/>
                    <w:right w:val="none" w:sz="0" w:space="0" w:color="auto"/>
                  </w:divBdr>
                </w:div>
                <w:div w:id="2125417464">
                  <w:marLeft w:val="0"/>
                  <w:marRight w:val="0"/>
                  <w:marTop w:val="0"/>
                  <w:marBottom w:val="225"/>
                  <w:divBdr>
                    <w:top w:val="none" w:sz="0" w:space="0" w:color="auto"/>
                    <w:left w:val="single" w:sz="18" w:space="26" w:color="00BCD6"/>
                    <w:bottom w:val="none" w:sz="0" w:space="0" w:color="auto"/>
                    <w:right w:val="none" w:sz="0" w:space="0" w:color="auto"/>
                  </w:divBdr>
                </w:div>
                <w:div w:id="108355436">
                  <w:marLeft w:val="0"/>
                  <w:marRight w:val="0"/>
                  <w:marTop w:val="225"/>
                  <w:marBottom w:val="225"/>
                  <w:divBdr>
                    <w:top w:val="none" w:sz="0" w:space="0" w:color="auto"/>
                    <w:left w:val="single" w:sz="18" w:space="26" w:color="00BCD6"/>
                    <w:bottom w:val="none" w:sz="0" w:space="0" w:color="auto"/>
                    <w:right w:val="none" w:sz="0" w:space="0" w:color="auto"/>
                  </w:divBdr>
                </w:div>
                <w:div w:id="1746876454">
                  <w:marLeft w:val="0"/>
                  <w:marRight w:val="0"/>
                  <w:marTop w:val="0"/>
                  <w:marBottom w:val="225"/>
                  <w:divBdr>
                    <w:top w:val="none" w:sz="0" w:space="0" w:color="auto"/>
                    <w:left w:val="single" w:sz="18" w:space="26" w:color="00BCD6"/>
                    <w:bottom w:val="none" w:sz="0" w:space="0" w:color="auto"/>
                    <w:right w:val="none" w:sz="0" w:space="0" w:color="auto"/>
                  </w:divBdr>
                </w:div>
                <w:div w:id="697390850">
                  <w:marLeft w:val="0"/>
                  <w:marRight w:val="0"/>
                  <w:marTop w:val="225"/>
                  <w:marBottom w:val="225"/>
                  <w:divBdr>
                    <w:top w:val="none" w:sz="0" w:space="0" w:color="auto"/>
                    <w:left w:val="single" w:sz="18" w:space="26" w:color="00BCD6"/>
                    <w:bottom w:val="none" w:sz="0" w:space="0" w:color="auto"/>
                    <w:right w:val="none" w:sz="0" w:space="0" w:color="auto"/>
                  </w:divBdr>
                </w:div>
                <w:div w:id="2058967996">
                  <w:marLeft w:val="0"/>
                  <w:marRight w:val="0"/>
                  <w:marTop w:val="0"/>
                  <w:marBottom w:val="225"/>
                  <w:divBdr>
                    <w:top w:val="none" w:sz="0" w:space="0" w:color="auto"/>
                    <w:left w:val="single" w:sz="18" w:space="26" w:color="00BCD6"/>
                    <w:bottom w:val="none" w:sz="0" w:space="0" w:color="auto"/>
                    <w:right w:val="none" w:sz="0" w:space="0" w:color="auto"/>
                  </w:divBdr>
                </w:div>
                <w:div w:id="1422411024">
                  <w:marLeft w:val="0"/>
                  <w:marRight w:val="0"/>
                  <w:marTop w:val="225"/>
                  <w:marBottom w:val="225"/>
                  <w:divBdr>
                    <w:top w:val="none" w:sz="0" w:space="0" w:color="auto"/>
                    <w:left w:val="single" w:sz="18" w:space="26" w:color="00BCD6"/>
                    <w:bottom w:val="none" w:sz="0" w:space="0" w:color="auto"/>
                    <w:right w:val="none" w:sz="0" w:space="0" w:color="auto"/>
                  </w:divBdr>
                </w:div>
                <w:div w:id="426079235">
                  <w:marLeft w:val="0"/>
                  <w:marRight w:val="0"/>
                  <w:marTop w:val="0"/>
                  <w:marBottom w:val="225"/>
                  <w:divBdr>
                    <w:top w:val="none" w:sz="0" w:space="0" w:color="auto"/>
                    <w:left w:val="single" w:sz="18" w:space="26" w:color="00BCD6"/>
                    <w:bottom w:val="none" w:sz="0" w:space="0" w:color="auto"/>
                    <w:right w:val="none" w:sz="0" w:space="0" w:color="auto"/>
                  </w:divBdr>
                </w:div>
                <w:div w:id="1257594129">
                  <w:marLeft w:val="0"/>
                  <w:marRight w:val="0"/>
                  <w:marTop w:val="225"/>
                  <w:marBottom w:val="225"/>
                  <w:divBdr>
                    <w:top w:val="none" w:sz="0" w:space="0" w:color="auto"/>
                    <w:left w:val="single" w:sz="18" w:space="26" w:color="00BCD6"/>
                    <w:bottom w:val="none" w:sz="0" w:space="0" w:color="auto"/>
                    <w:right w:val="none" w:sz="0" w:space="0" w:color="auto"/>
                  </w:divBdr>
                </w:div>
                <w:div w:id="69818871">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1533883244">
          <w:marLeft w:val="0"/>
          <w:marRight w:val="0"/>
          <w:marTop w:val="0"/>
          <w:marBottom w:val="0"/>
          <w:divBdr>
            <w:top w:val="none" w:sz="0" w:space="0" w:color="auto"/>
            <w:left w:val="none" w:sz="0" w:space="0" w:color="auto"/>
            <w:bottom w:val="none" w:sz="0" w:space="0" w:color="auto"/>
            <w:right w:val="none" w:sz="0" w:space="0" w:color="auto"/>
          </w:divBdr>
          <w:divsChild>
            <w:div w:id="1840388664">
              <w:marLeft w:val="0"/>
              <w:marRight w:val="0"/>
              <w:marTop w:val="0"/>
              <w:marBottom w:val="0"/>
              <w:divBdr>
                <w:top w:val="none" w:sz="0" w:space="0" w:color="auto"/>
                <w:left w:val="none" w:sz="0" w:space="0" w:color="auto"/>
                <w:bottom w:val="none" w:sz="0" w:space="0" w:color="auto"/>
                <w:right w:val="none" w:sz="0" w:space="0" w:color="auto"/>
              </w:divBdr>
              <w:divsChild>
                <w:div w:id="10181907">
                  <w:marLeft w:val="0"/>
                  <w:marRight w:val="0"/>
                  <w:marTop w:val="225"/>
                  <w:marBottom w:val="225"/>
                  <w:divBdr>
                    <w:top w:val="none" w:sz="0" w:space="0" w:color="auto"/>
                    <w:left w:val="single" w:sz="18" w:space="26" w:color="00BCD6"/>
                    <w:bottom w:val="none" w:sz="0" w:space="0" w:color="auto"/>
                    <w:right w:val="none" w:sz="0" w:space="0" w:color="auto"/>
                  </w:divBdr>
                </w:div>
                <w:div w:id="1384252378">
                  <w:marLeft w:val="0"/>
                  <w:marRight w:val="0"/>
                  <w:marTop w:val="0"/>
                  <w:marBottom w:val="225"/>
                  <w:divBdr>
                    <w:top w:val="none" w:sz="0" w:space="0" w:color="auto"/>
                    <w:left w:val="single" w:sz="18" w:space="26" w:color="00BCD6"/>
                    <w:bottom w:val="none" w:sz="0" w:space="0" w:color="auto"/>
                    <w:right w:val="none" w:sz="0" w:space="0" w:color="auto"/>
                  </w:divBdr>
                </w:div>
                <w:div w:id="1091391699">
                  <w:marLeft w:val="0"/>
                  <w:marRight w:val="0"/>
                  <w:marTop w:val="225"/>
                  <w:marBottom w:val="225"/>
                  <w:divBdr>
                    <w:top w:val="none" w:sz="0" w:space="0" w:color="auto"/>
                    <w:left w:val="single" w:sz="18" w:space="26" w:color="00BCD6"/>
                    <w:bottom w:val="none" w:sz="0" w:space="0" w:color="auto"/>
                    <w:right w:val="none" w:sz="0" w:space="0" w:color="auto"/>
                  </w:divBdr>
                </w:div>
                <w:div w:id="1564755736">
                  <w:marLeft w:val="0"/>
                  <w:marRight w:val="0"/>
                  <w:marTop w:val="0"/>
                  <w:marBottom w:val="225"/>
                  <w:divBdr>
                    <w:top w:val="none" w:sz="0" w:space="0" w:color="auto"/>
                    <w:left w:val="single" w:sz="18" w:space="26" w:color="00BCD6"/>
                    <w:bottom w:val="none" w:sz="0" w:space="0" w:color="auto"/>
                    <w:right w:val="none" w:sz="0" w:space="0" w:color="auto"/>
                  </w:divBdr>
                </w:div>
                <w:div w:id="1926303866">
                  <w:marLeft w:val="0"/>
                  <w:marRight w:val="0"/>
                  <w:marTop w:val="0"/>
                  <w:marBottom w:val="0"/>
                  <w:divBdr>
                    <w:top w:val="none" w:sz="0" w:space="0" w:color="auto"/>
                    <w:left w:val="none" w:sz="0" w:space="0" w:color="auto"/>
                    <w:bottom w:val="none" w:sz="0" w:space="0" w:color="auto"/>
                    <w:right w:val="none" w:sz="0" w:space="0" w:color="auto"/>
                  </w:divBdr>
                </w:div>
                <w:div w:id="505678161">
                  <w:marLeft w:val="0"/>
                  <w:marRight w:val="0"/>
                  <w:marTop w:val="225"/>
                  <w:marBottom w:val="225"/>
                  <w:divBdr>
                    <w:top w:val="none" w:sz="0" w:space="0" w:color="auto"/>
                    <w:left w:val="single" w:sz="18" w:space="26" w:color="00BCD6"/>
                    <w:bottom w:val="none" w:sz="0" w:space="0" w:color="auto"/>
                    <w:right w:val="none" w:sz="0" w:space="0" w:color="auto"/>
                  </w:divBdr>
                </w:div>
                <w:div w:id="1764492380">
                  <w:marLeft w:val="0"/>
                  <w:marRight w:val="0"/>
                  <w:marTop w:val="0"/>
                  <w:marBottom w:val="225"/>
                  <w:divBdr>
                    <w:top w:val="none" w:sz="0" w:space="0" w:color="auto"/>
                    <w:left w:val="single" w:sz="18" w:space="26" w:color="00BCD6"/>
                    <w:bottom w:val="none" w:sz="0" w:space="0" w:color="auto"/>
                    <w:right w:val="none" w:sz="0" w:space="0" w:color="auto"/>
                  </w:divBdr>
                </w:div>
                <w:div w:id="1304848944">
                  <w:marLeft w:val="0"/>
                  <w:marRight w:val="0"/>
                  <w:marTop w:val="225"/>
                  <w:marBottom w:val="225"/>
                  <w:divBdr>
                    <w:top w:val="none" w:sz="0" w:space="0" w:color="auto"/>
                    <w:left w:val="single" w:sz="18" w:space="26" w:color="00BCD6"/>
                    <w:bottom w:val="none" w:sz="0" w:space="0" w:color="auto"/>
                    <w:right w:val="none" w:sz="0" w:space="0" w:color="auto"/>
                  </w:divBdr>
                </w:div>
                <w:div w:id="1455177319">
                  <w:marLeft w:val="0"/>
                  <w:marRight w:val="0"/>
                  <w:marTop w:val="0"/>
                  <w:marBottom w:val="225"/>
                  <w:divBdr>
                    <w:top w:val="none" w:sz="0" w:space="0" w:color="auto"/>
                    <w:left w:val="single" w:sz="18" w:space="26" w:color="00BCD6"/>
                    <w:bottom w:val="none" w:sz="0" w:space="0" w:color="auto"/>
                    <w:right w:val="none" w:sz="0" w:space="0" w:color="auto"/>
                  </w:divBdr>
                </w:div>
                <w:div w:id="417752643">
                  <w:marLeft w:val="0"/>
                  <w:marRight w:val="0"/>
                  <w:marTop w:val="225"/>
                  <w:marBottom w:val="225"/>
                  <w:divBdr>
                    <w:top w:val="none" w:sz="0" w:space="0" w:color="auto"/>
                    <w:left w:val="single" w:sz="18" w:space="26" w:color="00BCD6"/>
                    <w:bottom w:val="none" w:sz="0" w:space="0" w:color="auto"/>
                    <w:right w:val="none" w:sz="0" w:space="0" w:color="auto"/>
                  </w:divBdr>
                </w:div>
                <w:div w:id="971986546">
                  <w:marLeft w:val="0"/>
                  <w:marRight w:val="0"/>
                  <w:marTop w:val="225"/>
                  <w:marBottom w:val="225"/>
                  <w:divBdr>
                    <w:top w:val="none" w:sz="0" w:space="0" w:color="auto"/>
                    <w:left w:val="single" w:sz="18" w:space="26" w:color="00BCD6"/>
                    <w:bottom w:val="none" w:sz="0" w:space="0" w:color="auto"/>
                    <w:right w:val="none" w:sz="0" w:space="0" w:color="auto"/>
                  </w:divBdr>
                </w:div>
                <w:div w:id="2117405458">
                  <w:marLeft w:val="0"/>
                  <w:marRight w:val="0"/>
                  <w:marTop w:val="0"/>
                  <w:marBottom w:val="225"/>
                  <w:divBdr>
                    <w:top w:val="none" w:sz="0" w:space="0" w:color="auto"/>
                    <w:left w:val="single" w:sz="18" w:space="26" w:color="00BCD6"/>
                    <w:bottom w:val="none" w:sz="0" w:space="0" w:color="auto"/>
                    <w:right w:val="none" w:sz="0" w:space="0" w:color="auto"/>
                  </w:divBdr>
                </w:div>
                <w:div w:id="833036305">
                  <w:marLeft w:val="0"/>
                  <w:marRight w:val="0"/>
                  <w:marTop w:val="225"/>
                  <w:marBottom w:val="225"/>
                  <w:divBdr>
                    <w:top w:val="none" w:sz="0" w:space="0" w:color="auto"/>
                    <w:left w:val="single" w:sz="18" w:space="26" w:color="00BCD6"/>
                    <w:bottom w:val="none" w:sz="0" w:space="0" w:color="auto"/>
                    <w:right w:val="none" w:sz="0" w:space="0" w:color="auto"/>
                  </w:divBdr>
                </w:div>
                <w:div w:id="780733594">
                  <w:marLeft w:val="0"/>
                  <w:marRight w:val="0"/>
                  <w:marTop w:val="0"/>
                  <w:marBottom w:val="225"/>
                  <w:divBdr>
                    <w:top w:val="none" w:sz="0" w:space="0" w:color="auto"/>
                    <w:left w:val="single" w:sz="18" w:space="26" w:color="00BCD6"/>
                    <w:bottom w:val="none" w:sz="0" w:space="0" w:color="auto"/>
                    <w:right w:val="none" w:sz="0" w:space="0" w:color="auto"/>
                  </w:divBdr>
                </w:div>
                <w:div w:id="2042049785">
                  <w:marLeft w:val="0"/>
                  <w:marRight w:val="0"/>
                  <w:marTop w:val="225"/>
                  <w:marBottom w:val="225"/>
                  <w:divBdr>
                    <w:top w:val="none" w:sz="0" w:space="0" w:color="auto"/>
                    <w:left w:val="single" w:sz="18" w:space="26" w:color="00BCD6"/>
                    <w:bottom w:val="none" w:sz="0" w:space="0" w:color="auto"/>
                    <w:right w:val="none" w:sz="0" w:space="0" w:color="auto"/>
                  </w:divBdr>
                </w:div>
                <w:div w:id="1254558363">
                  <w:marLeft w:val="0"/>
                  <w:marRight w:val="0"/>
                  <w:marTop w:val="0"/>
                  <w:marBottom w:val="225"/>
                  <w:divBdr>
                    <w:top w:val="none" w:sz="0" w:space="0" w:color="auto"/>
                    <w:left w:val="single" w:sz="18" w:space="26" w:color="00BCD6"/>
                    <w:bottom w:val="none" w:sz="0" w:space="0" w:color="auto"/>
                    <w:right w:val="none" w:sz="0" w:space="0" w:color="auto"/>
                  </w:divBdr>
                </w:div>
                <w:div w:id="1762410122">
                  <w:marLeft w:val="0"/>
                  <w:marRight w:val="0"/>
                  <w:marTop w:val="225"/>
                  <w:marBottom w:val="225"/>
                  <w:divBdr>
                    <w:top w:val="none" w:sz="0" w:space="0" w:color="auto"/>
                    <w:left w:val="single" w:sz="18" w:space="26" w:color="00BCD6"/>
                    <w:bottom w:val="none" w:sz="0" w:space="0" w:color="auto"/>
                    <w:right w:val="none" w:sz="0" w:space="0" w:color="auto"/>
                  </w:divBdr>
                </w:div>
                <w:div w:id="1106004729">
                  <w:marLeft w:val="0"/>
                  <w:marRight w:val="0"/>
                  <w:marTop w:val="225"/>
                  <w:marBottom w:val="225"/>
                  <w:divBdr>
                    <w:top w:val="none" w:sz="0" w:space="0" w:color="auto"/>
                    <w:left w:val="single" w:sz="18" w:space="26" w:color="00BCD6"/>
                    <w:bottom w:val="none" w:sz="0" w:space="0" w:color="auto"/>
                    <w:right w:val="none" w:sz="0" w:space="0" w:color="auto"/>
                  </w:divBdr>
                </w:div>
                <w:div w:id="1283612069">
                  <w:marLeft w:val="0"/>
                  <w:marRight w:val="0"/>
                  <w:marTop w:val="0"/>
                  <w:marBottom w:val="225"/>
                  <w:divBdr>
                    <w:top w:val="none" w:sz="0" w:space="0" w:color="auto"/>
                    <w:left w:val="single" w:sz="18" w:space="26" w:color="00BCD6"/>
                    <w:bottom w:val="none" w:sz="0" w:space="0" w:color="auto"/>
                    <w:right w:val="none" w:sz="0" w:space="0" w:color="auto"/>
                  </w:divBdr>
                </w:div>
                <w:div w:id="674723144">
                  <w:marLeft w:val="0"/>
                  <w:marRight w:val="0"/>
                  <w:marTop w:val="225"/>
                  <w:marBottom w:val="225"/>
                  <w:divBdr>
                    <w:top w:val="none" w:sz="0" w:space="0" w:color="auto"/>
                    <w:left w:val="single" w:sz="18" w:space="26" w:color="00BCD6"/>
                    <w:bottom w:val="none" w:sz="0" w:space="0" w:color="auto"/>
                    <w:right w:val="none" w:sz="0" w:space="0" w:color="auto"/>
                  </w:divBdr>
                </w:div>
                <w:div w:id="1889761744">
                  <w:marLeft w:val="0"/>
                  <w:marRight w:val="0"/>
                  <w:marTop w:val="225"/>
                  <w:marBottom w:val="225"/>
                  <w:divBdr>
                    <w:top w:val="none" w:sz="0" w:space="0" w:color="auto"/>
                    <w:left w:val="single" w:sz="18" w:space="26" w:color="00BCD6"/>
                    <w:bottom w:val="none" w:sz="0" w:space="0" w:color="auto"/>
                    <w:right w:val="none" w:sz="0" w:space="0" w:color="auto"/>
                  </w:divBdr>
                </w:div>
                <w:div w:id="1326130544">
                  <w:marLeft w:val="0"/>
                  <w:marRight w:val="0"/>
                  <w:marTop w:val="0"/>
                  <w:marBottom w:val="225"/>
                  <w:divBdr>
                    <w:top w:val="none" w:sz="0" w:space="0" w:color="auto"/>
                    <w:left w:val="single" w:sz="18" w:space="26" w:color="00BCD6"/>
                    <w:bottom w:val="none" w:sz="0" w:space="0" w:color="auto"/>
                    <w:right w:val="none" w:sz="0" w:space="0" w:color="auto"/>
                  </w:divBdr>
                </w:div>
                <w:div w:id="1125848989">
                  <w:marLeft w:val="0"/>
                  <w:marRight w:val="0"/>
                  <w:marTop w:val="225"/>
                  <w:marBottom w:val="225"/>
                  <w:divBdr>
                    <w:top w:val="none" w:sz="0" w:space="0" w:color="auto"/>
                    <w:left w:val="single" w:sz="18" w:space="26" w:color="00BCD6"/>
                    <w:bottom w:val="none" w:sz="0" w:space="0" w:color="auto"/>
                    <w:right w:val="none" w:sz="0" w:space="0" w:color="auto"/>
                  </w:divBdr>
                </w:div>
                <w:div w:id="2080519167">
                  <w:marLeft w:val="0"/>
                  <w:marRight w:val="0"/>
                  <w:marTop w:val="0"/>
                  <w:marBottom w:val="225"/>
                  <w:divBdr>
                    <w:top w:val="none" w:sz="0" w:space="0" w:color="auto"/>
                    <w:left w:val="single" w:sz="18" w:space="26" w:color="00BCD6"/>
                    <w:bottom w:val="none" w:sz="0" w:space="0" w:color="auto"/>
                    <w:right w:val="none" w:sz="0" w:space="0" w:color="auto"/>
                  </w:divBdr>
                </w:div>
                <w:div w:id="1631590929">
                  <w:marLeft w:val="0"/>
                  <w:marRight w:val="0"/>
                  <w:marTop w:val="225"/>
                  <w:marBottom w:val="225"/>
                  <w:divBdr>
                    <w:top w:val="none" w:sz="0" w:space="0" w:color="auto"/>
                    <w:left w:val="single" w:sz="18" w:space="26" w:color="00BCD6"/>
                    <w:bottom w:val="none" w:sz="0" w:space="0" w:color="auto"/>
                    <w:right w:val="none" w:sz="0" w:space="0" w:color="auto"/>
                  </w:divBdr>
                </w:div>
                <w:div w:id="459958049">
                  <w:marLeft w:val="0"/>
                  <w:marRight w:val="0"/>
                  <w:marTop w:val="0"/>
                  <w:marBottom w:val="225"/>
                  <w:divBdr>
                    <w:top w:val="none" w:sz="0" w:space="0" w:color="auto"/>
                    <w:left w:val="single" w:sz="18" w:space="26" w:color="00BCD6"/>
                    <w:bottom w:val="none" w:sz="0" w:space="0" w:color="auto"/>
                    <w:right w:val="none" w:sz="0" w:space="0" w:color="auto"/>
                  </w:divBdr>
                </w:div>
                <w:div w:id="98112325">
                  <w:marLeft w:val="0"/>
                  <w:marRight w:val="0"/>
                  <w:marTop w:val="225"/>
                  <w:marBottom w:val="225"/>
                  <w:divBdr>
                    <w:top w:val="none" w:sz="0" w:space="0" w:color="auto"/>
                    <w:left w:val="single" w:sz="18" w:space="26" w:color="00BCD6"/>
                    <w:bottom w:val="none" w:sz="0" w:space="0" w:color="auto"/>
                    <w:right w:val="none" w:sz="0" w:space="0" w:color="auto"/>
                  </w:divBdr>
                </w:div>
                <w:div w:id="1445147148">
                  <w:marLeft w:val="0"/>
                  <w:marRight w:val="0"/>
                  <w:marTop w:val="0"/>
                  <w:marBottom w:val="225"/>
                  <w:divBdr>
                    <w:top w:val="none" w:sz="0" w:space="0" w:color="auto"/>
                    <w:left w:val="single" w:sz="18" w:space="26" w:color="00BCD6"/>
                    <w:bottom w:val="none" w:sz="0" w:space="0" w:color="auto"/>
                    <w:right w:val="none" w:sz="0" w:space="0" w:color="auto"/>
                  </w:divBdr>
                </w:div>
                <w:div w:id="526874653">
                  <w:marLeft w:val="0"/>
                  <w:marRight w:val="0"/>
                  <w:marTop w:val="225"/>
                  <w:marBottom w:val="225"/>
                  <w:divBdr>
                    <w:top w:val="none" w:sz="0" w:space="0" w:color="auto"/>
                    <w:left w:val="single" w:sz="18" w:space="26" w:color="00BCD6"/>
                    <w:bottom w:val="none" w:sz="0" w:space="0" w:color="auto"/>
                    <w:right w:val="none" w:sz="0" w:space="0" w:color="auto"/>
                  </w:divBdr>
                </w:div>
                <w:div w:id="792210691">
                  <w:marLeft w:val="0"/>
                  <w:marRight w:val="0"/>
                  <w:marTop w:val="0"/>
                  <w:marBottom w:val="225"/>
                  <w:divBdr>
                    <w:top w:val="none" w:sz="0" w:space="0" w:color="auto"/>
                    <w:left w:val="single" w:sz="18" w:space="26" w:color="00BCD6"/>
                    <w:bottom w:val="none" w:sz="0" w:space="0" w:color="auto"/>
                    <w:right w:val="none" w:sz="0" w:space="0" w:color="auto"/>
                  </w:divBdr>
                </w:div>
                <w:div w:id="1335524959">
                  <w:marLeft w:val="0"/>
                  <w:marRight w:val="0"/>
                  <w:marTop w:val="225"/>
                  <w:marBottom w:val="225"/>
                  <w:divBdr>
                    <w:top w:val="none" w:sz="0" w:space="0" w:color="auto"/>
                    <w:left w:val="single" w:sz="18" w:space="26" w:color="00BCD6"/>
                    <w:bottom w:val="none" w:sz="0" w:space="0" w:color="auto"/>
                    <w:right w:val="none" w:sz="0" w:space="0" w:color="auto"/>
                  </w:divBdr>
                </w:div>
                <w:div w:id="1016544048">
                  <w:marLeft w:val="0"/>
                  <w:marRight w:val="0"/>
                  <w:marTop w:val="0"/>
                  <w:marBottom w:val="225"/>
                  <w:divBdr>
                    <w:top w:val="none" w:sz="0" w:space="0" w:color="auto"/>
                    <w:left w:val="single" w:sz="18" w:space="26" w:color="00BCD6"/>
                    <w:bottom w:val="none" w:sz="0" w:space="0" w:color="auto"/>
                    <w:right w:val="none" w:sz="0" w:space="0" w:color="auto"/>
                  </w:divBdr>
                </w:div>
                <w:div w:id="1062292141">
                  <w:marLeft w:val="0"/>
                  <w:marRight w:val="0"/>
                  <w:marTop w:val="225"/>
                  <w:marBottom w:val="225"/>
                  <w:divBdr>
                    <w:top w:val="none" w:sz="0" w:space="0" w:color="auto"/>
                    <w:left w:val="single" w:sz="18" w:space="26" w:color="00BCD6"/>
                    <w:bottom w:val="none" w:sz="0" w:space="0" w:color="auto"/>
                    <w:right w:val="none" w:sz="0" w:space="0" w:color="auto"/>
                  </w:divBdr>
                </w:div>
                <w:div w:id="2039768941">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1674918464">
          <w:marLeft w:val="0"/>
          <w:marRight w:val="0"/>
          <w:marTop w:val="0"/>
          <w:marBottom w:val="0"/>
          <w:divBdr>
            <w:top w:val="none" w:sz="0" w:space="0" w:color="auto"/>
            <w:left w:val="none" w:sz="0" w:space="0" w:color="auto"/>
            <w:bottom w:val="none" w:sz="0" w:space="0" w:color="auto"/>
            <w:right w:val="none" w:sz="0" w:space="0" w:color="auto"/>
          </w:divBdr>
          <w:divsChild>
            <w:div w:id="1030032657">
              <w:marLeft w:val="0"/>
              <w:marRight w:val="0"/>
              <w:marTop w:val="0"/>
              <w:marBottom w:val="0"/>
              <w:divBdr>
                <w:top w:val="none" w:sz="0" w:space="0" w:color="auto"/>
                <w:left w:val="none" w:sz="0" w:space="0" w:color="auto"/>
                <w:bottom w:val="none" w:sz="0" w:space="0" w:color="auto"/>
                <w:right w:val="none" w:sz="0" w:space="0" w:color="auto"/>
              </w:divBdr>
              <w:divsChild>
                <w:div w:id="1544636760">
                  <w:marLeft w:val="0"/>
                  <w:marRight w:val="0"/>
                  <w:marTop w:val="225"/>
                  <w:marBottom w:val="225"/>
                  <w:divBdr>
                    <w:top w:val="none" w:sz="0" w:space="0" w:color="auto"/>
                    <w:left w:val="single" w:sz="18" w:space="26" w:color="00BCD6"/>
                    <w:bottom w:val="none" w:sz="0" w:space="0" w:color="auto"/>
                    <w:right w:val="none" w:sz="0" w:space="0" w:color="auto"/>
                  </w:divBdr>
                </w:div>
                <w:div w:id="1458983595">
                  <w:marLeft w:val="0"/>
                  <w:marRight w:val="0"/>
                  <w:marTop w:val="0"/>
                  <w:marBottom w:val="225"/>
                  <w:divBdr>
                    <w:top w:val="none" w:sz="0" w:space="0" w:color="auto"/>
                    <w:left w:val="single" w:sz="18" w:space="26" w:color="00BCD6"/>
                    <w:bottom w:val="none" w:sz="0" w:space="0" w:color="auto"/>
                    <w:right w:val="none" w:sz="0" w:space="0" w:color="auto"/>
                  </w:divBdr>
                </w:div>
                <w:div w:id="2072119640">
                  <w:marLeft w:val="0"/>
                  <w:marRight w:val="0"/>
                  <w:marTop w:val="0"/>
                  <w:marBottom w:val="0"/>
                  <w:divBdr>
                    <w:top w:val="none" w:sz="0" w:space="0" w:color="auto"/>
                    <w:left w:val="none" w:sz="0" w:space="0" w:color="auto"/>
                    <w:bottom w:val="none" w:sz="0" w:space="0" w:color="auto"/>
                    <w:right w:val="none" w:sz="0" w:space="0" w:color="auto"/>
                  </w:divBdr>
                </w:div>
                <w:div w:id="212734150">
                  <w:marLeft w:val="0"/>
                  <w:marRight w:val="0"/>
                  <w:marTop w:val="0"/>
                  <w:marBottom w:val="0"/>
                  <w:divBdr>
                    <w:top w:val="none" w:sz="0" w:space="0" w:color="auto"/>
                    <w:left w:val="none" w:sz="0" w:space="0" w:color="auto"/>
                    <w:bottom w:val="none" w:sz="0" w:space="0" w:color="auto"/>
                    <w:right w:val="none" w:sz="0" w:space="0" w:color="auto"/>
                  </w:divBdr>
                </w:div>
                <w:div w:id="415058221">
                  <w:marLeft w:val="0"/>
                  <w:marRight w:val="0"/>
                  <w:marTop w:val="0"/>
                  <w:marBottom w:val="0"/>
                  <w:divBdr>
                    <w:top w:val="none" w:sz="0" w:space="0" w:color="auto"/>
                    <w:left w:val="none" w:sz="0" w:space="0" w:color="auto"/>
                    <w:bottom w:val="none" w:sz="0" w:space="0" w:color="auto"/>
                    <w:right w:val="none" w:sz="0" w:space="0" w:color="auto"/>
                  </w:divBdr>
                </w:div>
                <w:div w:id="1628318939">
                  <w:marLeft w:val="0"/>
                  <w:marRight w:val="0"/>
                  <w:marTop w:val="0"/>
                  <w:marBottom w:val="0"/>
                  <w:divBdr>
                    <w:top w:val="none" w:sz="0" w:space="0" w:color="auto"/>
                    <w:left w:val="none" w:sz="0" w:space="0" w:color="auto"/>
                    <w:bottom w:val="none" w:sz="0" w:space="0" w:color="auto"/>
                    <w:right w:val="none" w:sz="0" w:space="0" w:color="auto"/>
                  </w:divBdr>
                </w:div>
                <w:div w:id="1593661245">
                  <w:marLeft w:val="0"/>
                  <w:marRight w:val="0"/>
                  <w:marTop w:val="225"/>
                  <w:marBottom w:val="225"/>
                  <w:divBdr>
                    <w:top w:val="none" w:sz="0" w:space="0" w:color="auto"/>
                    <w:left w:val="single" w:sz="18" w:space="26" w:color="00BCD6"/>
                    <w:bottom w:val="none" w:sz="0" w:space="0" w:color="auto"/>
                    <w:right w:val="none" w:sz="0" w:space="0" w:color="auto"/>
                  </w:divBdr>
                </w:div>
                <w:div w:id="1511679420">
                  <w:marLeft w:val="0"/>
                  <w:marRight w:val="0"/>
                  <w:marTop w:val="0"/>
                  <w:marBottom w:val="225"/>
                  <w:divBdr>
                    <w:top w:val="none" w:sz="0" w:space="0" w:color="auto"/>
                    <w:left w:val="single" w:sz="18" w:space="26" w:color="00BCD6"/>
                    <w:bottom w:val="none" w:sz="0" w:space="0" w:color="auto"/>
                    <w:right w:val="none" w:sz="0" w:space="0" w:color="auto"/>
                  </w:divBdr>
                </w:div>
                <w:div w:id="280571458">
                  <w:marLeft w:val="0"/>
                  <w:marRight w:val="0"/>
                  <w:marTop w:val="225"/>
                  <w:marBottom w:val="225"/>
                  <w:divBdr>
                    <w:top w:val="none" w:sz="0" w:space="0" w:color="auto"/>
                    <w:left w:val="single" w:sz="18" w:space="26" w:color="00BCD6"/>
                    <w:bottom w:val="none" w:sz="0" w:space="0" w:color="auto"/>
                    <w:right w:val="none" w:sz="0" w:space="0" w:color="auto"/>
                  </w:divBdr>
                </w:div>
                <w:div w:id="697972886">
                  <w:marLeft w:val="0"/>
                  <w:marRight w:val="0"/>
                  <w:marTop w:val="0"/>
                  <w:marBottom w:val="225"/>
                  <w:divBdr>
                    <w:top w:val="none" w:sz="0" w:space="0" w:color="auto"/>
                    <w:left w:val="single" w:sz="18" w:space="26" w:color="00BCD6"/>
                    <w:bottom w:val="none" w:sz="0" w:space="0" w:color="auto"/>
                    <w:right w:val="none" w:sz="0" w:space="0" w:color="auto"/>
                  </w:divBdr>
                </w:div>
                <w:div w:id="1839689195">
                  <w:marLeft w:val="0"/>
                  <w:marRight w:val="0"/>
                  <w:marTop w:val="225"/>
                  <w:marBottom w:val="225"/>
                  <w:divBdr>
                    <w:top w:val="none" w:sz="0" w:space="0" w:color="auto"/>
                    <w:left w:val="single" w:sz="18" w:space="26" w:color="00BCD6"/>
                    <w:bottom w:val="none" w:sz="0" w:space="0" w:color="auto"/>
                    <w:right w:val="none" w:sz="0" w:space="0" w:color="auto"/>
                  </w:divBdr>
                </w:div>
                <w:div w:id="1951161079">
                  <w:marLeft w:val="0"/>
                  <w:marRight w:val="0"/>
                  <w:marTop w:val="0"/>
                  <w:marBottom w:val="225"/>
                  <w:divBdr>
                    <w:top w:val="none" w:sz="0" w:space="0" w:color="auto"/>
                    <w:left w:val="single" w:sz="18" w:space="26" w:color="00BCD6"/>
                    <w:bottom w:val="none" w:sz="0" w:space="0" w:color="auto"/>
                    <w:right w:val="none" w:sz="0" w:space="0" w:color="auto"/>
                  </w:divBdr>
                </w:div>
                <w:div w:id="1753314136">
                  <w:marLeft w:val="0"/>
                  <w:marRight w:val="0"/>
                  <w:marTop w:val="225"/>
                  <w:marBottom w:val="225"/>
                  <w:divBdr>
                    <w:top w:val="none" w:sz="0" w:space="0" w:color="auto"/>
                    <w:left w:val="single" w:sz="18" w:space="26" w:color="00BCD6"/>
                    <w:bottom w:val="none" w:sz="0" w:space="0" w:color="auto"/>
                    <w:right w:val="none" w:sz="0" w:space="0" w:color="auto"/>
                  </w:divBdr>
                </w:div>
                <w:div w:id="282662441">
                  <w:marLeft w:val="0"/>
                  <w:marRight w:val="0"/>
                  <w:marTop w:val="0"/>
                  <w:marBottom w:val="225"/>
                  <w:divBdr>
                    <w:top w:val="none" w:sz="0" w:space="0" w:color="auto"/>
                    <w:left w:val="single" w:sz="18" w:space="26" w:color="00BCD6"/>
                    <w:bottom w:val="none" w:sz="0" w:space="0" w:color="auto"/>
                    <w:right w:val="none" w:sz="0" w:space="0" w:color="auto"/>
                  </w:divBdr>
                </w:div>
                <w:div w:id="678657430">
                  <w:marLeft w:val="0"/>
                  <w:marRight w:val="0"/>
                  <w:marTop w:val="225"/>
                  <w:marBottom w:val="225"/>
                  <w:divBdr>
                    <w:top w:val="none" w:sz="0" w:space="0" w:color="auto"/>
                    <w:left w:val="single" w:sz="18" w:space="26" w:color="00BCD6"/>
                    <w:bottom w:val="none" w:sz="0" w:space="0" w:color="auto"/>
                    <w:right w:val="none" w:sz="0" w:space="0" w:color="auto"/>
                  </w:divBdr>
                </w:div>
                <w:div w:id="140466632">
                  <w:marLeft w:val="0"/>
                  <w:marRight w:val="0"/>
                  <w:marTop w:val="0"/>
                  <w:marBottom w:val="225"/>
                  <w:divBdr>
                    <w:top w:val="none" w:sz="0" w:space="0" w:color="auto"/>
                    <w:left w:val="single" w:sz="18" w:space="26" w:color="00BCD6"/>
                    <w:bottom w:val="none" w:sz="0" w:space="0" w:color="auto"/>
                    <w:right w:val="none" w:sz="0" w:space="0" w:color="auto"/>
                  </w:divBdr>
                </w:div>
                <w:div w:id="2049182124">
                  <w:marLeft w:val="0"/>
                  <w:marRight w:val="0"/>
                  <w:marTop w:val="225"/>
                  <w:marBottom w:val="225"/>
                  <w:divBdr>
                    <w:top w:val="none" w:sz="0" w:space="0" w:color="auto"/>
                    <w:left w:val="single" w:sz="18" w:space="26" w:color="00BCD6"/>
                    <w:bottom w:val="none" w:sz="0" w:space="0" w:color="auto"/>
                    <w:right w:val="none" w:sz="0" w:space="0" w:color="auto"/>
                  </w:divBdr>
                </w:div>
                <w:div w:id="81415054">
                  <w:marLeft w:val="0"/>
                  <w:marRight w:val="0"/>
                  <w:marTop w:val="0"/>
                  <w:marBottom w:val="225"/>
                  <w:divBdr>
                    <w:top w:val="none" w:sz="0" w:space="0" w:color="auto"/>
                    <w:left w:val="single" w:sz="18" w:space="26" w:color="00BCD6"/>
                    <w:bottom w:val="none" w:sz="0" w:space="0" w:color="auto"/>
                    <w:right w:val="none" w:sz="0" w:space="0" w:color="auto"/>
                  </w:divBdr>
                </w:div>
                <w:div w:id="462500644">
                  <w:marLeft w:val="0"/>
                  <w:marRight w:val="0"/>
                  <w:marTop w:val="225"/>
                  <w:marBottom w:val="225"/>
                  <w:divBdr>
                    <w:top w:val="none" w:sz="0" w:space="0" w:color="auto"/>
                    <w:left w:val="single" w:sz="18" w:space="26" w:color="00BCD6"/>
                    <w:bottom w:val="none" w:sz="0" w:space="0" w:color="auto"/>
                    <w:right w:val="none" w:sz="0" w:space="0" w:color="auto"/>
                  </w:divBdr>
                </w:div>
                <w:div w:id="2048945762">
                  <w:marLeft w:val="0"/>
                  <w:marRight w:val="0"/>
                  <w:marTop w:val="0"/>
                  <w:marBottom w:val="225"/>
                  <w:divBdr>
                    <w:top w:val="none" w:sz="0" w:space="0" w:color="auto"/>
                    <w:left w:val="single" w:sz="18" w:space="26" w:color="00BCD6"/>
                    <w:bottom w:val="none" w:sz="0" w:space="0" w:color="auto"/>
                    <w:right w:val="none" w:sz="0" w:space="0" w:color="auto"/>
                  </w:divBdr>
                </w:div>
                <w:div w:id="1268005164">
                  <w:marLeft w:val="0"/>
                  <w:marRight w:val="0"/>
                  <w:marTop w:val="225"/>
                  <w:marBottom w:val="225"/>
                  <w:divBdr>
                    <w:top w:val="none" w:sz="0" w:space="0" w:color="auto"/>
                    <w:left w:val="single" w:sz="18" w:space="26" w:color="00BCD6"/>
                    <w:bottom w:val="none" w:sz="0" w:space="0" w:color="auto"/>
                    <w:right w:val="none" w:sz="0" w:space="0" w:color="auto"/>
                  </w:divBdr>
                </w:div>
                <w:div w:id="1606157631">
                  <w:marLeft w:val="0"/>
                  <w:marRight w:val="0"/>
                  <w:marTop w:val="225"/>
                  <w:marBottom w:val="225"/>
                  <w:divBdr>
                    <w:top w:val="none" w:sz="0" w:space="0" w:color="auto"/>
                    <w:left w:val="single" w:sz="18" w:space="26" w:color="00BCD6"/>
                    <w:bottom w:val="none" w:sz="0" w:space="0" w:color="auto"/>
                    <w:right w:val="none" w:sz="0" w:space="0" w:color="auto"/>
                  </w:divBdr>
                </w:div>
                <w:div w:id="1448507842">
                  <w:marLeft w:val="0"/>
                  <w:marRight w:val="0"/>
                  <w:marTop w:val="0"/>
                  <w:marBottom w:val="225"/>
                  <w:divBdr>
                    <w:top w:val="none" w:sz="0" w:space="0" w:color="auto"/>
                    <w:left w:val="single" w:sz="18" w:space="26" w:color="00BCD6"/>
                    <w:bottom w:val="none" w:sz="0" w:space="0" w:color="auto"/>
                    <w:right w:val="none" w:sz="0" w:space="0" w:color="auto"/>
                  </w:divBdr>
                </w:div>
                <w:div w:id="1000502586">
                  <w:marLeft w:val="0"/>
                  <w:marRight w:val="0"/>
                  <w:marTop w:val="225"/>
                  <w:marBottom w:val="225"/>
                  <w:divBdr>
                    <w:top w:val="none" w:sz="0" w:space="0" w:color="auto"/>
                    <w:left w:val="single" w:sz="18" w:space="26" w:color="00BCD6"/>
                    <w:bottom w:val="none" w:sz="0" w:space="0" w:color="auto"/>
                    <w:right w:val="none" w:sz="0" w:space="0" w:color="auto"/>
                  </w:divBdr>
                </w:div>
                <w:div w:id="1700736663">
                  <w:marLeft w:val="0"/>
                  <w:marRight w:val="0"/>
                  <w:marTop w:val="0"/>
                  <w:marBottom w:val="225"/>
                  <w:divBdr>
                    <w:top w:val="none" w:sz="0" w:space="0" w:color="auto"/>
                    <w:left w:val="single" w:sz="18" w:space="26" w:color="00BCD6"/>
                    <w:bottom w:val="none" w:sz="0" w:space="0" w:color="auto"/>
                    <w:right w:val="none" w:sz="0" w:space="0" w:color="auto"/>
                  </w:divBdr>
                </w:div>
                <w:div w:id="1942293663">
                  <w:marLeft w:val="0"/>
                  <w:marRight w:val="0"/>
                  <w:marTop w:val="225"/>
                  <w:marBottom w:val="225"/>
                  <w:divBdr>
                    <w:top w:val="none" w:sz="0" w:space="0" w:color="auto"/>
                    <w:left w:val="single" w:sz="18" w:space="26" w:color="00BCD6"/>
                    <w:bottom w:val="none" w:sz="0" w:space="0" w:color="auto"/>
                    <w:right w:val="none" w:sz="0" w:space="0" w:color="auto"/>
                  </w:divBdr>
                </w:div>
                <w:div w:id="787436122">
                  <w:marLeft w:val="0"/>
                  <w:marRight w:val="0"/>
                  <w:marTop w:val="0"/>
                  <w:marBottom w:val="225"/>
                  <w:divBdr>
                    <w:top w:val="none" w:sz="0" w:space="0" w:color="auto"/>
                    <w:left w:val="single" w:sz="18" w:space="26" w:color="00BCD6"/>
                    <w:bottom w:val="none" w:sz="0" w:space="0" w:color="auto"/>
                    <w:right w:val="none" w:sz="0" w:space="0" w:color="auto"/>
                  </w:divBdr>
                </w:div>
                <w:div w:id="1710883818">
                  <w:marLeft w:val="0"/>
                  <w:marRight w:val="0"/>
                  <w:marTop w:val="225"/>
                  <w:marBottom w:val="225"/>
                  <w:divBdr>
                    <w:top w:val="none" w:sz="0" w:space="0" w:color="auto"/>
                    <w:left w:val="single" w:sz="18" w:space="26" w:color="00BCD6"/>
                    <w:bottom w:val="none" w:sz="0" w:space="0" w:color="auto"/>
                    <w:right w:val="none" w:sz="0" w:space="0" w:color="auto"/>
                  </w:divBdr>
                </w:div>
                <w:div w:id="760564359">
                  <w:marLeft w:val="0"/>
                  <w:marRight w:val="0"/>
                  <w:marTop w:val="0"/>
                  <w:marBottom w:val="225"/>
                  <w:divBdr>
                    <w:top w:val="none" w:sz="0" w:space="0" w:color="auto"/>
                    <w:left w:val="single" w:sz="18" w:space="26" w:color="00BCD6"/>
                    <w:bottom w:val="none" w:sz="0" w:space="0" w:color="auto"/>
                    <w:right w:val="none" w:sz="0" w:space="0" w:color="auto"/>
                  </w:divBdr>
                </w:div>
                <w:div w:id="1067922116">
                  <w:marLeft w:val="0"/>
                  <w:marRight w:val="0"/>
                  <w:marTop w:val="225"/>
                  <w:marBottom w:val="225"/>
                  <w:divBdr>
                    <w:top w:val="none" w:sz="0" w:space="0" w:color="auto"/>
                    <w:left w:val="single" w:sz="18" w:space="26" w:color="00BCD6"/>
                    <w:bottom w:val="none" w:sz="0" w:space="0" w:color="auto"/>
                    <w:right w:val="none" w:sz="0" w:space="0" w:color="auto"/>
                  </w:divBdr>
                </w:div>
                <w:div w:id="762804937">
                  <w:marLeft w:val="0"/>
                  <w:marRight w:val="0"/>
                  <w:marTop w:val="0"/>
                  <w:marBottom w:val="225"/>
                  <w:divBdr>
                    <w:top w:val="none" w:sz="0" w:space="0" w:color="auto"/>
                    <w:left w:val="single" w:sz="18" w:space="26" w:color="00BCD6"/>
                    <w:bottom w:val="none" w:sz="0" w:space="0" w:color="auto"/>
                    <w:right w:val="none" w:sz="0" w:space="0" w:color="auto"/>
                  </w:divBdr>
                </w:div>
                <w:div w:id="677850200">
                  <w:marLeft w:val="0"/>
                  <w:marRight w:val="0"/>
                  <w:marTop w:val="225"/>
                  <w:marBottom w:val="225"/>
                  <w:divBdr>
                    <w:top w:val="none" w:sz="0" w:space="0" w:color="auto"/>
                    <w:left w:val="single" w:sz="18" w:space="26" w:color="00BCD6"/>
                    <w:bottom w:val="none" w:sz="0" w:space="0" w:color="auto"/>
                    <w:right w:val="none" w:sz="0" w:space="0" w:color="auto"/>
                  </w:divBdr>
                </w:div>
                <w:div w:id="1065958833">
                  <w:marLeft w:val="0"/>
                  <w:marRight w:val="0"/>
                  <w:marTop w:val="225"/>
                  <w:marBottom w:val="225"/>
                  <w:divBdr>
                    <w:top w:val="none" w:sz="0" w:space="0" w:color="auto"/>
                    <w:left w:val="single" w:sz="18" w:space="26" w:color="00BCD6"/>
                    <w:bottom w:val="none" w:sz="0" w:space="0" w:color="auto"/>
                    <w:right w:val="none" w:sz="0" w:space="0" w:color="auto"/>
                  </w:divBdr>
                </w:div>
                <w:div w:id="1396128667">
                  <w:marLeft w:val="0"/>
                  <w:marRight w:val="0"/>
                  <w:marTop w:val="225"/>
                  <w:marBottom w:val="225"/>
                  <w:divBdr>
                    <w:top w:val="none" w:sz="0" w:space="0" w:color="auto"/>
                    <w:left w:val="single" w:sz="18" w:space="26" w:color="00BCD6"/>
                    <w:bottom w:val="none" w:sz="0" w:space="0" w:color="auto"/>
                    <w:right w:val="none" w:sz="0" w:space="0" w:color="auto"/>
                  </w:divBdr>
                </w:div>
                <w:div w:id="840630769">
                  <w:marLeft w:val="0"/>
                  <w:marRight w:val="0"/>
                  <w:marTop w:val="0"/>
                  <w:marBottom w:val="225"/>
                  <w:divBdr>
                    <w:top w:val="none" w:sz="0" w:space="0" w:color="auto"/>
                    <w:left w:val="single" w:sz="18" w:space="26" w:color="00BCD6"/>
                    <w:bottom w:val="none" w:sz="0" w:space="0" w:color="auto"/>
                    <w:right w:val="none" w:sz="0" w:space="0" w:color="auto"/>
                  </w:divBdr>
                </w:div>
                <w:div w:id="108672093">
                  <w:marLeft w:val="0"/>
                  <w:marRight w:val="0"/>
                  <w:marTop w:val="225"/>
                  <w:marBottom w:val="225"/>
                  <w:divBdr>
                    <w:top w:val="none" w:sz="0" w:space="0" w:color="auto"/>
                    <w:left w:val="single" w:sz="18" w:space="26" w:color="00BCD6"/>
                    <w:bottom w:val="none" w:sz="0" w:space="0" w:color="auto"/>
                    <w:right w:val="none" w:sz="0" w:space="0" w:color="auto"/>
                  </w:divBdr>
                </w:div>
                <w:div w:id="1516731388">
                  <w:marLeft w:val="0"/>
                  <w:marRight w:val="0"/>
                  <w:marTop w:val="0"/>
                  <w:marBottom w:val="225"/>
                  <w:divBdr>
                    <w:top w:val="none" w:sz="0" w:space="0" w:color="auto"/>
                    <w:left w:val="single" w:sz="18" w:space="26" w:color="00BCD6"/>
                    <w:bottom w:val="none" w:sz="0" w:space="0" w:color="auto"/>
                    <w:right w:val="none" w:sz="0" w:space="0" w:color="auto"/>
                  </w:divBdr>
                </w:div>
                <w:div w:id="760565798">
                  <w:marLeft w:val="0"/>
                  <w:marRight w:val="0"/>
                  <w:marTop w:val="225"/>
                  <w:marBottom w:val="225"/>
                  <w:divBdr>
                    <w:top w:val="none" w:sz="0" w:space="0" w:color="auto"/>
                    <w:left w:val="single" w:sz="18" w:space="26" w:color="00BCD6"/>
                    <w:bottom w:val="none" w:sz="0" w:space="0" w:color="auto"/>
                    <w:right w:val="none" w:sz="0" w:space="0" w:color="auto"/>
                  </w:divBdr>
                </w:div>
                <w:div w:id="1781752444">
                  <w:marLeft w:val="0"/>
                  <w:marRight w:val="0"/>
                  <w:marTop w:val="0"/>
                  <w:marBottom w:val="225"/>
                  <w:divBdr>
                    <w:top w:val="none" w:sz="0" w:space="0" w:color="auto"/>
                    <w:left w:val="single" w:sz="18" w:space="26" w:color="00BCD6"/>
                    <w:bottom w:val="none" w:sz="0" w:space="0" w:color="auto"/>
                    <w:right w:val="none" w:sz="0" w:space="0" w:color="auto"/>
                  </w:divBdr>
                </w:div>
                <w:div w:id="1730495043">
                  <w:marLeft w:val="0"/>
                  <w:marRight w:val="0"/>
                  <w:marTop w:val="225"/>
                  <w:marBottom w:val="225"/>
                  <w:divBdr>
                    <w:top w:val="none" w:sz="0" w:space="0" w:color="auto"/>
                    <w:left w:val="single" w:sz="18" w:space="26" w:color="00BCD6"/>
                    <w:bottom w:val="none" w:sz="0" w:space="0" w:color="auto"/>
                    <w:right w:val="none" w:sz="0" w:space="0" w:color="auto"/>
                  </w:divBdr>
                </w:div>
                <w:div w:id="714887955">
                  <w:marLeft w:val="0"/>
                  <w:marRight w:val="0"/>
                  <w:marTop w:val="0"/>
                  <w:marBottom w:val="0"/>
                  <w:divBdr>
                    <w:top w:val="none" w:sz="0" w:space="0" w:color="auto"/>
                    <w:left w:val="none" w:sz="0" w:space="0" w:color="auto"/>
                    <w:bottom w:val="none" w:sz="0" w:space="0" w:color="auto"/>
                    <w:right w:val="none" w:sz="0" w:space="0" w:color="auto"/>
                  </w:divBdr>
                </w:div>
                <w:div w:id="271136904">
                  <w:marLeft w:val="0"/>
                  <w:marRight w:val="0"/>
                  <w:marTop w:val="225"/>
                  <w:marBottom w:val="225"/>
                  <w:divBdr>
                    <w:top w:val="none" w:sz="0" w:space="0" w:color="auto"/>
                    <w:left w:val="single" w:sz="18" w:space="26" w:color="00BCD6"/>
                    <w:bottom w:val="none" w:sz="0" w:space="0" w:color="auto"/>
                    <w:right w:val="none" w:sz="0" w:space="0" w:color="auto"/>
                  </w:divBdr>
                </w:div>
                <w:div w:id="1151098643">
                  <w:marLeft w:val="0"/>
                  <w:marRight w:val="0"/>
                  <w:marTop w:val="0"/>
                  <w:marBottom w:val="225"/>
                  <w:divBdr>
                    <w:top w:val="none" w:sz="0" w:space="0" w:color="auto"/>
                    <w:left w:val="single" w:sz="18" w:space="26" w:color="00BCD6"/>
                    <w:bottom w:val="none" w:sz="0" w:space="0" w:color="auto"/>
                    <w:right w:val="none" w:sz="0" w:space="0" w:color="auto"/>
                  </w:divBdr>
                </w:div>
                <w:div w:id="150954348">
                  <w:marLeft w:val="0"/>
                  <w:marRight w:val="0"/>
                  <w:marTop w:val="225"/>
                  <w:marBottom w:val="225"/>
                  <w:divBdr>
                    <w:top w:val="none" w:sz="0" w:space="0" w:color="auto"/>
                    <w:left w:val="single" w:sz="18" w:space="26" w:color="00BCD6"/>
                    <w:bottom w:val="none" w:sz="0" w:space="0" w:color="auto"/>
                    <w:right w:val="none" w:sz="0" w:space="0" w:color="auto"/>
                  </w:divBdr>
                </w:div>
                <w:div w:id="11420858">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1607081770">
          <w:marLeft w:val="0"/>
          <w:marRight w:val="0"/>
          <w:marTop w:val="0"/>
          <w:marBottom w:val="0"/>
          <w:divBdr>
            <w:top w:val="none" w:sz="0" w:space="0" w:color="auto"/>
            <w:left w:val="none" w:sz="0" w:space="0" w:color="auto"/>
            <w:bottom w:val="none" w:sz="0" w:space="0" w:color="auto"/>
            <w:right w:val="none" w:sz="0" w:space="0" w:color="auto"/>
          </w:divBdr>
          <w:divsChild>
            <w:div w:id="239097935">
              <w:marLeft w:val="0"/>
              <w:marRight w:val="0"/>
              <w:marTop w:val="0"/>
              <w:marBottom w:val="0"/>
              <w:divBdr>
                <w:top w:val="none" w:sz="0" w:space="0" w:color="auto"/>
                <w:left w:val="none" w:sz="0" w:space="0" w:color="auto"/>
                <w:bottom w:val="none" w:sz="0" w:space="0" w:color="auto"/>
                <w:right w:val="none" w:sz="0" w:space="0" w:color="auto"/>
              </w:divBdr>
              <w:divsChild>
                <w:div w:id="1006130521">
                  <w:marLeft w:val="0"/>
                  <w:marRight w:val="0"/>
                  <w:marTop w:val="225"/>
                  <w:marBottom w:val="225"/>
                  <w:divBdr>
                    <w:top w:val="none" w:sz="0" w:space="0" w:color="auto"/>
                    <w:left w:val="single" w:sz="18" w:space="26" w:color="00BCD6"/>
                    <w:bottom w:val="none" w:sz="0" w:space="0" w:color="auto"/>
                    <w:right w:val="none" w:sz="0" w:space="0" w:color="auto"/>
                  </w:divBdr>
                </w:div>
                <w:div w:id="1650477595">
                  <w:marLeft w:val="0"/>
                  <w:marRight w:val="0"/>
                  <w:marTop w:val="0"/>
                  <w:marBottom w:val="225"/>
                  <w:divBdr>
                    <w:top w:val="none" w:sz="0" w:space="0" w:color="auto"/>
                    <w:left w:val="single" w:sz="18" w:space="26" w:color="00BCD6"/>
                    <w:bottom w:val="none" w:sz="0" w:space="0" w:color="auto"/>
                    <w:right w:val="none" w:sz="0" w:space="0" w:color="auto"/>
                  </w:divBdr>
                </w:div>
                <w:div w:id="2058235859">
                  <w:marLeft w:val="0"/>
                  <w:marRight w:val="0"/>
                  <w:marTop w:val="225"/>
                  <w:marBottom w:val="225"/>
                  <w:divBdr>
                    <w:top w:val="none" w:sz="0" w:space="0" w:color="auto"/>
                    <w:left w:val="single" w:sz="18" w:space="26" w:color="00BCD6"/>
                    <w:bottom w:val="none" w:sz="0" w:space="0" w:color="auto"/>
                    <w:right w:val="none" w:sz="0" w:space="0" w:color="auto"/>
                  </w:divBdr>
                </w:div>
                <w:div w:id="1342128859">
                  <w:marLeft w:val="0"/>
                  <w:marRight w:val="0"/>
                  <w:marTop w:val="0"/>
                  <w:marBottom w:val="225"/>
                  <w:divBdr>
                    <w:top w:val="none" w:sz="0" w:space="0" w:color="auto"/>
                    <w:left w:val="single" w:sz="18" w:space="26" w:color="00BCD6"/>
                    <w:bottom w:val="none" w:sz="0" w:space="0" w:color="auto"/>
                    <w:right w:val="none" w:sz="0" w:space="0" w:color="auto"/>
                  </w:divBdr>
                </w:div>
                <w:div w:id="1593931969">
                  <w:marLeft w:val="0"/>
                  <w:marRight w:val="0"/>
                  <w:marTop w:val="225"/>
                  <w:marBottom w:val="225"/>
                  <w:divBdr>
                    <w:top w:val="none" w:sz="0" w:space="0" w:color="auto"/>
                    <w:left w:val="single" w:sz="18" w:space="26" w:color="00BCD6"/>
                    <w:bottom w:val="none" w:sz="0" w:space="0" w:color="auto"/>
                    <w:right w:val="none" w:sz="0" w:space="0" w:color="auto"/>
                  </w:divBdr>
                </w:div>
                <w:div w:id="858079185">
                  <w:marLeft w:val="0"/>
                  <w:marRight w:val="0"/>
                  <w:marTop w:val="0"/>
                  <w:marBottom w:val="225"/>
                  <w:divBdr>
                    <w:top w:val="none" w:sz="0" w:space="0" w:color="auto"/>
                    <w:left w:val="single" w:sz="18" w:space="26" w:color="00BCD6"/>
                    <w:bottom w:val="none" w:sz="0" w:space="0" w:color="auto"/>
                    <w:right w:val="none" w:sz="0" w:space="0" w:color="auto"/>
                  </w:divBdr>
                </w:div>
                <w:div w:id="1227647216">
                  <w:marLeft w:val="0"/>
                  <w:marRight w:val="0"/>
                  <w:marTop w:val="225"/>
                  <w:marBottom w:val="225"/>
                  <w:divBdr>
                    <w:top w:val="none" w:sz="0" w:space="0" w:color="auto"/>
                    <w:left w:val="single" w:sz="18" w:space="26" w:color="00BCD6"/>
                    <w:bottom w:val="none" w:sz="0" w:space="0" w:color="auto"/>
                    <w:right w:val="none" w:sz="0" w:space="0" w:color="auto"/>
                  </w:divBdr>
                </w:div>
                <w:div w:id="1978219450">
                  <w:marLeft w:val="0"/>
                  <w:marRight w:val="0"/>
                  <w:marTop w:val="0"/>
                  <w:marBottom w:val="225"/>
                  <w:divBdr>
                    <w:top w:val="none" w:sz="0" w:space="0" w:color="auto"/>
                    <w:left w:val="single" w:sz="18" w:space="26" w:color="00BCD6"/>
                    <w:bottom w:val="none" w:sz="0" w:space="0" w:color="auto"/>
                    <w:right w:val="none" w:sz="0" w:space="0" w:color="auto"/>
                  </w:divBdr>
                </w:div>
                <w:div w:id="1547453014">
                  <w:marLeft w:val="0"/>
                  <w:marRight w:val="0"/>
                  <w:marTop w:val="225"/>
                  <w:marBottom w:val="225"/>
                  <w:divBdr>
                    <w:top w:val="none" w:sz="0" w:space="0" w:color="auto"/>
                    <w:left w:val="single" w:sz="18" w:space="26" w:color="00BCD6"/>
                    <w:bottom w:val="none" w:sz="0" w:space="0" w:color="auto"/>
                    <w:right w:val="none" w:sz="0" w:space="0" w:color="auto"/>
                  </w:divBdr>
                </w:div>
                <w:div w:id="1910267568">
                  <w:marLeft w:val="0"/>
                  <w:marRight w:val="0"/>
                  <w:marTop w:val="0"/>
                  <w:marBottom w:val="225"/>
                  <w:divBdr>
                    <w:top w:val="none" w:sz="0" w:space="0" w:color="auto"/>
                    <w:left w:val="single" w:sz="18" w:space="26" w:color="00BCD6"/>
                    <w:bottom w:val="none" w:sz="0" w:space="0" w:color="auto"/>
                    <w:right w:val="none" w:sz="0" w:space="0" w:color="auto"/>
                  </w:divBdr>
                </w:div>
                <w:div w:id="717896955">
                  <w:marLeft w:val="0"/>
                  <w:marRight w:val="0"/>
                  <w:marTop w:val="225"/>
                  <w:marBottom w:val="225"/>
                  <w:divBdr>
                    <w:top w:val="none" w:sz="0" w:space="0" w:color="auto"/>
                    <w:left w:val="single" w:sz="18" w:space="26" w:color="00BCD6"/>
                    <w:bottom w:val="none" w:sz="0" w:space="0" w:color="auto"/>
                    <w:right w:val="none" w:sz="0" w:space="0" w:color="auto"/>
                  </w:divBdr>
                </w:div>
                <w:div w:id="326052777">
                  <w:marLeft w:val="0"/>
                  <w:marRight w:val="0"/>
                  <w:marTop w:val="0"/>
                  <w:marBottom w:val="225"/>
                  <w:divBdr>
                    <w:top w:val="none" w:sz="0" w:space="0" w:color="auto"/>
                    <w:left w:val="single" w:sz="18" w:space="26" w:color="00BCD6"/>
                    <w:bottom w:val="none" w:sz="0" w:space="0" w:color="auto"/>
                    <w:right w:val="none" w:sz="0" w:space="0" w:color="auto"/>
                  </w:divBdr>
                </w:div>
                <w:div w:id="24402934">
                  <w:marLeft w:val="0"/>
                  <w:marRight w:val="0"/>
                  <w:marTop w:val="225"/>
                  <w:marBottom w:val="225"/>
                  <w:divBdr>
                    <w:top w:val="none" w:sz="0" w:space="0" w:color="auto"/>
                    <w:left w:val="single" w:sz="18" w:space="26" w:color="00BCD6"/>
                    <w:bottom w:val="none" w:sz="0" w:space="0" w:color="auto"/>
                    <w:right w:val="none" w:sz="0" w:space="0" w:color="auto"/>
                  </w:divBdr>
                </w:div>
                <w:div w:id="342515551">
                  <w:marLeft w:val="0"/>
                  <w:marRight w:val="0"/>
                  <w:marTop w:val="0"/>
                  <w:marBottom w:val="225"/>
                  <w:divBdr>
                    <w:top w:val="none" w:sz="0" w:space="0" w:color="auto"/>
                    <w:left w:val="single" w:sz="18" w:space="26" w:color="00BCD6"/>
                    <w:bottom w:val="none" w:sz="0" w:space="0" w:color="auto"/>
                    <w:right w:val="none" w:sz="0" w:space="0" w:color="auto"/>
                  </w:divBdr>
                </w:div>
                <w:div w:id="1956869349">
                  <w:marLeft w:val="0"/>
                  <w:marRight w:val="0"/>
                  <w:marTop w:val="225"/>
                  <w:marBottom w:val="225"/>
                  <w:divBdr>
                    <w:top w:val="none" w:sz="0" w:space="0" w:color="auto"/>
                    <w:left w:val="single" w:sz="18" w:space="26" w:color="00BCD6"/>
                    <w:bottom w:val="none" w:sz="0" w:space="0" w:color="auto"/>
                    <w:right w:val="none" w:sz="0" w:space="0" w:color="auto"/>
                  </w:divBdr>
                </w:div>
                <w:div w:id="402145321">
                  <w:marLeft w:val="0"/>
                  <w:marRight w:val="0"/>
                  <w:marTop w:val="0"/>
                  <w:marBottom w:val="225"/>
                  <w:divBdr>
                    <w:top w:val="none" w:sz="0" w:space="0" w:color="auto"/>
                    <w:left w:val="single" w:sz="18" w:space="26" w:color="00BCD6"/>
                    <w:bottom w:val="none" w:sz="0" w:space="0" w:color="auto"/>
                    <w:right w:val="none" w:sz="0" w:space="0" w:color="auto"/>
                  </w:divBdr>
                </w:div>
                <w:div w:id="1923903505">
                  <w:marLeft w:val="0"/>
                  <w:marRight w:val="0"/>
                  <w:marTop w:val="225"/>
                  <w:marBottom w:val="225"/>
                  <w:divBdr>
                    <w:top w:val="none" w:sz="0" w:space="0" w:color="auto"/>
                    <w:left w:val="single" w:sz="18" w:space="26" w:color="00BCD6"/>
                    <w:bottom w:val="none" w:sz="0" w:space="0" w:color="auto"/>
                    <w:right w:val="none" w:sz="0" w:space="0" w:color="auto"/>
                  </w:divBdr>
                </w:div>
                <w:div w:id="1802109152">
                  <w:marLeft w:val="0"/>
                  <w:marRight w:val="0"/>
                  <w:marTop w:val="0"/>
                  <w:marBottom w:val="225"/>
                  <w:divBdr>
                    <w:top w:val="none" w:sz="0" w:space="0" w:color="auto"/>
                    <w:left w:val="single" w:sz="18" w:space="26" w:color="00BCD6"/>
                    <w:bottom w:val="none" w:sz="0" w:space="0" w:color="auto"/>
                    <w:right w:val="none" w:sz="0" w:space="0" w:color="auto"/>
                  </w:divBdr>
                </w:div>
                <w:div w:id="285477005">
                  <w:marLeft w:val="0"/>
                  <w:marRight w:val="0"/>
                  <w:marTop w:val="225"/>
                  <w:marBottom w:val="225"/>
                  <w:divBdr>
                    <w:top w:val="none" w:sz="0" w:space="0" w:color="auto"/>
                    <w:left w:val="single" w:sz="18" w:space="26" w:color="00BCD6"/>
                    <w:bottom w:val="none" w:sz="0" w:space="0" w:color="auto"/>
                    <w:right w:val="none" w:sz="0" w:space="0" w:color="auto"/>
                  </w:divBdr>
                </w:div>
                <w:div w:id="232277356">
                  <w:marLeft w:val="0"/>
                  <w:marRight w:val="0"/>
                  <w:marTop w:val="0"/>
                  <w:marBottom w:val="225"/>
                  <w:divBdr>
                    <w:top w:val="none" w:sz="0" w:space="0" w:color="auto"/>
                    <w:left w:val="single" w:sz="18" w:space="26" w:color="00BCD6"/>
                    <w:bottom w:val="none" w:sz="0" w:space="0" w:color="auto"/>
                    <w:right w:val="none" w:sz="0" w:space="0" w:color="auto"/>
                  </w:divBdr>
                </w:div>
                <w:div w:id="1364205144">
                  <w:marLeft w:val="0"/>
                  <w:marRight w:val="0"/>
                  <w:marTop w:val="225"/>
                  <w:marBottom w:val="225"/>
                  <w:divBdr>
                    <w:top w:val="none" w:sz="0" w:space="0" w:color="auto"/>
                    <w:left w:val="single" w:sz="18" w:space="26" w:color="00BCD6"/>
                    <w:bottom w:val="none" w:sz="0" w:space="0" w:color="auto"/>
                    <w:right w:val="none" w:sz="0" w:space="0" w:color="auto"/>
                  </w:divBdr>
                </w:div>
                <w:div w:id="504784240">
                  <w:marLeft w:val="0"/>
                  <w:marRight w:val="0"/>
                  <w:marTop w:val="0"/>
                  <w:marBottom w:val="225"/>
                  <w:divBdr>
                    <w:top w:val="none" w:sz="0" w:space="0" w:color="auto"/>
                    <w:left w:val="single" w:sz="18" w:space="26" w:color="00BCD6"/>
                    <w:bottom w:val="none" w:sz="0" w:space="0" w:color="auto"/>
                    <w:right w:val="none" w:sz="0" w:space="0" w:color="auto"/>
                  </w:divBdr>
                </w:div>
                <w:div w:id="292953852">
                  <w:marLeft w:val="0"/>
                  <w:marRight w:val="0"/>
                  <w:marTop w:val="225"/>
                  <w:marBottom w:val="225"/>
                  <w:divBdr>
                    <w:top w:val="none" w:sz="0" w:space="0" w:color="auto"/>
                    <w:left w:val="single" w:sz="18" w:space="26" w:color="00BCD6"/>
                    <w:bottom w:val="none" w:sz="0" w:space="0" w:color="auto"/>
                    <w:right w:val="none" w:sz="0" w:space="0" w:color="auto"/>
                  </w:divBdr>
                </w:div>
                <w:div w:id="1260479835">
                  <w:marLeft w:val="0"/>
                  <w:marRight w:val="0"/>
                  <w:marTop w:val="0"/>
                  <w:marBottom w:val="225"/>
                  <w:divBdr>
                    <w:top w:val="none" w:sz="0" w:space="0" w:color="auto"/>
                    <w:left w:val="single" w:sz="18" w:space="26" w:color="00BCD6"/>
                    <w:bottom w:val="none" w:sz="0" w:space="0" w:color="auto"/>
                    <w:right w:val="none" w:sz="0" w:space="0" w:color="auto"/>
                  </w:divBdr>
                </w:div>
                <w:div w:id="108941715">
                  <w:marLeft w:val="0"/>
                  <w:marRight w:val="0"/>
                  <w:marTop w:val="225"/>
                  <w:marBottom w:val="225"/>
                  <w:divBdr>
                    <w:top w:val="none" w:sz="0" w:space="0" w:color="auto"/>
                    <w:left w:val="single" w:sz="18" w:space="26" w:color="00BCD6"/>
                    <w:bottom w:val="none" w:sz="0" w:space="0" w:color="auto"/>
                    <w:right w:val="none" w:sz="0" w:space="0" w:color="auto"/>
                  </w:divBdr>
                </w:div>
                <w:div w:id="137961119">
                  <w:marLeft w:val="0"/>
                  <w:marRight w:val="0"/>
                  <w:marTop w:val="0"/>
                  <w:marBottom w:val="225"/>
                  <w:divBdr>
                    <w:top w:val="none" w:sz="0" w:space="0" w:color="auto"/>
                    <w:left w:val="single" w:sz="18" w:space="26" w:color="00BCD6"/>
                    <w:bottom w:val="none" w:sz="0" w:space="0" w:color="auto"/>
                    <w:right w:val="none" w:sz="0" w:space="0" w:color="auto"/>
                  </w:divBdr>
                </w:div>
                <w:div w:id="1533227689">
                  <w:marLeft w:val="0"/>
                  <w:marRight w:val="0"/>
                  <w:marTop w:val="225"/>
                  <w:marBottom w:val="225"/>
                  <w:divBdr>
                    <w:top w:val="none" w:sz="0" w:space="0" w:color="auto"/>
                    <w:left w:val="single" w:sz="18" w:space="26" w:color="00BCD6"/>
                    <w:bottom w:val="none" w:sz="0" w:space="0" w:color="auto"/>
                    <w:right w:val="none" w:sz="0" w:space="0" w:color="auto"/>
                  </w:divBdr>
                </w:div>
              </w:divsChild>
            </w:div>
          </w:divsChild>
        </w:div>
        <w:div w:id="537401869">
          <w:marLeft w:val="0"/>
          <w:marRight w:val="0"/>
          <w:marTop w:val="0"/>
          <w:marBottom w:val="0"/>
          <w:divBdr>
            <w:top w:val="none" w:sz="0" w:space="0" w:color="auto"/>
            <w:left w:val="none" w:sz="0" w:space="0" w:color="auto"/>
            <w:bottom w:val="none" w:sz="0" w:space="0" w:color="auto"/>
            <w:right w:val="none" w:sz="0" w:space="0" w:color="auto"/>
          </w:divBdr>
          <w:divsChild>
            <w:div w:id="328563264">
              <w:marLeft w:val="0"/>
              <w:marRight w:val="0"/>
              <w:marTop w:val="0"/>
              <w:marBottom w:val="0"/>
              <w:divBdr>
                <w:top w:val="none" w:sz="0" w:space="0" w:color="auto"/>
                <w:left w:val="none" w:sz="0" w:space="0" w:color="auto"/>
                <w:bottom w:val="none" w:sz="0" w:space="0" w:color="auto"/>
                <w:right w:val="none" w:sz="0" w:space="0" w:color="auto"/>
              </w:divBdr>
              <w:divsChild>
                <w:div w:id="669602187">
                  <w:marLeft w:val="0"/>
                  <w:marRight w:val="0"/>
                  <w:marTop w:val="225"/>
                  <w:marBottom w:val="225"/>
                  <w:divBdr>
                    <w:top w:val="none" w:sz="0" w:space="0" w:color="auto"/>
                    <w:left w:val="single" w:sz="18" w:space="26" w:color="00BCD6"/>
                    <w:bottom w:val="none" w:sz="0" w:space="0" w:color="auto"/>
                    <w:right w:val="none" w:sz="0" w:space="0" w:color="auto"/>
                  </w:divBdr>
                </w:div>
                <w:div w:id="1901011360">
                  <w:marLeft w:val="0"/>
                  <w:marRight w:val="0"/>
                  <w:marTop w:val="0"/>
                  <w:marBottom w:val="225"/>
                  <w:divBdr>
                    <w:top w:val="none" w:sz="0" w:space="0" w:color="auto"/>
                    <w:left w:val="single" w:sz="18" w:space="26" w:color="00BCD6"/>
                    <w:bottom w:val="none" w:sz="0" w:space="0" w:color="auto"/>
                    <w:right w:val="none" w:sz="0" w:space="0" w:color="auto"/>
                  </w:divBdr>
                </w:div>
                <w:div w:id="65999833">
                  <w:marLeft w:val="0"/>
                  <w:marRight w:val="0"/>
                  <w:marTop w:val="0"/>
                  <w:marBottom w:val="0"/>
                  <w:divBdr>
                    <w:top w:val="none" w:sz="0" w:space="0" w:color="auto"/>
                    <w:left w:val="none" w:sz="0" w:space="0" w:color="auto"/>
                    <w:bottom w:val="none" w:sz="0" w:space="0" w:color="auto"/>
                    <w:right w:val="none" w:sz="0" w:space="0" w:color="auto"/>
                  </w:divBdr>
                </w:div>
                <w:div w:id="4938636">
                  <w:marLeft w:val="0"/>
                  <w:marRight w:val="0"/>
                  <w:marTop w:val="225"/>
                  <w:marBottom w:val="225"/>
                  <w:divBdr>
                    <w:top w:val="none" w:sz="0" w:space="0" w:color="auto"/>
                    <w:left w:val="single" w:sz="18" w:space="26" w:color="00BCD6"/>
                    <w:bottom w:val="none" w:sz="0" w:space="0" w:color="auto"/>
                    <w:right w:val="none" w:sz="0" w:space="0" w:color="auto"/>
                  </w:divBdr>
                </w:div>
                <w:div w:id="600381396">
                  <w:marLeft w:val="0"/>
                  <w:marRight w:val="0"/>
                  <w:marTop w:val="0"/>
                  <w:marBottom w:val="225"/>
                  <w:divBdr>
                    <w:top w:val="none" w:sz="0" w:space="0" w:color="auto"/>
                    <w:left w:val="single" w:sz="18" w:space="26" w:color="00BCD6"/>
                    <w:bottom w:val="none" w:sz="0" w:space="0" w:color="auto"/>
                    <w:right w:val="none" w:sz="0" w:space="0" w:color="auto"/>
                  </w:divBdr>
                </w:div>
                <w:div w:id="676856614">
                  <w:marLeft w:val="0"/>
                  <w:marRight w:val="0"/>
                  <w:marTop w:val="225"/>
                  <w:marBottom w:val="225"/>
                  <w:divBdr>
                    <w:top w:val="none" w:sz="0" w:space="0" w:color="auto"/>
                    <w:left w:val="single" w:sz="18" w:space="26" w:color="00BCD6"/>
                    <w:bottom w:val="none" w:sz="0" w:space="0" w:color="auto"/>
                    <w:right w:val="none" w:sz="0" w:space="0" w:color="auto"/>
                  </w:divBdr>
                </w:div>
                <w:div w:id="1284658031">
                  <w:marLeft w:val="0"/>
                  <w:marRight w:val="0"/>
                  <w:marTop w:val="0"/>
                  <w:marBottom w:val="225"/>
                  <w:divBdr>
                    <w:top w:val="none" w:sz="0" w:space="0" w:color="auto"/>
                    <w:left w:val="single" w:sz="18" w:space="26" w:color="00BCD6"/>
                    <w:bottom w:val="none" w:sz="0" w:space="0" w:color="auto"/>
                    <w:right w:val="none" w:sz="0" w:space="0" w:color="auto"/>
                  </w:divBdr>
                </w:div>
                <w:div w:id="2070758617">
                  <w:marLeft w:val="0"/>
                  <w:marRight w:val="0"/>
                  <w:marTop w:val="225"/>
                  <w:marBottom w:val="225"/>
                  <w:divBdr>
                    <w:top w:val="none" w:sz="0" w:space="0" w:color="auto"/>
                    <w:left w:val="single" w:sz="18" w:space="26" w:color="00BCD6"/>
                    <w:bottom w:val="none" w:sz="0" w:space="0" w:color="auto"/>
                    <w:right w:val="none" w:sz="0" w:space="0" w:color="auto"/>
                  </w:divBdr>
                </w:div>
                <w:div w:id="1546212775">
                  <w:marLeft w:val="0"/>
                  <w:marRight w:val="0"/>
                  <w:marTop w:val="0"/>
                  <w:marBottom w:val="225"/>
                  <w:divBdr>
                    <w:top w:val="none" w:sz="0" w:space="0" w:color="auto"/>
                    <w:left w:val="single" w:sz="18" w:space="26" w:color="00BCD6"/>
                    <w:bottom w:val="none" w:sz="0" w:space="0" w:color="auto"/>
                    <w:right w:val="none" w:sz="0" w:space="0" w:color="auto"/>
                  </w:divBdr>
                </w:div>
                <w:div w:id="272396203">
                  <w:marLeft w:val="0"/>
                  <w:marRight w:val="0"/>
                  <w:marTop w:val="225"/>
                  <w:marBottom w:val="225"/>
                  <w:divBdr>
                    <w:top w:val="none" w:sz="0" w:space="0" w:color="auto"/>
                    <w:left w:val="single" w:sz="18" w:space="26" w:color="00BCD6"/>
                    <w:bottom w:val="none" w:sz="0" w:space="0" w:color="auto"/>
                    <w:right w:val="none" w:sz="0" w:space="0" w:color="auto"/>
                  </w:divBdr>
                </w:div>
                <w:div w:id="310015305">
                  <w:marLeft w:val="0"/>
                  <w:marRight w:val="0"/>
                  <w:marTop w:val="0"/>
                  <w:marBottom w:val="225"/>
                  <w:divBdr>
                    <w:top w:val="none" w:sz="0" w:space="0" w:color="auto"/>
                    <w:left w:val="single" w:sz="18" w:space="26" w:color="00BCD6"/>
                    <w:bottom w:val="none" w:sz="0" w:space="0" w:color="auto"/>
                    <w:right w:val="none" w:sz="0" w:space="0" w:color="auto"/>
                  </w:divBdr>
                </w:div>
                <w:div w:id="667944343">
                  <w:marLeft w:val="0"/>
                  <w:marRight w:val="0"/>
                  <w:marTop w:val="0"/>
                  <w:marBottom w:val="0"/>
                  <w:divBdr>
                    <w:top w:val="none" w:sz="0" w:space="0" w:color="auto"/>
                    <w:left w:val="none" w:sz="0" w:space="0" w:color="auto"/>
                    <w:bottom w:val="none" w:sz="0" w:space="0" w:color="auto"/>
                    <w:right w:val="none" w:sz="0" w:space="0" w:color="auto"/>
                  </w:divBdr>
                </w:div>
                <w:div w:id="1880243623">
                  <w:marLeft w:val="0"/>
                  <w:marRight w:val="0"/>
                  <w:marTop w:val="0"/>
                  <w:marBottom w:val="0"/>
                  <w:divBdr>
                    <w:top w:val="none" w:sz="0" w:space="0" w:color="auto"/>
                    <w:left w:val="none" w:sz="0" w:space="0" w:color="auto"/>
                    <w:bottom w:val="none" w:sz="0" w:space="0" w:color="auto"/>
                    <w:right w:val="none" w:sz="0" w:space="0" w:color="auto"/>
                  </w:divBdr>
                </w:div>
                <w:div w:id="1352029821">
                  <w:marLeft w:val="0"/>
                  <w:marRight w:val="0"/>
                  <w:marTop w:val="225"/>
                  <w:marBottom w:val="225"/>
                  <w:divBdr>
                    <w:top w:val="none" w:sz="0" w:space="0" w:color="auto"/>
                    <w:left w:val="single" w:sz="18" w:space="26" w:color="00BCD6"/>
                    <w:bottom w:val="none" w:sz="0" w:space="0" w:color="auto"/>
                    <w:right w:val="none" w:sz="0" w:space="0" w:color="auto"/>
                  </w:divBdr>
                </w:div>
                <w:div w:id="160393994">
                  <w:marLeft w:val="0"/>
                  <w:marRight w:val="0"/>
                  <w:marTop w:val="0"/>
                  <w:marBottom w:val="225"/>
                  <w:divBdr>
                    <w:top w:val="none" w:sz="0" w:space="0" w:color="auto"/>
                    <w:left w:val="single" w:sz="18" w:space="26" w:color="00BCD6"/>
                    <w:bottom w:val="none" w:sz="0" w:space="0" w:color="auto"/>
                    <w:right w:val="none" w:sz="0" w:space="0" w:color="auto"/>
                  </w:divBdr>
                </w:div>
                <w:div w:id="2079594381">
                  <w:marLeft w:val="0"/>
                  <w:marRight w:val="0"/>
                  <w:marTop w:val="0"/>
                  <w:marBottom w:val="0"/>
                  <w:divBdr>
                    <w:top w:val="none" w:sz="0" w:space="0" w:color="auto"/>
                    <w:left w:val="none" w:sz="0" w:space="0" w:color="auto"/>
                    <w:bottom w:val="none" w:sz="0" w:space="0" w:color="auto"/>
                    <w:right w:val="none" w:sz="0" w:space="0" w:color="auto"/>
                  </w:divBdr>
                </w:div>
                <w:div w:id="2101443642">
                  <w:marLeft w:val="0"/>
                  <w:marRight w:val="0"/>
                  <w:marTop w:val="225"/>
                  <w:marBottom w:val="225"/>
                  <w:divBdr>
                    <w:top w:val="none" w:sz="0" w:space="0" w:color="auto"/>
                    <w:left w:val="single" w:sz="18" w:space="26" w:color="00BCD6"/>
                    <w:bottom w:val="none" w:sz="0" w:space="0" w:color="auto"/>
                    <w:right w:val="none" w:sz="0" w:space="0" w:color="auto"/>
                  </w:divBdr>
                </w:div>
                <w:div w:id="1531722900">
                  <w:marLeft w:val="0"/>
                  <w:marRight w:val="0"/>
                  <w:marTop w:val="0"/>
                  <w:marBottom w:val="225"/>
                  <w:divBdr>
                    <w:top w:val="none" w:sz="0" w:space="0" w:color="auto"/>
                    <w:left w:val="single" w:sz="18" w:space="26" w:color="00BCD6"/>
                    <w:bottom w:val="none" w:sz="0" w:space="0" w:color="auto"/>
                    <w:right w:val="none" w:sz="0" w:space="0" w:color="auto"/>
                  </w:divBdr>
                </w:div>
                <w:div w:id="521746630">
                  <w:marLeft w:val="0"/>
                  <w:marRight w:val="0"/>
                  <w:marTop w:val="225"/>
                  <w:marBottom w:val="225"/>
                  <w:divBdr>
                    <w:top w:val="none" w:sz="0" w:space="0" w:color="auto"/>
                    <w:left w:val="single" w:sz="18" w:space="26" w:color="00BCD6"/>
                    <w:bottom w:val="none" w:sz="0" w:space="0" w:color="auto"/>
                    <w:right w:val="none" w:sz="0" w:space="0" w:color="auto"/>
                  </w:divBdr>
                </w:div>
                <w:div w:id="310402649">
                  <w:marLeft w:val="0"/>
                  <w:marRight w:val="0"/>
                  <w:marTop w:val="0"/>
                  <w:marBottom w:val="225"/>
                  <w:divBdr>
                    <w:top w:val="none" w:sz="0" w:space="0" w:color="auto"/>
                    <w:left w:val="single" w:sz="18" w:space="26" w:color="00BCD6"/>
                    <w:bottom w:val="none" w:sz="0" w:space="0" w:color="auto"/>
                    <w:right w:val="none" w:sz="0" w:space="0" w:color="auto"/>
                  </w:divBdr>
                </w:div>
                <w:div w:id="750781230">
                  <w:marLeft w:val="0"/>
                  <w:marRight w:val="0"/>
                  <w:marTop w:val="225"/>
                  <w:marBottom w:val="225"/>
                  <w:divBdr>
                    <w:top w:val="none" w:sz="0" w:space="0" w:color="auto"/>
                    <w:left w:val="single" w:sz="18" w:space="26" w:color="00BCD6"/>
                    <w:bottom w:val="none" w:sz="0" w:space="0" w:color="auto"/>
                    <w:right w:val="none" w:sz="0" w:space="0" w:color="auto"/>
                  </w:divBdr>
                </w:div>
                <w:div w:id="2089617180">
                  <w:marLeft w:val="0"/>
                  <w:marRight w:val="0"/>
                  <w:marTop w:val="0"/>
                  <w:marBottom w:val="225"/>
                  <w:divBdr>
                    <w:top w:val="none" w:sz="0" w:space="0" w:color="auto"/>
                    <w:left w:val="single" w:sz="18" w:space="26" w:color="00BCD6"/>
                    <w:bottom w:val="none" w:sz="0" w:space="0" w:color="auto"/>
                    <w:right w:val="none" w:sz="0" w:space="0" w:color="auto"/>
                  </w:divBdr>
                </w:div>
                <w:div w:id="1215855137">
                  <w:marLeft w:val="0"/>
                  <w:marRight w:val="0"/>
                  <w:marTop w:val="0"/>
                  <w:marBottom w:val="225"/>
                  <w:divBdr>
                    <w:top w:val="none" w:sz="0" w:space="0" w:color="auto"/>
                    <w:left w:val="single" w:sz="18" w:space="26" w:color="00BCD6"/>
                    <w:bottom w:val="none" w:sz="0" w:space="0" w:color="auto"/>
                    <w:right w:val="none" w:sz="0" w:space="0" w:color="auto"/>
                  </w:divBdr>
                </w:div>
                <w:div w:id="1997104896">
                  <w:marLeft w:val="0"/>
                  <w:marRight w:val="0"/>
                  <w:marTop w:val="225"/>
                  <w:marBottom w:val="225"/>
                  <w:divBdr>
                    <w:top w:val="none" w:sz="0" w:space="0" w:color="auto"/>
                    <w:left w:val="single" w:sz="18" w:space="26" w:color="00BCD6"/>
                    <w:bottom w:val="none" w:sz="0" w:space="0" w:color="auto"/>
                    <w:right w:val="none" w:sz="0" w:space="0" w:color="auto"/>
                  </w:divBdr>
                </w:div>
                <w:div w:id="2132359699">
                  <w:marLeft w:val="0"/>
                  <w:marRight w:val="0"/>
                  <w:marTop w:val="225"/>
                  <w:marBottom w:val="225"/>
                  <w:divBdr>
                    <w:top w:val="none" w:sz="0" w:space="0" w:color="auto"/>
                    <w:left w:val="single" w:sz="18" w:space="26" w:color="00BCD6"/>
                    <w:bottom w:val="none" w:sz="0" w:space="0" w:color="auto"/>
                    <w:right w:val="none" w:sz="0" w:space="0" w:color="auto"/>
                  </w:divBdr>
                </w:div>
                <w:div w:id="2017414711">
                  <w:marLeft w:val="0"/>
                  <w:marRight w:val="0"/>
                  <w:marTop w:val="0"/>
                  <w:marBottom w:val="225"/>
                  <w:divBdr>
                    <w:top w:val="none" w:sz="0" w:space="0" w:color="auto"/>
                    <w:left w:val="single" w:sz="18" w:space="26" w:color="00BCD6"/>
                    <w:bottom w:val="none" w:sz="0" w:space="0" w:color="auto"/>
                    <w:right w:val="none" w:sz="0" w:space="0" w:color="auto"/>
                  </w:divBdr>
                </w:div>
                <w:div w:id="935946922">
                  <w:marLeft w:val="0"/>
                  <w:marRight w:val="0"/>
                  <w:marTop w:val="225"/>
                  <w:marBottom w:val="225"/>
                  <w:divBdr>
                    <w:top w:val="none" w:sz="0" w:space="0" w:color="auto"/>
                    <w:left w:val="single" w:sz="18" w:space="26" w:color="00BCD6"/>
                    <w:bottom w:val="none" w:sz="0" w:space="0" w:color="auto"/>
                    <w:right w:val="none" w:sz="0" w:space="0" w:color="auto"/>
                  </w:divBdr>
                </w:div>
                <w:div w:id="862787105">
                  <w:marLeft w:val="0"/>
                  <w:marRight w:val="0"/>
                  <w:marTop w:val="0"/>
                  <w:marBottom w:val="225"/>
                  <w:divBdr>
                    <w:top w:val="none" w:sz="0" w:space="0" w:color="auto"/>
                    <w:left w:val="single" w:sz="18" w:space="26" w:color="00BCD6"/>
                    <w:bottom w:val="none" w:sz="0" w:space="0" w:color="auto"/>
                    <w:right w:val="none" w:sz="0" w:space="0" w:color="auto"/>
                  </w:divBdr>
                </w:div>
                <w:div w:id="88551103">
                  <w:marLeft w:val="0"/>
                  <w:marRight w:val="0"/>
                  <w:marTop w:val="225"/>
                  <w:marBottom w:val="225"/>
                  <w:divBdr>
                    <w:top w:val="none" w:sz="0" w:space="0" w:color="auto"/>
                    <w:left w:val="single" w:sz="18" w:space="26" w:color="00BCD6"/>
                    <w:bottom w:val="none" w:sz="0" w:space="0" w:color="auto"/>
                    <w:right w:val="none" w:sz="0" w:space="0" w:color="auto"/>
                  </w:divBdr>
                </w:div>
                <w:div w:id="1928541043">
                  <w:marLeft w:val="0"/>
                  <w:marRight w:val="0"/>
                  <w:marTop w:val="0"/>
                  <w:marBottom w:val="0"/>
                  <w:divBdr>
                    <w:top w:val="none" w:sz="0" w:space="0" w:color="auto"/>
                    <w:left w:val="none" w:sz="0" w:space="0" w:color="auto"/>
                    <w:bottom w:val="none" w:sz="0" w:space="0" w:color="auto"/>
                    <w:right w:val="none" w:sz="0" w:space="0" w:color="auto"/>
                  </w:divBdr>
                </w:div>
                <w:div w:id="1241450125">
                  <w:marLeft w:val="0"/>
                  <w:marRight w:val="0"/>
                  <w:marTop w:val="225"/>
                  <w:marBottom w:val="225"/>
                  <w:divBdr>
                    <w:top w:val="none" w:sz="0" w:space="0" w:color="auto"/>
                    <w:left w:val="single" w:sz="18" w:space="26" w:color="00BCD6"/>
                    <w:bottom w:val="none" w:sz="0" w:space="0" w:color="auto"/>
                    <w:right w:val="none" w:sz="0" w:space="0" w:color="auto"/>
                  </w:divBdr>
                </w:div>
                <w:div w:id="1678461607">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1011445987">
          <w:marLeft w:val="0"/>
          <w:marRight w:val="0"/>
          <w:marTop w:val="0"/>
          <w:marBottom w:val="0"/>
          <w:divBdr>
            <w:top w:val="none" w:sz="0" w:space="0" w:color="auto"/>
            <w:left w:val="none" w:sz="0" w:space="0" w:color="auto"/>
            <w:bottom w:val="none" w:sz="0" w:space="0" w:color="auto"/>
            <w:right w:val="none" w:sz="0" w:space="0" w:color="auto"/>
          </w:divBdr>
          <w:divsChild>
            <w:div w:id="1518274091">
              <w:marLeft w:val="0"/>
              <w:marRight w:val="0"/>
              <w:marTop w:val="0"/>
              <w:marBottom w:val="0"/>
              <w:divBdr>
                <w:top w:val="none" w:sz="0" w:space="0" w:color="auto"/>
                <w:left w:val="none" w:sz="0" w:space="0" w:color="auto"/>
                <w:bottom w:val="none" w:sz="0" w:space="0" w:color="auto"/>
                <w:right w:val="none" w:sz="0" w:space="0" w:color="auto"/>
              </w:divBdr>
              <w:divsChild>
                <w:div w:id="1846673892">
                  <w:marLeft w:val="0"/>
                  <w:marRight w:val="0"/>
                  <w:marTop w:val="225"/>
                  <w:marBottom w:val="225"/>
                  <w:divBdr>
                    <w:top w:val="none" w:sz="0" w:space="0" w:color="auto"/>
                    <w:left w:val="single" w:sz="18" w:space="26" w:color="00BCD6"/>
                    <w:bottom w:val="none" w:sz="0" w:space="0" w:color="auto"/>
                    <w:right w:val="none" w:sz="0" w:space="0" w:color="auto"/>
                  </w:divBdr>
                </w:div>
                <w:div w:id="518010040">
                  <w:marLeft w:val="0"/>
                  <w:marRight w:val="0"/>
                  <w:marTop w:val="0"/>
                  <w:marBottom w:val="225"/>
                  <w:divBdr>
                    <w:top w:val="none" w:sz="0" w:space="0" w:color="auto"/>
                    <w:left w:val="single" w:sz="18" w:space="26" w:color="00BCD6"/>
                    <w:bottom w:val="none" w:sz="0" w:space="0" w:color="auto"/>
                    <w:right w:val="none" w:sz="0" w:space="0" w:color="auto"/>
                  </w:divBdr>
                </w:div>
                <w:div w:id="116920852">
                  <w:marLeft w:val="0"/>
                  <w:marRight w:val="0"/>
                  <w:marTop w:val="225"/>
                  <w:marBottom w:val="225"/>
                  <w:divBdr>
                    <w:top w:val="none" w:sz="0" w:space="0" w:color="auto"/>
                    <w:left w:val="single" w:sz="18" w:space="26" w:color="00BCD6"/>
                    <w:bottom w:val="none" w:sz="0" w:space="0" w:color="auto"/>
                    <w:right w:val="none" w:sz="0" w:space="0" w:color="auto"/>
                  </w:divBdr>
                </w:div>
                <w:div w:id="419452178">
                  <w:marLeft w:val="0"/>
                  <w:marRight w:val="0"/>
                  <w:marTop w:val="0"/>
                  <w:marBottom w:val="225"/>
                  <w:divBdr>
                    <w:top w:val="none" w:sz="0" w:space="0" w:color="auto"/>
                    <w:left w:val="single" w:sz="18" w:space="26" w:color="00BCD6"/>
                    <w:bottom w:val="none" w:sz="0" w:space="0" w:color="auto"/>
                    <w:right w:val="none" w:sz="0" w:space="0" w:color="auto"/>
                  </w:divBdr>
                </w:div>
                <w:div w:id="640573520">
                  <w:marLeft w:val="0"/>
                  <w:marRight w:val="0"/>
                  <w:marTop w:val="225"/>
                  <w:marBottom w:val="225"/>
                  <w:divBdr>
                    <w:top w:val="none" w:sz="0" w:space="0" w:color="auto"/>
                    <w:left w:val="single" w:sz="18" w:space="26" w:color="00BCD6"/>
                    <w:bottom w:val="none" w:sz="0" w:space="0" w:color="auto"/>
                    <w:right w:val="none" w:sz="0" w:space="0" w:color="auto"/>
                  </w:divBdr>
                </w:div>
                <w:div w:id="9963480">
                  <w:marLeft w:val="0"/>
                  <w:marRight w:val="0"/>
                  <w:marTop w:val="225"/>
                  <w:marBottom w:val="225"/>
                  <w:divBdr>
                    <w:top w:val="none" w:sz="0" w:space="0" w:color="auto"/>
                    <w:left w:val="single" w:sz="18" w:space="26" w:color="00BCD6"/>
                    <w:bottom w:val="none" w:sz="0" w:space="0" w:color="auto"/>
                    <w:right w:val="none" w:sz="0" w:space="0" w:color="auto"/>
                  </w:divBdr>
                </w:div>
                <w:div w:id="18898239">
                  <w:marLeft w:val="0"/>
                  <w:marRight w:val="0"/>
                  <w:marTop w:val="0"/>
                  <w:marBottom w:val="225"/>
                  <w:divBdr>
                    <w:top w:val="none" w:sz="0" w:space="0" w:color="auto"/>
                    <w:left w:val="single" w:sz="18" w:space="26" w:color="00BCD6"/>
                    <w:bottom w:val="none" w:sz="0" w:space="0" w:color="auto"/>
                    <w:right w:val="none" w:sz="0" w:space="0" w:color="auto"/>
                  </w:divBdr>
                </w:div>
                <w:div w:id="1600213276">
                  <w:marLeft w:val="0"/>
                  <w:marRight w:val="0"/>
                  <w:marTop w:val="225"/>
                  <w:marBottom w:val="225"/>
                  <w:divBdr>
                    <w:top w:val="none" w:sz="0" w:space="0" w:color="auto"/>
                    <w:left w:val="single" w:sz="18" w:space="26" w:color="00BCD6"/>
                    <w:bottom w:val="none" w:sz="0" w:space="0" w:color="auto"/>
                    <w:right w:val="none" w:sz="0" w:space="0" w:color="auto"/>
                  </w:divBdr>
                </w:div>
                <w:div w:id="898444033">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83</Pages>
  <Words>33354</Words>
  <Characters>190122</Characters>
  <Application>Microsoft Office Word</Application>
  <DocSecurity>0</DocSecurity>
  <Lines>1584</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Гайкович Анжелика Васильевна</dc:creator>
  <cp:keywords/>
  <dc:description/>
  <cp:lastModifiedBy>Гайкович Анжелика Васильевна</cp:lastModifiedBy>
  <cp:revision>2</cp:revision>
  <dcterms:created xsi:type="dcterms:W3CDTF">2024-01-17T08:15:00Z</dcterms:created>
  <dcterms:modified xsi:type="dcterms:W3CDTF">2024-01-17T10:30:00Z</dcterms:modified>
</cp:coreProperties>
</file>