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DF1A" w14:textId="77777777" w:rsidR="00A57A6F" w:rsidRDefault="001953BF" w:rsidP="00EA183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953BF">
        <w:rPr>
          <w:rFonts w:ascii="Times New Roman" w:hAnsi="Times New Roman" w:cs="Times New Roman"/>
          <w:sz w:val="30"/>
          <w:szCs w:val="30"/>
        </w:rPr>
        <w:t>О</w:t>
      </w:r>
      <w:r w:rsidR="00D60371">
        <w:rPr>
          <w:rFonts w:ascii="Times New Roman" w:hAnsi="Times New Roman" w:cs="Times New Roman"/>
          <w:sz w:val="30"/>
          <w:szCs w:val="30"/>
        </w:rPr>
        <w:t>б отдельных вопросах</w:t>
      </w:r>
      <w:r w:rsidRPr="001953BF">
        <w:rPr>
          <w:rFonts w:ascii="Times New Roman" w:hAnsi="Times New Roman" w:cs="Times New Roman"/>
          <w:sz w:val="30"/>
          <w:szCs w:val="30"/>
        </w:rPr>
        <w:t xml:space="preserve"> применени</w:t>
      </w:r>
      <w:r w:rsidR="00D60371">
        <w:rPr>
          <w:rFonts w:ascii="Times New Roman" w:hAnsi="Times New Roman" w:cs="Times New Roman"/>
          <w:sz w:val="30"/>
          <w:szCs w:val="30"/>
        </w:rPr>
        <w:t>я</w:t>
      </w:r>
      <w:r w:rsidR="00EA183B">
        <w:rPr>
          <w:rFonts w:ascii="Times New Roman" w:hAnsi="Times New Roman" w:cs="Times New Roman"/>
          <w:sz w:val="30"/>
          <w:szCs w:val="30"/>
        </w:rPr>
        <w:t xml:space="preserve"> Конвенции с США</w:t>
      </w:r>
    </w:p>
    <w:p w14:paraId="1F1EA3A4" w14:textId="77777777" w:rsidR="00B50706" w:rsidRDefault="00B50706" w:rsidP="004A4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789115" w14:textId="77777777" w:rsidR="000855AB" w:rsidRPr="000855AB" w:rsidRDefault="00D60371" w:rsidP="0008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вопросу</w:t>
      </w:r>
      <w:r w:rsidR="00430BF7">
        <w:rPr>
          <w:rFonts w:ascii="Times New Roman" w:hAnsi="Times New Roman" w:cs="Times New Roman"/>
          <w:sz w:val="30"/>
          <w:szCs w:val="30"/>
        </w:rPr>
        <w:t xml:space="preserve"> </w:t>
      </w:r>
      <w:r w:rsidR="000855AB">
        <w:rPr>
          <w:rFonts w:ascii="Times New Roman" w:hAnsi="Times New Roman" w:cs="Times New Roman"/>
          <w:sz w:val="30"/>
          <w:szCs w:val="30"/>
        </w:rPr>
        <w:t>применени</w:t>
      </w:r>
      <w:r w:rsidR="00430BF7">
        <w:rPr>
          <w:rFonts w:ascii="Times New Roman" w:hAnsi="Times New Roman" w:cs="Times New Roman"/>
          <w:sz w:val="30"/>
          <w:szCs w:val="30"/>
        </w:rPr>
        <w:t>я</w:t>
      </w:r>
      <w:r w:rsidR="000855AB">
        <w:rPr>
          <w:rFonts w:ascii="Times New Roman" w:hAnsi="Times New Roman" w:cs="Times New Roman"/>
          <w:sz w:val="30"/>
          <w:szCs w:val="30"/>
        </w:rPr>
        <w:t xml:space="preserve"> </w:t>
      </w:r>
      <w:r w:rsidR="000855AB" w:rsidRPr="001953BF">
        <w:rPr>
          <w:rFonts w:ascii="Times New Roman" w:hAnsi="Times New Roman" w:cs="Times New Roman"/>
          <w:sz w:val="30"/>
          <w:szCs w:val="30"/>
        </w:rPr>
        <w:t>Конвенци</w:t>
      </w:r>
      <w:r w:rsidR="00ED2A4F">
        <w:rPr>
          <w:rFonts w:ascii="Times New Roman" w:hAnsi="Times New Roman" w:cs="Times New Roman"/>
          <w:sz w:val="30"/>
          <w:szCs w:val="30"/>
        </w:rPr>
        <w:t>и</w:t>
      </w:r>
      <w:r w:rsidR="000855AB" w:rsidRPr="001953BF">
        <w:rPr>
          <w:rFonts w:ascii="Times New Roman" w:hAnsi="Times New Roman" w:cs="Times New Roman"/>
          <w:sz w:val="30"/>
          <w:szCs w:val="30"/>
        </w:rPr>
        <w:t xml:space="preserve"> между Союзом Советских Социалистических Республик и Соединенными Штатами Амери</w:t>
      </w:r>
      <w:r w:rsidR="000855AB">
        <w:rPr>
          <w:rFonts w:ascii="Times New Roman" w:hAnsi="Times New Roman" w:cs="Times New Roman"/>
          <w:sz w:val="30"/>
          <w:szCs w:val="30"/>
        </w:rPr>
        <w:t>ки по вопросам налогообложения, подписанн</w:t>
      </w:r>
      <w:r w:rsidR="00493DAA">
        <w:rPr>
          <w:rFonts w:ascii="Times New Roman" w:hAnsi="Times New Roman" w:cs="Times New Roman"/>
          <w:sz w:val="30"/>
          <w:szCs w:val="30"/>
        </w:rPr>
        <w:t>ой</w:t>
      </w:r>
      <w:r w:rsidR="000855AB">
        <w:rPr>
          <w:rFonts w:ascii="Times New Roman" w:hAnsi="Times New Roman" w:cs="Times New Roman"/>
          <w:sz w:val="30"/>
          <w:szCs w:val="30"/>
        </w:rPr>
        <w:t xml:space="preserve"> в </w:t>
      </w:r>
      <w:r w:rsidR="000855AB" w:rsidRPr="001953BF">
        <w:rPr>
          <w:rFonts w:ascii="Times New Roman" w:hAnsi="Times New Roman" w:cs="Times New Roman"/>
          <w:sz w:val="30"/>
          <w:szCs w:val="30"/>
        </w:rPr>
        <w:t>г.</w:t>
      </w:r>
      <w:r w:rsidR="00430BF7">
        <w:rPr>
          <w:rFonts w:ascii="Times New Roman" w:hAnsi="Times New Roman" w:cs="Times New Roman"/>
          <w:sz w:val="30"/>
          <w:szCs w:val="30"/>
        </w:rPr>
        <w:t> </w:t>
      </w:r>
      <w:r w:rsidR="000855AB" w:rsidRPr="001953BF">
        <w:rPr>
          <w:rFonts w:ascii="Times New Roman" w:hAnsi="Times New Roman" w:cs="Times New Roman"/>
          <w:sz w:val="30"/>
          <w:szCs w:val="30"/>
        </w:rPr>
        <w:t>Вашингтоне 20</w:t>
      </w:r>
      <w:r w:rsidR="00DD7B64">
        <w:rPr>
          <w:rFonts w:ascii="Times New Roman" w:hAnsi="Times New Roman" w:cs="Times New Roman"/>
          <w:sz w:val="30"/>
          <w:szCs w:val="30"/>
        </w:rPr>
        <w:t xml:space="preserve"> июня </w:t>
      </w:r>
      <w:r w:rsidR="000855AB" w:rsidRPr="001953BF">
        <w:rPr>
          <w:rFonts w:ascii="Times New Roman" w:hAnsi="Times New Roman" w:cs="Times New Roman"/>
          <w:sz w:val="30"/>
          <w:szCs w:val="30"/>
        </w:rPr>
        <w:t>1973</w:t>
      </w:r>
      <w:r w:rsidR="00DD7B64">
        <w:rPr>
          <w:rFonts w:ascii="Times New Roman" w:hAnsi="Times New Roman" w:cs="Times New Roman"/>
          <w:sz w:val="30"/>
          <w:szCs w:val="30"/>
        </w:rPr>
        <w:t xml:space="preserve"> г.</w:t>
      </w:r>
      <w:r w:rsidR="000855AB">
        <w:rPr>
          <w:rFonts w:ascii="Times New Roman" w:hAnsi="Times New Roman" w:cs="Times New Roman"/>
          <w:sz w:val="30"/>
          <w:szCs w:val="30"/>
        </w:rPr>
        <w:t xml:space="preserve"> (далее – Конвенция</w:t>
      </w:r>
      <w:r w:rsidR="000855AB" w:rsidRPr="001953BF">
        <w:rPr>
          <w:rFonts w:ascii="Times New Roman" w:hAnsi="Times New Roman" w:cs="Times New Roman"/>
          <w:sz w:val="30"/>
          <w:szCs w:val="30"/>
        </w:rPr>
        <w:t>)</w:t>
      </w:r>
      <w:r w:rsidR="00ED2A4F">
        <w:rPr>
          <w:rFonts w:ascii="Times New Roman" w:hAnsi="Times New Roman" w:cs="Times New Roman"/>
          <w:sz w:val="30"/>
          <w:szCs w:val="30"/>
        </w:rPr>
        <w:t>,</w:t>
      </w:r>
      <w:r w:rsidR="000855AB">
        <w:rPr>
          <w:rFonts w:ascii="Times New Roman" w:hAnsi="Times New Roman" w:cs="Times New Roman"/>
          <w:sz w:val="30"/>
          <w:szCs w:val="30"/>
        </w:rPr>
        <w:t xml:space="preserve"> к доходам в виде дивидендов от источников в Республике Беларусь, выплачиваемым налоговым резидентам США, поясняем следующее.</w:t>
      </w:r>
    </w:p>
    <w:p w14:paraId="2D62CFE9" w14:textId="77777777" w:rsidR="004A45F0" w:rsidRDefault="00677EEA" w:rsidP="00677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</w:t>
      </w:r>
      <w:r w:rsidR="001953BF">
        <w:rPr>
          <w:rFonts w:ascii="Times New Roman" w:hAnsi="Times New Roman" w:cs="Times New Roman"/>
          <w:sz w:val="30"/>
          <w:szCs w:val="30"/>
        </w:rPr>
        <w:t xml:space="preserve"> </w:t>
      </w:r>
      <w:r w:rsidR="00316BFF" w:rsidRPr="001953BF">
        <w:rPr>
          <w:rFonts w:ascii="Times New Roman" w:hAnsi="Times New Roman" w:cs="Times New Roman"/>
          <w:sz w:val="30"/>
          <w:szCs w:val="30"/>
        </w:rPr>
        <w:t>Конвенци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316BFF">
        <w:rPr>
          <w:rFonts w:ascii="Times New Roman" w:hAnsi="Times New Roman" w:cs="Times New Roman"/>
          <w:sz w:val="30"/>
          <w:szCs w:val="30"/>
        </w:rPr>
        <w:t xml:space="preserve"> применя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16BFF">
        <w:rPr>
          <w:rFonts w:ascii="Times New Roman" w:hAnsi="Times New Roman" w:cs="Times New Roman"/>
          <w:sz w:val="30"/>
          <w:szCs w:val="30"/>
        </w:rPr>
        <w:t>тся</w:t>
      </w:r>
      <w:r w:rsidR="00D60371">
        <w:rPr>
          <w:rFonts w:ascii="Times New Roman" w:hAnsi="Times New Roman" w:cs="Times New Roman"/>
          <w:sz w:val="30"/>
          <w:szCs w:val="30"/>
        </w:rPr>
        <w:t xml:space="preserve"> </w:t>
      </w:r>
      <w:r w:rsidR="001953BF">
        <w:rPr>
          <w:rFonts w:ascii="Times New Roman" w:hAnsi="Times New Roman" w:cs="Times New Roman"/>
          <w:sz w:val="30"/>
          <w:szCs w:val="30"/>
        </w:rPr>
        <w:t xml:space="preserve">в отношениях между Республикой Беларусь и </w:t>
      </w:r>
      <w:r w:rsidR="00FE478D">
        <w:rPr>
          <w:rFonts w:ascii="Times New Roman" w:hAnsi="Times New Roman" w:cs="Times New Roman"/>
          <w:sz w:val="30"/>
          <w:szCs w:val="30"/>
        </w:rPr>
        <w:t>США</w:t>
      </w:r>
      <w:r w:rsidR="001953B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Ее</w:t>
      </w:r>
      <w:r w:rsidR="004A45F0">
        <w:rPr>
          <w:rFonts w:ascii="Times New Roman" w:hAnsi="Times New Roman" w:cs="Times New Roman"/>
          <w:sz w:val="30"/>
          <w:szCs w:val="30"/>
        </w:rPr>
        <w:t xml:space="preserve"> положения значительно отличаются от положений иных международных договоров, заключенных</w:t>
      </w:r>
      <w:r w:rsidR="00DD6CF9">
        <w:rPr>
          <w:rFonts w:ascii="Times New Roman" w:hAnsi="Times New Roman" w:cs="Times New Roman"/>
          <w:sz w:val="30"/>
          <w:szCs w:val="30"/>
        </w:rPr>
        <w:t xml:space="preserve"> Республикой Беларусь</w:t>
      </w:r>
      <w:r w:rsidR="004A45F0">
        <w:rPr>
          <w:rFonts w:ascii="Times New Roman" w:hAnsi="Times New Roman" w:cs="Times New Roman"/>
          <w:sz w:val="30"/>
          <w:szCs w:val="30"/>
        </w:rPr>
        <w:t xml:space="preserve"> с </w:t>
      </w:r>
      <w:r w:rsidR="00DD6CF9">
        <w:rPr>
          <w:rFonts w:ascii="Times New Roman" w:hAnsi="Times New Roman" w:cs="Times New Roman"/>
          <w:sz w:val="30"/>
          <w:szCs w:val="30"/>
        </w:rPr>
        <w:t>иностранными государствами.</w:t>
      </w:r>
    </w:p>
    <w:p w14:paraId="42CEEC18" w14:textId="77777777" w:rsidR="00B63078" w:rsidRDefault="00B63078" w:rsidP="00972C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частности, в Конвенции </w:t>
      </w:r>
      <w:r w:rsidR="00D83DDF">
        <w:rPr>
          <w:rFonts w:ascii="Times New Roman" w:hAnsi="Times New Roman" w:cs="Times New Roman"/>
          <w:sz w:val="30"/>
          <w:szCs w:val="30"/>
        </w:rPr>
        <w:t>отсутству</w:t>
      </w:r>
      <w:r w:rsidR="002E4840">
        <w:rPr>
          <w:rFonts w:ascii="Times New Roman" w:hAnsi="Times New Roman" w:cs="Times New Roman"/>
          <w:sz w:val="30"/>
          <w:szCs w:val="30"/>
        </w:rPr>
        <w:t>е</w:t>
      </w:r>
      <w:r w:rsidR="00D83DDF">
        <w:rPr>
          <w:rFonts w:ascii="Times New Roman" w:hAnsi="Times New Roman" w:cs="Times New Roman"/>
          <w:sz w:val="30"/>
          <w:szCs w:val="30"/>
        </w:rPr>
        <w:t xml:space="preserve">т </w:t>
      </w:r>
      <w:r w:rsidR="00635523">
        <w:rPr>
          <w:rFonts w:ascii="Times New Roman" w:hAnsi="Times New Roman" w:cs="Times New Roman"/>
          <w:sz w:val="30"/>
          <w:szCs w:val="30"/>
        </w:rPr>
        <w:t>отдельн</w:t>
      </w:r>
      <w:r w:rsidR="002E4840">
        <w:rPr>
          <w:rFonts w:ascii="Times New Roman" w:hAnsi="Times New Roman" w:cs="Times New Roman"/>
          <w:sz w:val="30"/>
          <w:szCs w:val="30"/>
        </w:rPr>
        <w:t>ая</w:t>
      </w:r>
      <w:r w:rsidR="00635523">
        <w:rPr>
          <w:rFonts w:ascii="Times New Roman" w:hAnsi="Times New Roman" w:cs="Times New Roman"/>
          <w:sz w:val="30"/>
          <w:szCs w:val="30"/>
        </w:rPr>
        <w:t xml:space="preserve"> стать</w:t>
      </w:r>
      <w:r w:rsidR="002E4840">
        <w:rPr>
          <w:rFonts w:ascii="Times New Roman" w:hAnsi="Times New Roman" w:cs="Times New Roman"/>
          <w:sz w:val="30"/>
          <w:szCs w:val="30"/>
        </w:rPr>
        <w:t>я</w:t>
      </w:r>
      <w:r w:rsidR="00433DD7">
        <w:rPr>
          <w:rFonts w:ascii="Times New Roman" w:hAnsi="Times New Roman" w:cs="Times New Roman"/>
          <w:sz w:val="30"/>
          <w:szCs w:val="30"/>
        </w:rPr>
        <w:t>, регулирующ</w:t>
      </w:r>
      <w:r w:rsidR="002E4840">
        <w:rPr>
          <w:rFonts w:ascii="Times New Roman" w:hAnsi="Times New Roman" w:cs="Times New Roman"/>
          <w:sz w:val="30"/>
          <w:szCs w:val="30"/>
        </w:rPr>
        <w:t>ая</w:t>
      </w:r>
      <w:r w:rsidR="00433DD7">
        <w:rPr>
          <w:rFonts w:ascii="Times New Roman" w:hAnsi="Times New Roman" w:cs="Times New Roman"/>
          <w:sz w:val="30"/>
          <w:szCs w:val="30"/>
        </w:rPr>
        <w:t xml:space="preserve"> налогообложение</w:t>
      </w:r>
      <w:r w:rsidR="00D83DD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дивиденд</w:t>
      </w:r>
      <w:r w:rsidR="002E4840">
        <w:rPr>
          <w:rFonts w:ascii="Times New Roman" w:hAnsi="Times New Roman" w:cs="Times New Roman"/>
          <w:sz w:val="30"/>
          <w:szCs w:val="30"/>
        </w:rPr>
        <w:t>ов</w:t>
      </w:r>
      <w:r w:rsidR="001E3CD5">
        <w:rPr>
          <w:rFonts w:ascii="Times New Roman" w:hAnsi="Times New Roman" w:cs="Times New Roman"/>
          <w:sz w:val="30"/>
          <w:szCs w:val="30"/>
        </w:rPr>
        <w:t>.</w:t>
      </w:r>
      <w:r w:rsidR="005E4351">
        <w:rPr>
          <w:rFonts w:ascii="Times New Roman" w:hAnsi="Times New Roman" w:cs="Times New Roman"/>
          <w:sz w:val="30"/>
          <w:szCs w:val="30"/>
        </w:rPr>
        <w:t xml:space="preserve"> </w:t>
      </w:r>
      <w:r w:rsidR="002E4840">
        <w:rPr>
          <w:rFonts w:ascii="Times New Roman" w:hAnsi="Times New Roman" w:cs="Times New Roman"/>
          <w:sz w:val="30"/>
          <w:szCs w:val="30"/>
        </w:rPr>
        <w:t>Д</w:t>
      </w:r>
      <w:r w:rsidR="005E4351">
        <w:rPr>
          <w:rFonts w:ascii="Times New Roman" w:hAnsi="Times New Roman" w:cs="Times New Roman"/>
          <w:sz w:val="30"/>
          <w:szCs w:val="30"/>
        </w:rPr>
        <w:t>оходы</w:t>
      </w:r>
      <w:r w:rsidR="002E4840">
        <w:rPr>
          <w:rFonts w:ascii="Times New Roman" w:hAnsi="Times New Roman" w:cs="Times New Roman"/>
          <w:sz w:val="30"/>
          <w:szCs w:val="30"/>
        </w:rPr>
        <w:t xml:space="preserve"> в виде дивидендов</w:t>
      </w:r>
      <w:r w:rsidR="005E4351">
        <w:rPr>
          <w:rFonts w:ascii="Times New Roman" w:hAnsi="Times New Roman" w:cs="Times New Roman"/>
          <w:sz w:val="30"/>
          <w:szCs w:val="30"/>
        </w:rPr>
        <w:t xml:space="preserve"> также не поименованы в статьях</w:t>
      </w:r>
      <w:r w:rsidR="00C13C4A">
        <w:rPr>
          <w:rFonts w:ascii="Times New Roman" w:hAnsi="Times New Roman" w:cs="Times New Roman"/>
          <w:sz w:val="30"/>
          <w:szCs w:val="30"/>
        </w:rPr>
        <w:t>, содержащихся в</w:t>
      </w:r>
      <w:r w:rsidR="005E4351">
        <w:rPr>
          <w:rFonts w:ascii="Times New Roman" w:hAnsi="Times New Roman" w:cs="Times New Roman"/>
          <w:sz w:val="30"/>
          <w:szCs w:val="30"/>
        </w:rPr>
        <w:t xml:space="preserve"> Конвенции.</w:t>
      </w:r>
    </w:p>
    <w:p w14:paraId="17443561" w14:textId="77777777" w:rsidR="00950C04" w:rsidRDefault="00D83DDF" w:rsidP="00950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означает, что </w:t>
      </w:r>
      <w:r w:rsidR="0092376C">
        <w:rPr>
          <w:rFonts w:ascii="Times New Roman" w:hAnsi="Times New Roman" w:cs="Times New Roman"/>
          <w:sz w:val="30"/>
          <w:szCs w:val="30"/>
        </w:rPr>
        <w:t>Конвенци</w:t>
      </w:r>
      <w:r w:rsidR="00E5613B">
        <w:rPr>
          <w:rFonts w:ascii="Times New Roman" w:hAnsi="Times New Roman" w:cs="Times New Roman"/>
          <w:sz w:val="30"/>
          <w:szCs w:val="30"/>
        </w:rPr>
        <w:t>я</w:t>
      </w:r>
      <w:r w:rsidR="0092376C">
        <w:rPr>
          <w:rFonts w:ascii="Times New Roman" w:hAnsi="Times New Roman" w:cs="Times New Roman"/>
          <w:sz w:val="30"/>
          <w:szCs w:val="30"/>
        </w:rPr>
        <w:t xml:space="preserve"> не </w:t>
      </w:r>
      <w:r w:rsidR="00E5613B">
        <w:rPr>
          <w:rFonts w:ascii="Times New Roman" w:hAnsi="Times New Roman" w:cs="Times New Roman"/>
          <w:sz w:val="30"/>
          <w:szCs w:val="30"/>
        </w:rPr>
        <w:t>регулирует</w:t>
      </w:r>
      <w:r w:rsidR="0092376C">
        <w:rPr>
          <w:rFonts w:ascii="Times New Roman" w:hAnsi="Times New Roman" w:cs="Times New Roman"/>
          <w:sz w:val="30"/>
          <w:szCs w:val="30"/>
        </w:rPr>
        <w:t xml:space="preserve"> </w:t>
      </w:r>
      <w:r w:rsidR="009641A4">
        <w:rPr>
          <w:rFonts w:ascii="Times New Roman" w:hAnsi="Times New Roman" w:cs="Times New Roman"/>
          <w:sz w:val="30"/>
          <w:szCs w:val="30"/>
        </w:rPr>
        <w:t>налогообложени</w:t>
      </w:r>
      <w:r w:rsidR="00E5613B">
        <w:rPr>
          <w:rFonts w:ascii="Times New Roman" w:hAnsi="Times New Roman" w:cs="Times New Roman"/>
          <w:sz w:val="30"/>
          <w:szCs w:val="30"/>
        </w:rPr>
        <w:t>е</w:t>
      </w:r>
      <w:r w:rsidR="009641A4">
        <w:rPr>
          <w:rFonts w:ascii="Times New Roman" w:hAnsi="Times New Roman" w:cs="Times New Roman"/>
          <w:sz w:val="30"/>
          <w:szCs w:val="30"/>
        </w:rPr>
        <w:t xml:space="preserve"> </w:t>
      </w:r>
      <w:r w:rsidR="00714133">
        <w:rPr>
          <w:rFonts w:ascii="Times New Roman" w:hAnsi="Times New Roman" w:cs="Times New Roman"/>
          <w:sz w:val="30"/>
          <w:szCs w:val="30"/>
        </w:rPr>
        <w:t>доходов в виде дивидендов</w:t>
      </w:r>
      <w:r w:rsidR="00950C04">
        <w:rPr>
          <w:rFonts w:ascii="Times New Roman" w:hAnsi="Times New Roman" w:cs="Times New Roman"/>
          <w:sz w:val="30"/>
          <w:szCs w:val="30"/>
        </w:rPr>
        <w:t>. Следовательно, каждая сторона вправе применять национальное законодательство в отношении таких доходов.</w:t>
      </w:r>
    </w:p>
    <w:p w14:paraId="2EC089DB" w14:textId="77777777" w:rsidR="00161C7A" w:rsidRDefault="00950C04" w:rsidP="004B5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50C04">
        <w:rPr>
          <w:rFonts w:ascii="Times New Roman" w:hAnsi="Times New Roman" w:cs="Times New Roman"/>
          <w:sz w:val="30"/>
          <w:szCs w:val="30"/>
        </w:rPr>
        <w:t xml:space="preserve">На официальном сайте Службы внутренних доходов США </w:t>
      </w:r>
      <w:r>
        <w:rPr>
          <w:rFonts w:ascii="Times New Roman" w:hAnsi="Times New Roman" w:cs="Times New Roman"/>
          <w:sz w:val="30"/>
          <w:szCs w:val="30"/>
        </w:rPr>
        <w:t xml:space="preserve">размещена информация, подтверждающая приведенный подход </w:t>
      </w:r>
      <w:r w:rsidRPr="00950C04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ссылка: </w:t>
      </w:r>
      <w:r w:rsidRPr="00950C04">
        <w:rPr>
          <w:rFonts w:ascii="Times New Roman" w:hAnsi="Times New Roman" w:cs="Times New Roman"/>
          <w:sz w:val="30"/>
          <w:szCs w:val="30"/>
        </w:rPr>
        <w:t xml:space="preserve">https://www.irs.gov/pub/irs-utl/Tax_Treaty_Table_1_2019_Feb.pdf; </w:t>
      </w:r>
      <w:r w:rsidRPr="00714133">
        <w:rPr>
          <w:rFonts w:ascii="Times New Roman" w:hAnsi="Times New Roman" w:cs="Times New Roman"/>
          <w:sz w:val="30"/>
          <w:szCs w:val="30"/>
        </w:rPr>
        <w:t>Беларусь относится к странам СНГ)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B755234" w14:textId="77777777" w:rsidR="00161C7A" w:rsidRDefault="00161C7A" w:rsidP="00161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EDF5ED8" w14:textId="77777777" w:rsidR="00161C7A" w:rsidRDefault="00161C7A" w:rsidP="00161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A466905" w14:textId="77777777" w:rsidR="00161C7A" w:rsidRDefault="00161C7A" w:rsidP="00161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A37DBE1" w14:textId="77777777" w:rsidR="00161C7A" w:rsidRDefault="00161C7A" w:rsidP="00161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BFB1244" w14:textId="77777777" w:rsidR="00161C7A" w:rsidRDefault="00161C7A" w:rsidP="00161C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9F89824" w14:textId="77777777" w:rsidR="0092376C" w:rsidRDefault="0092376C" w:rsidP="001B79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0F163F6" w14:textId="77777777" w:rsidR="001953BF" w:rsidRPr="001953BF" w:rsidRDefault="001953BF" w:rsidP="00EA18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1953BF" w:rsidRPr="001953BF" w:rsidSect="001953B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B4"/>
    <w:rsid w:val="00060C21"/>
    <w:rsid w:val="000855AB"/>
    <w:rsid w:val="0008565C"/>
    <w:rsid w:val="000E101F"/>
    <w:rsid w:val="001245BB"/>
    <w:rsid w:val="00161C7A"/>
    <w:rsid w:val="001953BF"/>
    <w:rsid w:val="001B797A"/>
    <w:rsid w:val="001D45D2"/>
    <w:rsid w:val="001E3CD5"/>
    <w:rsid w:val="002E4840"/>
    <w:rsid w:val="00316BFF"/>
    <w:rsid w:val="003770CA"/>
    <w:rsid w:val="00430BF7"/>
    <w:rsid w:val="00433DD7"/>
    <w:rsid w:val="00493DAA"/>
    <w:rsid w:val="004A45F0"/>
    <w:rsid w:val="004B515B"/>
    <w:rsid w:val="005112B4"/>
    <w:rsid w:val="005E4351"/>
    <w:rsid w:val="0062419D"/>
    <w:rsid w:val="00635523"/>
    <w:rsid w:val="00677EEA"/>
    <w:rsid w:val="00705383"/>
    <w:rsid w:val="00714133"/>
    <w:rsid w:val="007C092F"/>
    <w:rsid w:val="009119F8"/>
    <w:rsid w:val="0092376C"/>
    <w:rsid w:val="00950C04"/>
    <w:rsid w:val="009641A4"/>
    <w:rsid w:val="00972CF3"/>
    <w:rsid w:val="0099557E"/>
    <w:rsid w:val="009E26F5"/>
    <w:rsid w:val="00A57A6F"/>
    <w:rsid w:val="00AF328A"/>
    <w:rsid w:val="00B50706"/>
    <w:rsid w:val="00B63078"/>
    <w:rsid w:val="00BD3637"/>
    <w:rsid w:val="00C13C4A"/>
    <w:rsid w:val="00CB747E"/>
    <w:rsid w:val="00D60371"/>
    <w:rsid w:val="00D83DDF"/>
    <w:rsid w:val="00DD6CF9"/>
    <w:rsid w:val="00DD7B64"/>
    <w:rsid w:val="00E5613B"/>
    <w:rsid w:val="00EA183B"/>
    <w:rsid w:val="00ED2A4F"/>
    <w:rsid w:val="00FE478D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C40C"/>
  <w15:chartTrackingRefBased/>
  <w15:docId w15:val="{A1CA659E-D5B2-4DE4-9496-C8142CDA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A4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50C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Кристина Валерьевна</dc:creator>
  <cp:keywords/>
  <dc:description/>
  <cp:lastModifiedBy>Машук Марина Михайловна</cp:lastModifiedBy>
  <cp:revision>2</cp:revision>
  <cp:lastPrinted>2021-07-06T12:05:00Z</cp:lastPrinted>
  <dcterms:created xsi:type="dcterms:W3CDTF">2021-08-03T06:29:00Z</dcterms:created>
  <dcterms:modified xsi:type="dcterms:W3CDTF">2021-08-03T06:29:00Z</dcterms:modified>
</cp:coreProperties>
</file>