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63"/>
        <w:gridCol w:w="4691"/>
      </w:tblGrid>
      <w:tr w:rsidR="00E93A91" w:rsidRPr="00CE69B3" w:rsidTr="007A3D6D">
        <w:tc>
          <w:tcPr>
            <w:tcW w:w="4663" w:type="dxa"/>
            <w:shd w:val="clear" w:color="auto" w:fill="auto"/>
          </w:tcPr>
          <w:p w:rsidR="00E93A91" w:rsidRPr="00CF3F7C" w:rsidRDefault="00E93A91" w:rsidP="007A3D6D">
            <w:pPr>
              <w:jc w:val="center"/>
              <w:rPr>
                <w:rFonts w:ascii="Minion Pro" w:hAnsi="Minion Pro"/>
                <w:b/>
              </w:rPr>
            </w:pPr>
            <w:bookmarkStart w:id="0" w:name="_GoBack"/>
            <w:bookmarkEnd w:id="0"/>
            <w:r w:rsidRPr="00CF3F7C">
              <w:rPr>
                <w:rFonts w:ascii="Minion Pro" w:hAnsi="Minion Pro"/>
                <w:b/>
              </w:rPr>
              <w:t xml:space="preserve">МІНІСТЭРСТВА </w:t>
            </w:r>
          </w:p>
          <w:p w:rsidR="00E93A91" w:rsidRPr="00CF3F7C" w:rsidRDefault="00E93A91" w:rsidP="007A3D6D">
            <w:pPr>
              <w:jc w:val="center"/>
              <w:rPr>
                <w:rFonts w:ascii="Minion Pro" w:hAnsi="Minion Pro"/>
                <w:b/>
              </w:rPr>
            </w:pPr>
            <w:r w:rsidRPr="00CF3F7C">
              <w:rPr>
                <w:rFonts w:ascii="Minion Pro" w:hAnsi="Minion Pro"/>
                <w:b/>
              </w:rPr>
              <w:t>ПА ПАДАТКАХ I СБОРАХ</w:t>
            </w:r>
          </w:p>
          <w:p w:rsidR="00E93A91" w:rsidRPr="00CF3F7C" w:rsidRDefault="00E93A91" w:rsidP="007A3D6D">
            <w:pPr>
              <w:spacing w:after="100"/>
              <w:jc w:val="center"/>
              <w:rPr>
                <w:rFonts w:ascii="Minion Pro" w:hAnsi="Minion Pro"/>
              </w:rPr>
            </w:pPr>
            <w:r w:rsidRPr="00CF3F7C">
              <w:rPr>
                <w:rFonts w:ascii="Minion Pro" w:hAnsi="Minion Pro"/>
                <w:b/>
              </w:rPr>
              <w:t>РЭСПУБЛІКІ БЕЛАРУСЬ</w:t>
            </w:r>
          </w:p>
        </w:tc>
        <w:tc>
          <w:tcPr>
            <w:tcW w:w="4691" w:type="dxa"/>
            <w:shd w:val="clear" w:color="auto" w:fill="auto"/>
          </w:tcPr>
          <w:p w:rsidR="00CD6660" w:rsidRPr="00CF3F7C" w:rsidRDefault="00E93A91" w:rsidP="007A3D6D">
            <w:pPr>
              <w:jc w:val="center"/>
              <w:rPr>
                <w:rFonts w:ascii="Minion Pro" w:hAnsi="Minion Pro"/>
                <w:b/>
              </w:rPr>
            </w:pPr>
            <w:r w:rsidRPr="00CF3F7C">
              <w:rPr>
                <w:rFonts w:ascii="Minion Pro" w:hAnsi="Minion Pro"/>
                <w:b/>
              </w:rPr>
              <w:t xml:space="preserve">МИНИСТЕРСТВО </w:t>
            </w:r>
          </w:p>
          <w:p w:rsidR="00E93A91" w:rsidRPr="00CF3F7C" w:rsidRDefault="00E93A91" w:rsidP="007A3D6D">
            <w:pPr>
              <w:jc w:val="center"/>
              <w:rPr>
                <w:rFonts w:ascii="Minion Pro" w:hAnsi="Minion Pro"/>
                <w:b/>
              </w:rPr>
            </w:pPr>
            <w:r w:rsidRPr="00CF3F7C">
              <w:rPr>
                <w:rFonts w:ascii="Minion Pro" w:hAnsi="Minion Pro"/>
                <w:b/>
              </w:rPr>
              <w:t>ПО НАЛОГАМ И СБОРАМ</w:t>
            </w:r>
          </w:p>
          <w:p w:rsidR="00E93A91" w:rsidRPr="00CF3F7C" w:rsidRDefault="00E93A91" w:rsidP="007A3D6D">
            <w:pPr>
              <w:spacing w:after="100"/>
              <w:jc w:val="center"/>
              <w:rPr>
                <w:rFonts w:ascii="Minion Pro" w:hAnsi="Minion Pro"/>
              </w:rPr>
            </w:pPr>
            <w:r w:rsidRPr="00CF3F7C">
              <w:rPr>
                <w:rFonts w:ascii="Minion Pro" w:hAnsi="Minion Pro"/>
                <w:b/>
              </w:rPr>
              <w:t>РЕСПУБЛИКИ БЕЛАРУСЬ</w:t>
            </w:r>
          </w:p>
        </w:tc>
      </w:tr>
    </w:tbl>
    <w:p w:rsidR="00E93A91" w:rsidRPr="00CE69B3" w:rsidRDefault="00E93A91" w:rsidP="00E93A91">
      <w:pPr>
        <w:pStyle w:val="ConsNonformat"/>
        <w:jc w:val="center"/>
        <w:rPr>
          <w:rFonts w:ascii="Times New Roman" w:hAnsi="Times New Roman" w:cs="Times New Roman"/>
          <w:color w:val="000000" w:themeColor="text1"/>
          <w:sz w:val="30"/>
        </w:rPr>
      </w:pPr>
      <w:r w:rsidRPr="00CE69B3">
        <w:rPr>
          <w:rFonts w:ascii="Times New Roman" w:hAnsi="Times New Roman" w:cs="Times New Roman"/>
          <w:color w:val="000000" w:themeColor="text1"/>
          <w:sz w:val="30"/>
        </w:rPr>
        <w:t xml:space="preserve">ПАСТАНОВА </w:t>
      </w:r>
      <w:r w:rsidRPr="00CE69B3">
        <w:rPr>
          <w:rFonts w:ascii="Times New Roman" w:hAnsi="Times New Roman" w:cs="Times New Roman"/>
          <w:color w:val="000000" w:themeColor="text1"/>
          <w:sz w:val="30"/>
        </w:rPr>
        <w:tab/>
      </w:r>
      <w:r w:rsidRPr="00CE69B3">
        <w:rPr>
          <w:rFonts w:ascii="Times New Roman" w:hAnsi="Times New Roman" w:cs="Times New Roman"/>
          <w:color w:val="000000" w:themeColor="text1"/>
          <w:sz w:val="30"/>
        </w:rPr>
        <w:tab/>
      </w:r>
      <w:r w:rsidRPr="00CE69B3">
        <w:rPr>
          <w:rFonts w:ascii="Times New Roman" w:hAnsi="Times New Roman" w:cs="Times New Roman"/>
          <w:color w:val="000000" w:themeColor="text1"/>
          <w:sz w:val="30"/>
        </w:rPr>
        <w:tab/>
      </w:r>
      <w:r w:rsidRPr="00CE69B3">
        <w:rPr>
          <w:rFonts w:ascii="Times New Roman" w:hAnsi="Times New Roman" w:cs="Times New Roman"/>
          <w:color w:val="000000" w:themeColor="text1"/>
          <w:sz w:val="30"/>
        </w:rPr>
        <w:tab/>
      </w:r>
      <w:r w:rsidRPr="00CE69B3">
        <w:rPr>
          <w:rFonts w:ascii="Times New Roman" w:hAnsi="Times New Roman" w:cs="Times New Roman"/>
          <w:color w:val="000000" w:themeColor="text1"/>
          <w:sz w:val="30"/>
        </w:rPr>
        <w:tab/>
        <w:t xml:space="preserve">   ПОСТАНОВЛЕНИЕ</w:t>
      </w:r>
    </w:p>
    <w:p w:rsidR="00E93A91" w:rsidRDefault="00E93A91" w:rsidP="00E93A91">
      <w:pPr>
        <w:widowControl w:val="0"/>
        <w:ind w:firstLine="709"/>
        <w:jc w:val="both"/>
        <w:rPr>
          <w:color w:val="000000" w:themeColor="text1"/>
        </w:rPr>
      </w:pPr>
    </w:p>
    <w:p w:rsidR="00CF3F7C" w:rsidRPr="00CF3F7C" w:rsidRDefault="00CF3F7C" w:rsidP="00E93A91">
      <w:pPr>
        <w:widowControl w:val="0"/>
        <w:ind w:firstLine="709"/>
        <w:jc w:val="both"/>
      </w:pPr>
    </w:p>
    <w:p w:rsidR="00E93A91" w:rsidRPr="00CF3F7C" w:rsidRDefault="00E93A91" w:rsidP="00E93A91">
      <w:pPr>
        <w:pStyle w:val="ConsTitle"/>
        <w:spacing w:line="280" w:lineRule="exact"/>
        <w:ind w:right="4818"/>
        <w:jc w:val="both"/>
        <w:outlineLvl w:val="0"/>
        <w:rPr>
          <w:rFonts w:ascii="Times New Roman" w:hAnsi="Times New Roman" w:cs="Times New Roman"/>
          <w:b w:val="0"/>
          <w:bCs w:val="0"/>
          <w:sz w:val="30"/>
        </w:rPr>
      </w:pPr>
      <w:r w:rsidRPr="00CF3F7C">
        <w:rPr>
          <w:rFonts w:ascii="Times New Roman" w:hAnsi="Times New Roman" w:cs="Times New Roman"/>
          <w:b w:val="0"/>
          <w:bCs w:val="0"/>
          <w:sz w:val="30"/>
        </w:rPr>
        <w:t>29 апреля 2023 г. № 1</w:t>
      </w:r>
      <w:r w:rsidR="001D0BB6" w:rsidRPr="00CF3F7C">
        <w:rPr>
          <w:rFonts w:ascii="Times New Roman" w:hAnsi="Times New Roman" w:cs="Times New Roman"/>
          <w:b w:val="0"/>
          <w:bCs w:val="0"/>
          <w:sz w:val="30"/>
        </w:rPr>
        <w:t>7</w:t>
      </w:r>
    </w:p>
    <w:p w:rsidR="00E93A91" w:rsidRPr="00CF3F7C" w:rsidRDefault="00E93A91" w:rsidP="00E93A91">
      <w:pPr>
        <w:pStyle w:val="ConsTitle"/>
        <w:tabs>
          <w:tab w:val="right" w:pos="4820"/>
        </w:tabs>
        <w:spacing w:line="280" w:lineRule="exact"/>
        <w:ind w:right="4818"/>
        <w:jc w:val="both"/>
        <w:outlineLvl w:val="0"/>
        <w:rPr>
          <w:rFonts w:ascii="Times New Roman" w:hAnsi="Times New Roman" w:cs="Times New Roman"/>
          <w:b w:val="0"/>
          <w:bCs w:val="0"/>
          <w:sz w:val="30"/>
        </w:rPr>
      </w:pPr>
      <w:r w:rsidRPr="00CF3F7C">
        <w:rPr>
          <w:rFonts w:ascii="Times New Roman" w:hAnsi="Times New Roman" w:cs="Times New Roman"/>
          <w:b w:val="0"/>
          <w:bCs w:val="0"/>
          <w:sz w:val="30"/>
        </w:rPr>
        <w:t>г. М</w:t>
      </w:r>
      <w:proofErr w:type="spellStart"/>
      <w:r w:rsidRPr="00CF3F7C">
        <w:rPr>
          <w:rFonts w:ascii="Times New Roman" w:hAnsi="Times New Roman" w:cs="Times New Roman"/>
          <w:b w:val="0"/>
          <w:bCs w:val="0"/>
          <w:sz w:val="30"/>
          <w:lang w:val="en-US"/>
        </w:rPr>
        <w:t>i</w:t>
      </w:r>
      <w:r w:rsidRPr="00CF3F7C">
        <w:rPr>
          <w:rFonts w:ascii="Times New Roman" w:hAnsi="Times New Roman" w:cs="Times New Roman"/>
          <w:b w:val="0"/>
          <w:bCs w:val="0"/>
          <w:sz w:val="30"/>
        </w:rPr>
        <w:t>нск</w:t>
      </w:r>
      <w:proofErr w:type="spellEnd"/>
      <w:r w:rsidRPr="00CF3F7C">
        <w:rPr>
          <w:rFonts w:ascii="Times New Roman" w:hAnsi="Times New Roman" w:cs="Times New Roman"/>
          <w:b w:val="0"/>
          <w:bCs w:val="0"/>
          <w:sz w:val="30"/>
        </w:rPr>
        <w:t xml:space="preserve">        </w:t>
      </w:r>
      <w:proofErr w:type="gramStart"/>
      <w:r w:rsidRPr="00CF3F7C">
        <w:rPr>
          <w:rFonts w:ascii="Times New Roman" w:hAnsi="Times New Roman" w:cs="Times New Roman"/>
          <w:b w:val="0"/>
          <w:bCs w:val="0"/>
          <w:sz w:val="30"/>
        </w:rPr>
        <w:tab/>
        <w:t xml:space="preserve">  </w:t>
      </w:r>
      <w:r w:rsidRPr="00CF3F7C">
        <w:rPr>
          <w:rFonts w:ascii="Times New Roman" w:hAnsi="Times New Roman" w:cs="Times New Roman"/>
          <w:b w:val="0"/>
          <w:bCs w:val="0"/>
          <w:sz w:val="30"/>
        </w:rPr>
        <w:tab/>
      </w:r>
      <w:proofErr w:type="gramEnd"/>
      <w:r w:rsidRPr="00CF3F7C">
        <w:rPr>
          <w:rFonts w:ascii="Times New Roman" w:hAnsi="Times New Roman" w:cs="Times New Roman"/>
          <w:b w:val="0"/>
          <w:bCs w:val="0"/>
          <w:sz w:val="30"/>
        </w:rPr>
        <w:t>г. Минск</w:t>
      </w:r>
    </w:p>
    <w:p w:rsidR="00E93A91" w:rsidRPr="00CF3F7C" w:rsidRDefault="00E93A91" w:rsidP="00E93A91">
      <w:pPr>
        <w:pStyle w:val="ConsTitle"/>
        <w:spacing w:line="280" w:lineRule="exact"/>
        <w:ind w:right="4818"/>
        <w:jc w:val="both"/>
        <w:outlineLvl w:val="0"/>
        <w:rPr>
          <w:rFonts w:ascii="Times New Roman" w:hAnsi="Times New Roman" w:cs="Times New Roman"/>
          <w:b w:val="0"/>
          <w:bCs w:val="0"/>
          <w:sz w:val="30"/>
        </w:rPr>
      </w:pPr>
    </w:p>
    <w:p w:rsidR="00E93A91" w:rsidRPr="00CF3F7C" w:rsidRDefault="00E93A91" w:rsidP="00E93A91">
      <w:pPr>
        <w:pStyle w:val="ConsTitle"/>
        <w:tabs>
          <w:tab w:val="left" w:pos="709"/>
          <w:tab w:val="left" w:pos="5954"/>
          <w:tab w:val="left" w:pos="6804"/>
        </w:tabs>
        <w:spacing w:line="280" w:lineRule="exact"/>
        <w:ind w:right="3684"/>
        <w:jc w:val="both"/>
        <w:outlineLvl w:val="0"/>
        <w:rPr>
          <w:rFonts w:ascii="Times New Roman" w:hAnsi="Times New Roman" w:cs="Times New Roman"/>
          <w:b w:val="0"/>
          <w:bCs w:val="0"/>
          <w:sz w:val="30"/>
        </w:rPr>
      </w:pPr>
      <w:r w:rsidRPr="00CF3F7C">
        <w:rPr>
          <w:rFonts w:ascii="Times New Roman" w:hAnsi="Times New Roman" w:cs="Times New Roman"/>
          <w:b w:val="0"/>
          <w:bCs w:val="0"/>
          <w:sz w:val="30"/>
        </w:rPr>
        <w:t>Об изменении постановления Министерства по налогам и сборам Республики Беларусь                                 от 25 апреля 2016 г. № 15</w:t>
      </w:r>
    </w:p>
    <w:p w:rsidR="001212D6" w:rsidRPr="00CF3F7C" w:rsidRDefault="001212D6">
      <w:pPr>
        <w:pStyle w:val="ConsPlusNormal"/>
      </w:pPr>
    </w:p>
    <w:p w:rsidR="000133C7" w:rsidRPr="00CF3F7C" w:rsidRDefault="000133C7">
      <w:pPr>
        <w:pStyle w:val="ConsPlusNormal"/>
      </w:pPr>
    </w:p>
    <w:p w:rsidR="001212D6" w:rsidRPr="00CF3F7C" w:rsidRDefault="001212D6" w:rsidP="00E705DC">
      <w:pPr>
        <w:pStyle w:val="ConsPlusNormal"/>
        <w:ind w:firstLine="709"/>
        <w:jc w:val="both"/>
        <w:rPr>
          <w:rFonts w:ascii="Times New Roman" w:hAnsi="Times New Roman" w:cs="Times New Roman"/>
          <w:sz w:val="30"/>
        </w:rPr>
      </w:pPr>
      <w:r w:rsidRPr="00CF3F7C">
        <w:rPr>
          <w:rFonts w:ascii="Times New Roman" w:hAnsi="Times New Roman" w:cs="Times New Roman"/>
          <w:sz w:val="30"/>
        </w:rPr>
        <w:t xml:space="preserve">На основании </w:t>
      </w:r>
      <w:hyperlink r:id="rId8" w:history="1">
        <w:r w:rsidRPr="00CF3F7C">
          <w:rPr>
            <w:rFonts w:ascii="Times New Roman" w:hAnsi="Times New Roman" w:cs="Times New Roman"/>
            <w:sz w:val="30"/>
          </w:rPr>
          <w:t>абзаца третьего пункта 5 статьи 107</w:t>
        </w:r>
      </w:hyperlink>
      <w:r w:rsidRPr="00CF3F7C">
        <w:rPr>
          <w:rFonts w:ascii="Times New Roman" w:hAnsi="Times New Roman" w:cs="Times New Roman"/>
          <w:sz w:val="30"/>
        </w:rPr>
        <w:t xml:space="preserve">, </w:t>
      </w:r>
      <w:hyperlink r:id="rId9" w:history="1">
        <w:r w:rsidRPr="00CF3F7C">
          <w:rPr>
            <w:rFonts w:ascii="Times New Roman" w:hAnsi="Times New Roman" w:cs="Times New Roman"/>
            <w:sz w:val="30"/>
          </w:rPr>
          <w:t>части второй пункта 1 статьи 131</w:t>
        </w:r>
      </w:hyperlink>
      <w:r w:rsidRPr="00CF3F7C">
        <w:rPr>
          <w:rFonts w:ascii="Times New Roman" w:hAnsi="Times New Roman" w:cs="Times New Roman"/>
          <w:sz w:val="30"/>
        </w:rPr>
        <w:t xml:space="preserve"> Налогового кодекса Республики Беларусь, </w:t>
      </w:r>
      <w:hyperlink r:id="rId10" w:history="1">
        <w:r w:rsidRPr="00CF3F7C">
          <w:rPr>
            <w:rFonts w:ascii="Times New Roman" w:hAnsi="Times New Roman" w:cs="Times New Roman"/>
            <w:sz w:val="30"/>
          </w:rPr>
          <w:t>подпункта 5.6 пункта 5</w:t>
        </w:r>
      </w:hyperlink>
      <w:r w:rsidRPr="00CF3F7C">
        <w:rPr>
          <w:rFonts w:ascii="Times New Roman" w:hAnsi="Times New Roman" w:cs="Times New Roman"/>
          <w:sz w:val="30"/>
        </w:rPr>
        <w:t xml:space="preserve"> Положения о Министерстве по налогам и сборам Республики Беларусь, утвержденного постановлением Совета Министров Республики Беларусь от 31 октября 2001 г. </w:t>
      </w:r>
      <w:r w:rsidR="000133C7" w:rsidRPr="00CF3F7C">
        <w:rPr>
          <w:rFonts w:ascii="Times New Roman" w:hAnsi="Times New Roman" w:cs="Times New Roman"/>
          <w:sz w:val="30"/>
        </w:rPr>
        <w:t>№</w:t>
      </w:r>
      <w:r w:rsidRPr="00CF3F7C">
        <w:rPr>
          <w:rFonts w:ascii="Times New Roman" w:hAnsi="Times New Roman" w:cs="Times New Roman"/>
          <w:sz w:val="30"/>
        </w:rPr>
        <w:t xml:space="preserve"> 1592, Министерство по налогам и сборам Республики Беларусь ПОСТАНОВЛЯЕТ:</w:t>
      </w:r>
    </w:p>
    <w:p w:rsidR="0080501F" w:rsidRPr="00CF3F7C" w:rsidRDefault="0080501F" w:rsidP="0080501F">
      <w:pPr>
        <w:pStyle w:val="ConsPlusNormal"/>
        <w:ind w:firstLine="709"/>
        <w:jc w:val="both"/>
        <w:rPr>
          <w:rFonts w:ascii="Times New Roman" w:hAnsi="Times New Roman" w:cs="Times New Roman"/>
          <w:sz w:val="30"/>
        </w:rPr>
      </w:pPr>
      <w:r w:rsidRPr="00CF3F7C">
        <w:rPr>
          <w:rFonts w:ascii="Times New Roman" w:hAnsi="Times New Roman" w:cs="Times New Roman"/>
          <w:sz w:val="30"/>
        </w:rPr>
        <w:t xml:space="preserve">1. </w:t>
      </w:r>
      <w:r w:rsidR="00C540A1" w:rsidRPr="00CF3F7C">
        <w:rPr>
          <w:rFonts w:ascii="Times New Roman" w:hAnsi="Times New Roman" w:cs="Times New Roman"/>
          <w:sz w:val="30"/>
        </w:rPr>
        <w:t>В</w:t>
      </w:r>
      <w:r w:rsidRPr="00CF3F7C">
        <w:rPr>
          <w:rFonts w:ascii="Times New Roman" w:hAnsi="Times New Roman" w:cs="Times New Roman"/>
          <w:sz w:val="30"/>
        </w:rPr>
        <w:t xml:space="preserve">нести в </w:t>
      </w:r>
      <w:hyperlink r:id="rId11" w:history="1">
        <w:r w:rsidRPr="00CF3F7C">
          <w:rPr>
            <w:rFonts w:ascii="Times New Roman" w:hAnsi="Times New Roman" w:cs="Times New Roman"/>
            <w:sz w:val="30"/>
          </w:rPr>
          <w:t>Инструкци</w:t>
        </w:r>
      </w:hyperlink>
      <w:r w:rsidRPr="00CF3F7C">
        <w:rPr>
          <w:rFonts w:ascii="Times New Roman" w:hAnsi="Times New Roman" w:cs="Times New Roman"/>
          <w:sz w:val="30"/>
        </w:rPr>
        <w:t>ю о порядке создания (в том числе заполнения), выставления (направления), получения, подписания и хранения электронного счета-фактуры, утвержденную постановлением Министерства по налогам и сборам Республики Беларусь от 25 апреля 2016 г. № 15, следующие изменения:</w:t>
      </w:r>
    </w:p>
    <w:p w:rsidR="00274816" w:rsidRPr="00CF3F7C" w:rsidRDefault="00274816" w:rsidP="0080501F">
      <w:pPr>
        <w:pStyle w:val="ConsPlusNormal"/>
        <w:ind w:firstLine="709"/>
        <w:jc w:val="both"/>
        <w:rPr>
          <w:rFonts w:ascii="Times New Roman" w:hAnsi="Times New Roman" w:cs="Times New Roman"/>
          <w:sz w:val="30"/>
        </w:rPr>
      </w:pPr>
      <w:r w:rsidRPr="00CF3F7C">
        <w:rPr>
          <w:rFonts w:ascii="Times New Roman" w:hAnsi="Times New Roman" w:cs="Times New Roman"/>
          <w:sz w:val="30"/>
        </w:rPr>
        <w:t xml:space="preserve">абзац седьмой </w:t>
      </w:r>
      <w:r w:rsidR="003E15E0" w:rsidRPr="00CF3F7C">
        <w:rPr>
          <w:rFonts w:ascii="Times New Roman" w:hAnsi="Times New Roman" w:cs="Times New Roman"/>
          <w:sz w:val="30"/>
        </w:rPr>
        <w:t xml:space="preserve">пункта 3 </w:t>
      </w:r>
      <w:r w:rsidRPr="00CF3F7C">
        <w:rPr>
          <w:rFonts w:ascii="Times New Roman" w:hAnsi="Times New Roman" w:cs="Times New Roman"/>
          <w:sz w:val="30"/>
        </w:rPr>
        <w:t>дополнить словами «или иностранного индивидуального предпринимателя»;</w:t>
      </w:r>
    </w:p>
    <w:p w:rsidR="0080501F" w:rsidRPr="00CF3F7C" w:rsidRDefault="0080501F" w:rsidP="0080501F">
      <w:pPr>
        <w:pStyle w:val="ConsPlusNormal"/>
        <w:ind w:firstLine="709"/>
        <w:jc w:val="both"/>
        <w:rPr>
          <w:rFonts w:ascii="Times New Roman" w:hAnsi="Times New Roman" w:cs="Times New Roman"/>
          <w:sz w:val="30"/>
        </w:rPr>
      </w:pPr>
      <w:r w:rsidRPr="00CF3F7C">
        <w:rPr>
          <w:rFonts w:ascii="Times New Roman" w:hAnsi="Times New Roman" w:cs="Times New Roman"/>
          <w:sz w:val="30"/>
        </w:rPr>
        <w:t>в пункте 21:</w:t>
      </w:r>
    </w:p>
    <w:p w:rsidR="00373008" w:rsidRPr="00CF3F7C" w:rsidRDefault="00373008" w:rsidP="00E35176">
      <w:pPr>
        <w:ind w:firstLine="709"/>
        <w:jc w:val="both"/>
        <w:rPr>
          <w:szCs w:val="30"/>
        </w:rPr>
      </w:pPr>
      <w:r w:rsidRPr="00CF3F7C">
        <w:rPr>
          <w:szCs w:val="30"/>
        </w:rPr>
        <w:t xml:space="preserve">в </w:t>
      </w:r>
      <w:r w:rsidR="0030591E" w:rsidRPr="00CF3F7C">
        <w:rPr>
          <w:szCs w:val="30"/>
        </w:rPr>
        <w:t xml:space="preserve">части первой </w:t>
      </w:r>
      <w:r w:rsidR="00E35176" w:rsidRPr="00CF3F7C">
        <w:rPr>
          <w:szCs w:val="30"/>
        </w:rPr>
        <w:t>подпункт</w:t>
      </w:r>
      <w:r w:rsidR="0030591E" w:rsidRPr="00CF3F7C">
        <w:rPr>
          <w:szCs w:val="30"/>
        </w:rPr>
        <w:t>а</w:t>
      </w:r>
      <w:r w:rsidR="00E35176" w:rsidRPr="00CF3F7C">
        <w:rPr>
          <w:szCs w:val="30"/>
        </w:rPr>
        <w:t xml:space="preserve"> 21.3</w:t>
      </w:r>
      <w:r w:rsidRPr="00CF3F7C">
        <w:rPr>
          <w:szCs w:val="30"/>
        </w:rPr>
        <w:t>:</w:t>
      </w:r>
      <w:r w:rsidR="00E35176" w:rsidRPr="00CF3F7C">
        <w:rPr>
          <w:szCs w:val="30"/>
        </w:rPr>
        <w:t xml:space="preserve"> </w:t>
      </w:r>
    </w:p>
    <w:p w:rsidR="00373008" w:rsidRPr="00CF3F7C" w:rsidRDefault="00373008" w:rsidP="00E35176">
      <w:pPr>
        <w:ind w:firstLine="709"/>
        <w:jc w:val="both"/>
        <w:rPr>
          <w:szCs w:val="30"/>
        </w:rPr>
      </w:pPr>
      <w:r w:rsidRPr="00CF3F7C">
        <w:rPr>
          <w:szCs w:val="30"/>
        </w:rPr>
        <w:t>в абзаце четвертом слова «пунктом 6» заменить словами «пунктами 6, 6</w:t>
      </w:r>
      <w:r w:rsidRPr="00CF3F7C">
        <w:rPr>
          <w:szCs w:val="30"/>
          <w:vertAlign w:val="superscript"/>
        </w:rPr>
        <w:t>1</w:t>
      </w:r>
      <w:r w:rsidRPr="00CF3F7C">
        <w:rPr>
          <w:szCs w:val="30"/>
        </w:rPr>
        <w:t xml:space="preserve">»; </w:t>
      </w:r>
    </w:p>
    <w:p w:rsidR="00E35176" w:rsidRPr="00CF3F7C" w:rsidRDefault="00E35176" w:rsidP="00E35176">
      <w:pPr>
        <w:ind w:firstLine="709"/>
        <w:jc w:val="both"/>
        <w:rPr>
          <w:szCs w:val="30"/>
        </w:rPr>
      </w:pPr>
      <w:r w:rsidRPr="00CF3F7C">
        <w:rPr>
          <w:szCs w:val="30"/>
        </w:rPr>
        <w:t xml:space="preserve">дополнить </w:t>
      </w:r>
      <w:r w:rsidR="0030591E" w:rsidRPr="00CF3F7C">
        <w:rPr>
          <w:szCs w:val="30"/>
        </w:rPr>
        <w:t xml:space="preserve">часть </w:t>
      </w:r>
      <w:r w:rsidRPr="00CF3F7C">
        <w:rPr>
          <w:szCs w:val="30"/>
        </w:rPr>
        <w:t>абзацем следующего содержания:</w:t>
      </w:r>
    </w:p>
    <w:p w:rsidR="00E35176" w:rsidRPr="00CF3F7C" w:rsidRDefault="00E35176" w:rsidP="00E35176">
      <w:pPr>
        <w:ind w:firstLine="709"/>
        <w:jc w:val="both"/>
        <w:rPr>
          <w:szCs w:val="30"/>
        </w:rPr>
      </w:pPr>
      <w:r w:rsidRPr="00CF3F7C">
        <w:t>«дате, относящейся к отчетному периоду, определяемому согласно пункту 4 статьи 129 Налогового кодекса</w:t>
      </w:r>
      <w:r w:rsidRPr="00CF3F7C">
        <w:rPr>
          <w:szCs w:val="30"/>
        </w:rPr>
        <w:t xml:space="preserve"> Республики Беларусь - при создании поставщиком дополнительного ЭСЧФ </w:t>
      </w:r>
      <w:r w:rsidR="0080501F" w:rsidRPr="00CF3F7C">
        <w:rPr>
          <w:szCs w:val="30"/>
        </w:rPr>
        <w:t>без ссылки на исходный</w:t>
      </w:r>
      <w:r w:rsidRPr="00CF3F7C">
        <w:rPr>
          <w:szCs w:val="30"/>
        </w:rPr>
        <w:t xml:space="preserve"> и направлении его на Портал в случае полного или частичного возврата покупателем продавцу товаров, в отношении которых </w:t>
      </w:r>
      <w:r w:rsidR="0080501F" w:rsidRPr="00CF3F7C">
        <w:rPr>
          <w:szCs w:val="30"/>
        </w:rPr>
        <w:t xml:space="preserve">поставщиком ранее </w:t>
      </w:r>
      <w:r w:rsidRPr="00CF3F7C">
        <w:rPr>
          <w:szCs w:val="30"/>
        </w:rPr>
        <w:t>был создан ЭСЧФ согласно части четвертой пункта 11 статьи 131</w:t>
      </w:r>
      <w:r w:rsidRPr="00CF3F7C">
        <w:t xml:space="preserve"> Налогового кодекса</w:t>
      </w:r>
      <w:r w:rsidRPr="00CF3F7C">
        <w:rPr>
          <w:szCs w:val="30"/>
        </w:rPr>
        <w:t xml:space="preserve"> Республики Беларусь.»;</w:t>
      </w:r>
    </w:p>
    <w:p w:rsidR="00274816" w:rsidRPr="00CF3F7C" w:rsidRDefault="00274816" w:rsidP="00C552D7">
      <w:pPr>
        <w:shd w:val="clear" w:color="auto" w:fill="FFFFFF"/>
        <w:tabs>
          <w:tab w:val="left" w:pos="993"/>
        </w:tabs>
        <w:ind w:firstLine="709"/>
        <w:jc w:val="both"/>
        <w:rPr>
          <w:szCs w:val="30"/>
        </w:rPr>
      </w:pPr>
      <w:r w:rsidRPr="00CF3F7C">
        <w:rPr>
          <w:szCs w:val="30"/>
        </w:rPr>
        <w:t xml:space="preserve">подпункт 21.5 </w:t>
      </w:r>
      <w:r w:rsidR="0080501F" w:rsidRPr="00CF3F7C">
        <w:rPr>
          <w:szCs w:val="30"/>
        </w:rPr>
        <w:t xml:space="preserve">после части второй </w:t>
      </w:r>
      <w:r w:rsidRPr="00CF3F7C">
        <w:rPr>
          <w:szCs w:val="30"/>
        </w:rPr>
        <w:t>дополнить частью следующего содержания:</w:t>
      </w:r>
    </w:p>
    <w:p w:rsidR="00274816" w:rsidRPr="0080501F" w:rsidRDefault="00274816" w:rsidP="007164A3">
      <w:pPr>
        <w:autoSpaceDE w:val="0"/>
        <w:autoSpaceDN w:val="0"/>
        <w:adjustRightInd w:val="0"/>
        <w:spacing w:before="300"/>
        <w:ind w:firstLine="709"/>
        <w:jc w:val="both"/>
        <w:rPr>
          <w:szCs w:val="30"/>
        </w:rPr>
      </w:pPr>
      <w:r w:rsidRPr="00E106A3">
        <w:rPr>
          <w:color w:val="000000" w:themeColor="text1"/>
          <w:szCs w:val="30"/>
        </w:rPr>
        <w:lastRenderedPageBreak/>
        <w:t>«</w:t>
      </w:r>
      <w:bookmarkStart w:id="1" w:name="_Hlk123902388"/>
      <w:r w:rsidR="0080501F" w:rsidRPr="0080501F">
        <w:rPr>
          <w:color w:val="000000" w:themeColor="text1"/>
          <w:szCs w:val="30"/>
        </w:rPr>
        <w:t xml:space="preserve">Если в дополнительном ЭСЧФ, создаваемом поставщиком в соответствии с частью четвертой пункта 11 статьи 131 Налогового кодекса Республики Беларусь, заполнена </w:t>
      </w:r>
      <w:hyperlink r:id="rId12" w:history="1">
        <w:r w:rsidR="0080501F" w:rsidRPr="0080501F">
          <w:rPr>
            <w:color w:val="000000" w:themeColor="text1"/>
            <w:szCs w:val="30"/>
          </w:rPr>
          <w:t>строка 17</w:t>
        </w:r>
      </w:hyperlink>
      <w:r w:rsidR="0080501F" w:rsidRPr="0080501F">
        <w:rPr>
          <w:color w:val="000000" w:themeColor="text1"/>
          <w:szCs w:val="30"/>
        </w:rPr>
        <w:t xml:space="preserve"> </w:t>
      </w:r>
      <w:r w:rsidR="0080501F">
        <w:rPr>
          <w:color w:val="000000" w:themeColor="text1"/>
          <w:szCs w:val="30"/>
        </w:rPr>
        <w:t>«</w:t>
      </w:r>
      <w:r w:rsidR="0080501F" w:rsidRPr="0080501F">
        <w:rPr>
          <w:color w:val="000000" w:themeColor="text1"/>
          <w:szCs w:val="30"/>
        </w:rPr>
        <w:t>УНП</w:t>
      </w:r>
      <w:r w:rsidR="0080501F">
        <w:rPr>
          <w:color w:val="000000" w:themeColor="text1"/>
          <w:szCs w:val="30"/>
        </w:rPr>
        <w:t>»</w:t>
      </w:r>
      <w:r w:rsidR="0080501F" w:rsidRPr="0080501F">
        <w:rPr>
          <w:color w:val="000000" w:themeColor="text1"/>
          <w:szCs w:val="30"/>
        </w:rPr>
        <w:t xml:space="preserve">, то с использованием сервиса Портала в разделе </w:t>
      </w:r>
      <w:r w:rsidR="0080501F">
        <w:rPr>
          <w:color w:val="000000" w:themeColor="text1"/>
          <w:szCs w:val="30"/>
        </w:rPr>
        <w:t>«</w:t>
      </w:r>
      <w:r w:rsidR="0080501F" w:rsidRPr="0080501F">
        <w:rPr>
          <w:color w:val="000000" w:themeColor="text1"/>
          <w:szCs w:val="30"/>
        </w:rPr>
        <w:t>Личный кабинет</w:t>
      </w:r>
      <w:r w:rsidR="0080501F">
        <w:rPr>
          <w:color w:val="000000" w:themeColor="text1"/>
          <w:szCs w:val="30"/>
        </w:rPr>
        <w:t>»</w:t>
      </w:r>
      <w:r w:rsidR="0080501F" w:rsidRPr="0080501F">
        <w:rPr>
          <w:color w:val="000000" w:themeColor="text1"/>
          <w:szCs w:val="30"/>
        </w:rPr>
        <w:t xml:space="preserve"> поставщиком производится деактивация п</w:t>
      </w:r>
      <w:r w:rsidR="007164A3">
        <w:rPr>
          <w:color w:val="000000" w:themeColor="text1"/>
          <w:szCs w:val="30"/>
        </w:rPr>
        <w:t>ризнака «Отправить получателю».</w:t>
      </w:r>
      <w:r w:rsidR="0080501F" w:rsidRPr="0080501F">
        <w:rPr>
          <w:color w:val="000000" w:themeColor="text1"/>
          <w:szCs w:val="30"/>
        </w:rPr>
        <w:t xml:space="preserve"> Признак доступен при создании дополнительного ЭСЧФ на Портале способом, указанным в абзаце втором пункта 10 настоящей Инструкции</w:t>
      </w:r>
      <w:r w:rsidRPr="00E106A3">
        <w:rPr>
          <w:color w:val="000000" w:themeColor="text1"/>
          <w:szCs w:val="30"/>
        </w:rPr>
        <w:t>.</w:t>
      </w:r>
      <w:bookmarkEnd w:id="1"/>
      <w:r w:rsidRPr="00A41201">
        <w:rPr>
          <w:color w:val="000000" w:themeColor="text1"/>
          <w:szCs w:val="30"/>
        </w:rPr>
        <w:t>»;</w:t>
      </w:r>
    </w:p>
    <w:p w:rsidR="00274816" w:rsidRPr="00E106A3" w:rsidRDefault="00274816" w:rsidP="003102AC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 xml:space="preserve">абзац третий подпункта 22.13.1 </w:t>
      </w:r>
      <w:r w:rsidR="007164A3">
        <w:rPr>
          <w:color w:val="000000" w:themeColor="text1"/>
          <w:szCs w:val="30"/>
        </w:rPr>
        <w:t xml:space="preserve">пункта 22 </w:t>
      </w:r>
      <w:r w:rsidRPr="00E106A3">
        <w:rPr>
          <w:color w:val="000000" w:themeColor="text1"/>
          <w:szCs w:val="30"/>
        </w:rPr>
        <w:t>дополнить словами «, с учетом особенн</w:t>
      </w:r>
      <w:r w:rsidR="007164A3">
        <w:rPr>
          <w:color w:val="000000" w:themeColor="text1"/>
          <w:szCs w:val="30"/>
        </w:rPr>
        <w:t>остей, установленных пунктом 32</w:t>
      </w:r>
      <w:r w:rsidRPr="007164A3">
        <w:rPr>
          <w:color w:val="000000" w:themeColor="text1"/>
          <w:szCs w:val="30"/>
          <w:vertAlign w:val="superscript"/>
        </w:rPr>
        <w:t>1</w:t>
      </w:r>
      <w:r w:rsidRPr="00E106A3">
        <w:rPr>
          <w:color w:val="000000" w:themeColor="text1"/>
          <w:szCs w:val="30"/>
        </w:rPr>
        <w:t xml:space="preserve"> настоящей Инструкции»;</w:t>
      </w:r>
    </w:p>
    <w:p w:rsidR="00274816" w:rsidRPr="00E106A3" w:rsidRDefault="00274816" w:rsidP="008D65FA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>в пункте 23:</w:t>
      </w:r>
    </w:p>
    <w:p w:rsidR="00274816" w:rsidRPr="00C540A1" w:rsidRDefault="00274816" w:rsidP="00C540A1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106A3">
        <w:rPr>
          <w:rFonts w:ascii="Times New Roman" w:hAnsi="Times New Roman"/>
          <w:color w:val="000000" w:themeColor="text1"/>
          <w:sz w:val="30"/>
          <w:szCs w:val="30"/>
        </w:rPr>
        <w:t>подпункт 23.6 дополнить предложением следующего содержания:</w:t>
      </w:r>
      <w:r w:rsidR="00C540A1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C540A1">
        <w:rPr>
          <w:rFonts w:ascii="Times New Roman" w:hAnsi="Times New Roman"/>
          <w:color w:val="000000" w:themeColor="text1"/>
          <w:sz w:val="30"/>
          <w:szCs w:val="30"/>
        </w:rPr>
        <w:t>«В создаваемых в соответствии с подпунктами 8.8</w:t>
      </w:r>
      <w:r w:rsidR="008606B4" w:rsidRPr="00C540A1">
        <w:rPr>
          <w:rFonts w:ascii="Times New Roman" w:hAnsi="Times New Roman"/>
          <w:color w:val="000000" w:themeColor="text1"/>
          <w:sz w:val="30"/>
          <w:szCs w:val="30"/>
        </w:rPr>
        <w:t xml:space="preserve"> -</w:t>
      </w:r>
      <w:r w:rsidRPr="00C540A1">
        <w:rPr>
          <w:rFonts w:ascii="Times New Roman" w:hAnsi="Times New Roman"/>
          <w:color w:val="000000" w:themeColor="text1"/>
          <w:sz w:val="30"/>
          <w:szCs w:val="30"/>
        </w:rPr>
        <w:t xml:space="preserve"> 8.10 пункта 8 статьи 131 Налогового кодекса Республики Беларусь ЭСЧФ в строке 16 «Код страны получателя» указывается код страны, соответствующий значению «Республика Беларусь»;»;</w:t>
      </w:r>
    </w:p>
    <w:p w:rsidR="00274816" w:rsidRPr="00E106A3" w:rsidRDefault="00274816" w:rsidP="008606B4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 xml:space="preserve">в части первой </w:t>
      </w:r>
      <w:r w:rsidR="008606B4" w:rsidRPr="00E106A3">
        <w:rPr>
          <w:color w:val="000000" w:themeColor="text1"/>
          <w:szCs w:val="30"/>
        </w:rPr>
        <w:t>подпункт</w:t>
      </w:r>
      <w:r w:rsidR="008606B4">
        <w:rPr>
          <w:color w:val="000000" w:themeColor="text1"/>
          <w:szCs w:val="30"/>
        </w:rPr>
        <w:t>а</w:t>
      </w:r>
      <w:r w:rsidR="008606B4" w:rsidRPr="00E106A3">
        <w:rPr>
          <w:color w:val="000000" w:themeColor="text1"/>
          <w:szCs w:val="30"/>
        </w:rPr>
        <w:t xml:space="preserve"> 23.7</w:t>
      </w:r>
      <w:r w:rsidR="008606B4">
        <w:rPr>
          <w:color w:val="000000" w:themeColor="text1"/>
          <w:szCs w:val="30"/>
        </w:rPr>
        <w:t xml:space="preserve"> </w:t>
      </w:r>
      <w:r w:rsidRPr="00E106A3">
        <w:rPr>
          <w:color w:val="000000" w:themeColor="text1"/>
          <w:szCs w:val="30"/>
        </w:rPr>
        <w:t>слово «пунктом» заменить словами «подпунктами 8.8</w:t>
      </w:r>
      <w:r w:rsidR="008606B4">
        <w:rPr>
          <w:color w:val="000000" w:themeColor="text1"/>
          <w:szCs w:val="30"/>
        </w:rPr>
        <w:t xml:space="preserve"> -</w:t>
      </w:r>
      <w:r w:rsidRPr="00E106A3">
        <w:rPr>
          <w:color w:val="000000" w:themeColor="text1"/>
          <w:szCs w:val="30"/>
        </w:rPr>
        <w:t xml:space="preserve"> 8.10 пункта»;</w:t>
      </w:r>
    </w:p>
    <w:p w:rsidR="00274816" w:rsidRPr="00E106A3" w:rsidRDefault="00274816" w:rsidP="008606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106A3">
        <w:rPr>
          <w:rFonts w:ascii="Times New Roman" w:hAnsi="Times New Roman"/>
          <w:color w:val="000000" w:themeColor="text1"/>
          <w:sz w:val="30"/>
          <w:szCs w:val="30"/>
        </w:rPr>
        <w:t>подпункт 25.2 пункта 25 дополнить частями следующего содержания:</w:t>
      </w:r>
    </w:p>
    <w:p w:rsidR="00274816" w:rsidRPr="00E106A3" w:rsidRDefault="00274816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 xml:space="preserve">«При реализации работ (услуг) по ремонту, техническому обслуживанию зарегистрированных в иностранных государствах транспортных средств, выполняемых на территории Республики Беларусь авторизованными сервисными центрами для иностранных организаций или физических лиц, за исключением граждан Республики Беларусь указываются: </w:t>
      </w:r>
    </w:p>
    <w:p w:rsidR="00274816" w:rsidRPr="00E106A3" w:rsidRDefault="00274816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>реквизиты свидетельства о регистрации в иностранном государстве транспортного средства или иного регистрационного документа иностранного государства на транспортное средство (серия, номер, дата выдачи, орган, осуществивший выдачу такого свидетельства или иного регистрационного документа);</w:t>
      </w:r>
    </w:p>
    <w:p w:rsidR="00274816" w:rsidRPr="00E106A3" w:rsidRDefault="00274816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>государственный регистрационный номер транспортного средства.</w:t>
      </w:r>
    </w:p>
    <w:p w:rsidR="00CB2844" w:rsidRPr="003102AC" w:rsidRDefault="00CB2844" w:rsidP="00CB2844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3102AC">
        <w:rPr>
          <w:color w:val="000000" w:themeColor="text1"/>
          <w:szCs w:val="30"/>
        </w:rPr>
        <w:t>При создании поставщиком дополнительного ЭСЧФ в соответствии с частью четвертой пункта 11 статьи 131 Налогового кодекса Республики Беларусь указыва</w:t>
      </w:r>
      <w:r>
        <w:rPr>
          <w:color w:val="000000" w:themeColor="text1"/>
          <w:szCs w:val="30"/>
        </w:rPr>
        <w:t>ю</w:t>
      </w:r>
      <w:r w:rsidRPr="003102AC">
        <w:rPr>
          <w:color w:val="000000" w:themeColor="text1"/>
          <w:szCs w:val="30"/>
        </w:rPr>
        <w:t>тся</w:t>
      </w:r>
      <w:r>
        <w:rPr>
          <w:color w:val="000000" w:themeColor="text1"/>
          <w:szCs w:val="30"/>
        </w:rPr>
        <w:t xml:space="preserve"> слова «в связи с определением налоговой базы на основании пункта 42 статьи 120 </w:t>
      </w:r>
      <w:r w:rsidRPr="003102AC">
        <w:rPr>
          <w:color w:val="000000" w:themeColor="text1"/>
          <w:szCs w:val="30"/>
        </w:rPr>
        <w:t>Налогового кодекса Республики Беларусь</w:t>
      </w:r>
      <w:r>
        <w:rPr>
          <w:color w:val="000000" w:themeColor="text1"/>
          <w:szCs w:val="30"/>
        </w:rPr>
        <w:t>».</w:t>
      </w:r>
    </w:p>
    <w:p w:rsidR="00274816" w:rsidRPr="00E106A3" w:rsidRDefault="00A52627" w:rsidP="00A52627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3102AC">
        <w:rPr>
          <w:color w:val="000000" w:themeColor="text1"/>
          <w:szCs w:val="30"/>
        </w:rPr>
        <w:t xml:space="preserve">При несоответствии структуры и формата регистрационного номера таможенной декларации, заверенной таможенным органом государства - члена Евразийского экономического союза, шаблону для ввода регистрационного номера выпуска товаров, реализованному на Портале, </w:t>
      </w:r>
      <w:r w:rsidRPr="003102AC">
        <w:rPr>
          <w:color w:val="000000" w:themeColor="text1"/>
          <w:szCs w:val="30"/>
        </w:rPr>
        <w:lastRenderedPageBreak/>
        <w:t>указыва</w:t>
      </w:r>
      <w:r w:rsidR="00E35176">
        <w:rPr>
          <w:color w:val="000000" w:themeColor="text1"/>
          <w:szCs w:val="30"/>
        </w:rPr>
        <w:t>ю</w:t>
      </w:r>
      <w:r w:rsidRPr="003102AC">
        <w:rPr>
          <w:color w:val="000000" w:themeColor="text1"/>
          <w:szCs w:val="30"/>
        </w:rPr>
        <w:t xml:space="preserve">тся </w:t>
      </w:r>
      <w:r w:rsidR="00E35176">
        <w:rPr>
          <w:color w:val="000000" w:themeColor="text1"/>
          <w:szCs w:val="30"/>
        </w:rPr>
        <w:t xml:space="preserve">дата регистрации и </w:t>
      </w:r>
      <w:r w:rsidRPr="003102AC">
        <w:rPr>
          <w:color w:val="000000" w:themeColor="text1"/>
          <w:szCs w:val="30"/>
        </w:rPr>
        <w:t>фактический регистрационный номер данной таможенной декларации.</w:t>
      </w:r>
      <w:r w:rsidR="00274816" w:rsidRPr="003102AC">
        <w:rPr>
          <w:color w:val="000000" w:themeColor="text1"/>
          <w:szCs w:val="30"/>
        </w:rPr>
        <w:t>»;</w:t>
      </w:r>
    </w:p>
    <w:p w:rsidR="00274816" w:rsidRPr="00E106A3" w:rsidRDefault="00274816" w:rsidP="008D65FA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106A3">
        <w:rPr>
          <w:rFonts w:ascii="Times New Roman" w:hAnsi="Times New Roman"/>
          <w:color w:val="000000" w:themeColor="text1"/>
          <w:sz w:val="30"/>
          <w:szCs w:val="30"/>
        </w:rPr>
        <w:t>в пункте 26:</w:t>
      </w:r>
    </w:p>
    <w:p w:rsidR="00274816" w:rsidRPr="00E106A3" w:rsidRDefault="00274816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>в части пятой подпункта 26.1 слова «(займу), дата» заменить словами «(займу)), дата»;</w:t>
      </w:r>
    </w:p>
    <w:p w:rsidR="00274816" w:rsidRPr="00E106A3" w:rsidRDefault="00274816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 xml:space="preserve">часть первую подпункта 26.2.1 дополнить словами «с указанием кода вида экономической деятельности основного вида деятельности, определяемого в соответствии с 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 стандартизации Республики Беларусь от 5 декабря 2011 г. </w:t>
      </w:r>
      <w:r w:rsidR="008D65FA" w:rsidRPr="00E106A3">
        <w:rPr>
          <w:color w:val="000000" w:themeColor="text1"/>
          <w:szCs w:val="30"/>
        </w:rPr>
        <w:t xml:space="preserve">    </w:t>
      </w:r>
      <w:r w:rsidRPr="00E106A3">
        <w:rPr>
          <w:color w:val="000000" w:themeColor="text1"/>
          <w:szCs w:val="30"/>
        </w:rPr>
        <w:t>№ 85»;</w:t>
      </w:r>
    </w:p>
    <w:p w:rsidR="008606B4" w:rsidRDefault="008606B4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>
        <w:rPr>
          <w:color w:val="000000" w:themeColor="text1"/>
          <w:szCs w:val="30"/>
        </w:rPr>
        <w:t>в</w:t>
      </w:r>
      <w:r w:rsidR="007C02B0">
        <w:rPr>
          <w:color w:val="000000" w:themeColor="text1"/>
          <w:szCs w:val="30"/>
        </w:rPr>
        <w:t xml:space="preserve"> подпункт</w:t>
      </w:r>
      <w:r>
        <w:rPr>
          <w:color w:val="000000" w:themeColor="text1"/>
          <w:szCs w:val="30"/>
        </w:rPr>
        <w:t>е</w:t>
      </w:r>
      <w:r w:rsidR="00274816" w:rsidRPr="00E106A3">
        <w:rPr>
          <w:color w:val="000000" w:themeColor="text1"/>
          <w:szCs w:val="30"/>
        </w:rPr>
        <w:t xml:space="preserve"> 26.2.2</w:t>
      </w:r>
      <w:r>
        <w:rPr>
          <w:color w:val="000000" w:themeColor="text1"/>
          <w:szCs w:val="30"/>
        </w:rPr>
        <w:t>:</w:t>
      </w:r>
    </w:p>
    <w:p w:rsidR="007C02B0" w:rsidRDefault="007C02B0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>
        <w:rPr>
          <w:color w:val="000000" w:themeColor="text1"/>
          <w:szCs w:val="30"/>
        </w:rPr>
        <w:t>из части первой слова «</w:t>
      </w:r>
      <w:r w:rsidRPr="00E106A3">
        <w:rPr>
          <w:color w:val="000000" w:themeColor="text1"/>
          <w:szCs w:val="30"/>
        </w:rPr>
        <w:t>утвержденным постановлением Государственного комитета по стандартизации Республик</w:t>
      </w:r>
      <w:r>
        <w:rPr>
          <w:color w:val="000000" w:themeColor="text1"/>
          <w:szCs w:val="30"/>
        </w:rPr>
        <w:t>и Беларусь от 5 декабря 2011 г.</w:t>
      </w:r>
      <w:r w:rsidRPr="00E106A3">
        <w:rPr>
          <w:color w:val="000000" w:themeColor="text1"/>
          <w:szCs w:val="30"/>
        </w:rPr>
        <w:t xml:space="preserve"> № 85</w:t>
      </w:r>
      <w:r>
        <w:rPr>
          <w:color w:val="000000" w:themeColor="text1"/>
          <w:szCs w:val="30"/>
        </w:rPr>
        <w:t>,</w:t>
      </w:r>
      <w:r w:rsidRPr="00E106A3">
        <w:rPr>
          <w:color w:val="000000" w:themeColor="text1"/>
          <w:szCs w:val="30"/>
        </w:rPr>
        <w:t>»</w:t>
      </w:r>
      <w:r>
        <w:rPr>
          <w:color w:val="000000" w:themeColor="text1"/>
          <w:szCs w:val="30"/>
        </w:rPr>
        <w:t xml:space="preserve"> исключить;</w:t>
      </w:r>
    </w:p>
    <w:p w:rsidR="00274816" w:rsidRPr="00E106A3" w:rsidRDefault="00274816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 xml:space="preserve"> </w:t>
      </w:r>
      <w:r w:rsidR="007C02B0">
        <w:rPr>
          <w:color w:val="000000" w:themeColor="text1"/>
          <w:szCs w:val="30"/>
        </w:rPr>
        <w:t xml:space="preserve">часть вторую </w:t>
      </w:r>
      <w:r w:rsidRPr="00E106A3">
        <w:rPr>
          <w:color w:val="000000" w:themeColor="text1"/>
          <w:szCs w:val="30"/>
        </w:rPr>
        <w:t>дополнить абзацем следующего содержания:</w:t>
      </w:r>
    </w:p>
    <w:p w:rsidR="00274816" w:rsidRDefault="00274816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>«работ (услуг) по ремонту, техническому обслуживанию зарегистрированных в иностранных государствах транспортных средств, выполняемых на территории Республики Беларусь авторизованными сервисными центрами для иностранных организаций или физических лиц, за исключением граждан Республики Беларусь.»;</w:t>
      </w:r>
    </w:p>
    <w:p w:rsidR="001D0BB6" w:rsidRPr="00E106A3" w:rsidRDefault="001D0BB6" w:rsidP="00D07094">
      <w:pPr>
        <w:shd w:val="clear" w:color="auto" w:fill="FFFFFF"/>
        <w:tabs>
          <w:tab w:val="left" w:pos="6804"/>
        </w:tabs>
        <w:ind w:firstLine="709"/>
        <w:jc w:val="both"/>
        <w:rPr>
          <w:color w:val="000000" w:themeColor="text1"/>
          <w:szCs w:val="30"/>
        </w:rPr>
      </w:pPr>
      <w:r w:rsidRPr="00D07094">
        <w:rPr>
          <w:color w:val="000000" w:themeColor="text1"/>
          <w:szCs w:val="30"/>
        </w:rPr>
        <w:t>част</w:t>
      </w:r>
      <w:r w:rsidR="00E06411" w:rsidRPr="00D07094">
        <w:rPr>
          <w:color w:val="000000" w:themeColor="text1"/>
          <w:szCs w:val="30"/>
        </w:rPr>
        <w:t>ь</w:t>
      </w:r>
      <w:r w:rsidRPr="00D07094">
        <w:rPr>
          <w:color w:val="000000" w:themeColor="text1"/>
          <w:szCs w:val="30"/>
        </w:rPr>
        <w:t xml:space="preserve"> треть</w:t>
      </w:r>
      <w:r w:rsidR="00E06411" w:rsidRPr="00D07094">
        <w:rPr>
          <w:color w:val="000000" w:themeColor="text1"/>
          <w:szCs w:val="30"/>
        </w:rPr>
        <w:t>ю</w:t>
      </w:r>
      <w:r w:rsidRPr="00D07094">
        <w:rPr>
          <w:color w:val="000000" w:themeColor="text1"/>
          <w:szCs w:val="30"/>
        </w:rPr>
        <w:t xml:space="preserve"> после слова «получении» дополнить словом «(предоставлении)»;</w:t>
      </w:r>
    </w:p>
    <w:p w:rsidR="00274816" w:rsidRPr="00E106A3" w:rsidRDefault="00274816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 xml:space="preserve">подпункт 26.10 дополнить словами «, </w:t>
      </w:r>
      <w:r w:rsidR="007C02B0">
        <w:rPr>
          <w:color w:val="000000" w:themeColor="text1"/>
          <w:szCs w:val="30"/>
        </w:rPr>
        <w:t xml:space="preserve">за исключением случая, установленного частью </w:t>
      </w:r>
      <w:r w:rsidR="00090957">
        <w:rPr>
          <w:color w:val="000000" w:themeColor="text1"/>
          <w:szCs w:val="30"/>
        </w:rPr>
        <w:t>второй пункта 42</w:t>
      </w:r>
      <w:r w:rsidR="00A17A4B">
        <w:rPr>
          <w:color w:val="000000" w:themeColor="text1"/>
          <w:szCs w:val="30"/>
        </w:rPr>
        <w:t xml:space="preserve"> настоящей Инструкции</w:t>
      </w:r>
      <w:r w:rsidRPr="00E106A3">
        <w:rPr>
          <w:color w:val="000000" w:themeColor="text1"/>
          <w:szCs w:val="30"/>
        </w:rPr>
        <w:t>»;</w:t>
      </w:r>
    </w:p>
    <w:p w:rsidR="00274816" w:rsidRPr="00E106A3" w:rsidRDefault="00274816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>в подпункте 26.11:</w:t>
      </w:r>
    </w:p>
    <w:p w:rsidR="00274816" w:rsidRPr="00E106A3" w:rsidRDefault="00090957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>
        <w:rPr>
          <w:color w:val="000000" w:themeColor="text1"/>
          <w:szCs w:val="30"/>
        </w:rPr>
        <w:t xml:space="preserve">часть первую </w:t>
      </w:r>
      <w:r w:rsidR="00274816" w:rsidRPr="00E106A3">
        <w:rPr>
          <w:color w:val="000000" w:themeColor="text1"/>
          <w:szCs w:val="30"/>
        </w:rPr>
        <w:t xml:space="preserve">после абзаца тринадцатого дополнить </w:t>
      </w:r>
      <w:r>
        <w:rPr>
          <w:color w:val="000000" w:themeColor="text1"/>
          <w:szCs w:val="30"/>
        </w:rPr>
        <w:t>абзацем</w:t>
      </w:r>
      <w:r w:rsidR="00274816" w:rsidRPr="00E106A3">
        <w:rPr>
          <w:color w:val="000000" w:themeColor="text1"/>
          <w:szCs w:val="30"/>
        </w:rPr>
        <w:t xml:space="preserve"> следующего содержания: </w:t>
      </w:r>
    </w:p>
    <w:p w:rsidR="00274816" w:rsidRPr="00E106A3" w:rsidRDefault="00274816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>«</w:t>
      </w:r>
      <w:r w:rsidR="00090957">
        <w:rPr>
          <w:color w:val="000000" w:themeColor="text1"/>
          <w:szCs w:val="30"/>
        </w:rPr>
        <w:t>п</w:t>
      </w:r>
      <w:r w:rsidRPr="00E106A3">
        <w:rPr>
          <w:color w:val="000000" w:themeColor="text1"/>
          <w:szCs w:val="30"/>
        </w:rPr>
        <w:t xml:space="preserve">ри </w:t>
      </w:r>
      <w:r w:rsidR="001D0BB6" w:rsidRPr="00D07094">
        <w:rPr>
          <w:color w:val="000000" w:themeColor="text1"/>
          <w:szCs w:val="30"/>
        </w:rPr>
        <w:t>предоставлении</w:t>
      </w:r>
      <w:r w:rsidRPr="00E106A3">
        <w:rPr>
          <w:color w:val="000000" w:themeColor="text1"/>
          <w:szCs w:val="30"/>
        </w:rPr>
        <w:t xml:space="preserve"> или получении кредита (займа), начислении процентов по кредиту (займу), реализации (приобретения) ценных бумаг, производных финансовых инструментов при выставлении (направлении) ЭСЧФ, в котором в строках 6.1 или 15.1 «Взаимозависимое лицо» указан признак «Взаимозависимое лицо», в строке 7 «Код страны поставщика» и в строке 16 «Код страны получателя» указаны коды стран, соответствующие значению «Республика Беларусь», а также в графе 3.2 «ОКЭД» указан код 6499, признак дополнительных данных «Анализируемая сделка» проставляется без указания иных дополнительных признаков;»;</w:t>
      </w:r>
    </w:p>
    <w:p w:rsidR="00274816" w:rsidRPr="00E106A3" w:rsidRDefault="00274816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>первое предложение части третьей изложить в следующей редакции:</w:t>
      </w:r>
    </w:p>
    <w:p w:rsidR="0069553A" w:rsidRDefault="0069553A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</w:p>
    <w:p w:rsidR="0069553A" w:rsidRDefault="0069553A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</w:p>
    <w:p w:rsidR="00E06411" w:rsidRDefault="00E06411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</w:p>
    <w:p w:rsidR="00274816" w:rsidRDefault="00274816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>«Сумме НДС из полученного плательщиком ЭСЧФ, который подписан ЭЦП, и сумме НДС из ЭСЧФ, направленного на Портал в соответствии с пунктом 40 настоящей Инструкции, Порталом автоматически присваивается дата наступления права на вычет.»;</w:t>
      </w:r>
    </w:p>
    <w:p w:rsidR="00274816" w:rsidRPr="00E106A3" w:rsidRDefault="00274816" w:rsidP="00C540A1">
      <w:pPr>
        <w:shd w:val="clear" w:color="auto" w:fill="FFFFFF"/>
        <w:tabs>
          <w:tab w:val="left" w:pos="1701"/>
        </w:tabs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>абза</w:t>
      </w:r>
      <w:r w:rsidR="00A17A4B">
        <w:rPr>
          <w:color w:val="000000" w:themeColor="text1"/>
          <w:szCs w:val="30"/>
        </w:rPr>
        <w:t>ц второй части первой пункта 32</w:t>
      </w:r>
      <w:r w:rsidRPr="00A17A4B">
        <w:rPr>
          <w:color w:val="000000" w:themeColor="text1"/>
          <w:szCs w:val="30"/>
          <w:vertAlign w:val="superscript"/>
        </w:rPr>
        <w:t>1</w:t>
      </w:r>
      <w:r w:rsidRPr="00E106A3">
        <w:rPr>
          <w:color w:val="000000" w:themeColor="text1"/>
          <w:szCs w:val="30"/>
        </w:rPr>
        <w:t xml:space="preserve"> дополнить предложением следующего содержания:</w:t>
      </w:r>
      <w:r w:rsidR="00C540A1">
        <w:rPr>
          <w:color w:val="000000" w:themeColor="text1"/>
          <w:szCs w:val="30"/>
        </w:rPr>
        <w:t xml:space="preserve"> </w:t>
      </w:r>
      <w:r w:rsidRPr="00E106A3">
        <w:rPr>
          <w:color w:val="000000" w:themeColor="text1"/>
          <w:szCs w:val="30"/>
        </w:rPr>
        <w:t>«При несоответствии структуры и формата регистрационного номера таможенной декларации, заверенной таможенным органом государства - члена Евразийского экономического союза, шаблону для ввода регистрационного номера выпуска товаров, реализованному на Портале, в строке 13 указывается последовательность цифр из такого регистрационного номера таможенной декларации, необходимое число которого может дополняться цифрами до нужного значения незначащими нулями.»;</w:t>
      </w:r>
    </w:p>
    <w:p w:rsidR="00274816" w:rsidRPr="00E06411" w:rsidRDefault="00274816" w:rsidP="00E06411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106A3">
        <w:rPr>
          <w:rFonts w:ascii="Times New Roman" w:hAnsi="Times New Roman"/>
          <w:color w:val="000000" w:themeColor="text1"/>
          <w:sz w:val="30"/>
          <w:szCs w:val="30"/>
        </w:rPr>
        <w:t xml:space="preserve">в </w:t>
      </w:r>
      <w:r w:rsidR="00E06411" w:rsidRPr="00E06411">
        <w:rPr>
          <w:rFonts w:ascii="Times New Roman" w:hAnsi="Times New Roman"/>
          <w:color w:val="000000" w:themeColor="text1"/>
          <w:sz w:val="30"/>
          <w:szCs w:val="30"/>
        </w:rPr>
        <w:t>части второй</w:t>
      </w:r>
      <w:r w:rsidR="00E06411" w:rsidRPr="00E106A3">
        <w:rPr>
          <w:color w:val="000000" w:themeColor="text1"/>
          <w:szCs w:val="30"/>
        </w:rPr>
        <w:t xml:space="preserve"> </w:t>
      </w:r>
      <w:r w:rsidRPr="00E106A3">
        <w:rPr>
          <w:rFonts w:ascii="Times New Roman" w:hAnsi="Times New Roman"/>
          <w:color w:val="000000" w:themeColor="text1"/>
          <w:sz w:val="30"/>
          <w:szCs w:val="30"/>
        </w:rPr>
        <w:t>пункт</w:t>
      </w:r>
      <w:r w:rsidR="00E06411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Pr="00E106A3">
        <w:rPr>
          <w:rFonts w:ascii="Times New Roman" w:hAnsi="Times New Roman"/>
          <w:color w:val="000000" w:themeColor="text1"/>
          <w:sz w:val="30"/>
          <w:szCs w:val="30"/>
        </w:rPr>
        <w:t xml:space="preserve"> 39</w:t>
      </w:r>
      <w:r w:rsidR="00E06411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E06411">
        <w:rPr>
          <w:rFonts w:ascii="Times New Roman" w:hAnsi="Times New Roman"/>
          <w:color w:val="000000" w:themeColor="text1"/>
          <w:sz w:val="30"/>
          <w:szCs w:val="30"/>
        </w:rPr>
        <w:t>цифр</w:t>
      </w:r>
      <w:r w:rsidR="00EE5013" w:rsidRPr="00E06411">
        <w:rPr>
          <w:rFonts w:ascii="Times New Roman" w:hAnsi="Times New Roman"/>
          <w:color w:val="000000" w:themeColor="text1"/>
          <w:sz w:val="30"/>
          <w:szCs w:val="30"/>
        </w:rPr>
        <w:t>ы</w:t>
      </w:r>
      <w:r w:rsidR="00CF33C1">
        <w:rPr>
          <w:rFonts w:ascii="Times New Roman" w:hAnsi="Times New Roman"/>
          <w:color w:val="000000" w:themeColor="text1"/>
          <w:sz w:val="30"/>
          <w:szCs w:val="30"/>
        </w:rPr>
        <w:t xml:space="preserve"> «16» заменить</w:t>
      </w:r>
      <w:r w:rsidRPr="00E06411">
        <w:rPr>
          <w:rFonts w:ascii="Times New Roman" w:hAnsi="Times New Roman"/>
          <w:color w:val="000000" w:themeColor="text1"/>
          <w:sz w:val="30"/>
          <w:szCs w:val="30"/>
        </w:rPr>
        <w:t xml:space="preserve"> цифр</w:t>
      </w:r>
      <w:r w:rsidR="00EE5013" w:rsidRPr="00E06411">
        <w:rPr>
          <w:rFonts w:ascii="Times New Roman" w:hAnsi="Times New Roman"/>
          <w:color w:val="000000" w:themeColor="text1"/>
          <w:sz w:val="30"/>
          <w:szCs w:val="30"/>
        </w:rPr>
        <w:t>ами</w:t>
      </w:r>
      <w:r w:rsidRPr="00E06411">
        <w:rPr>
          <w:rFonts w:ascii="Times New Roman" w:hAnsi="Times New Roman"/>
          <w:color w:val="000000" w:themeColor="text1"/>
          <w:sz w:val="30"/>
          <w:szCs w:val="30"/>
        </w:rPr>
        <w:t xml:space="preserve"> «17»;</w:t>
      </w:r>
    </w:p>
    <w:p w:rsidR="00274816" w:rsidRPr="00E106A3" w:rsidRDefault="00274816" w:rsidP="006E5D6B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106A3">
        <w:rPr>
          <w:rFonts w:ascii="Times New Roman" w:hAnsi="Times New Roman"/>
          <w:color w:val="000000" w:themeColor="text1"/>
          <w:sz w:val="30"/>
          <w:szCs w:val="30"/>
        </w:rPr>
        <w:t>в пункте 40:</w:t>
      </w:r>
    </w:p>
    <w:p w:rsidR="00274816" w:rsidRPr="00E106A3" w:rsidRDefault="00EE5013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>
        <w:rPr>
          <w:color w:val="000000" w:themeColor="text1"/>
          <w:szCs w:val="30"/>
        </w:rPr>
        <w:t>абзац</w:t>
      </w:r>
      <w:r w:rsidR="00274816" w:rsidRPr="00E106A3">
        <w:rPr>
          <w:color w:val="000000" w:themeColor="text1"/>
          <w:szCs w:val="30"/>
        </w:rPr>
        <w:t xml:space="preserve"> перв</w:t>
      </w:r>
      <w:r>
        <w:rPr>
          <w:color w:val="000000" w:themeColor="text1"/>
          <w:szCs w:val="30"/>
        </w:rPr>
        <w:t>ый</w:t>
      </w:r>
      <w:r w:rsidR="00274816" w:rsidRPr="00E106A3">
        <w:rPr>
          <w:color w:val="000000" w:themeColor="text1"/>
          <w:szCs w:val="30"/>
        </w:rPr>
        <w:t xml:space="preserve"> части первой после </w:t>
      </w:r>
      <w:bookmarkStart w:id="2" w:name="_Hlk123894982"/>
      <w:r w:rsidR="00274816" w:rsidRPr="00E106A3">
        <w:rPr>
          <w:color w:val="000000" w:themeColor="text1"/>
          <w:szCs w:val="30"/>
        </w:rPr>
        <w:t xml:space="preserve">слов </w:t>
      </w:r>
      <w:r w:rsidR="003E15E0">
        <w:rPr>
          <w:color w:val="000000" w:themeColor="text1"/>
          <w:szCs w:val="30"/>
        </w:rPr>
        <w:t>«</w:t>
      </w:r>
      <w:r w:rsidR="003A01DD">
        <w:rPr>
          <w:color w:val="000000" w:themeColor="text1"/>
          <w:szCs w:val="30"/>
        </w:rPr>
        <w:t xml:space="preserve">территории Республики </w:t>
      </w:r>
      <w:r w:rsidR="003E15E0">
        <w:rPr>
          <w:color w:val="000000" w:themeColor="text1"/>
          <w:szCs w:val="30"/>
        </w:rPr>
        <w:t xml:space="preserve">Беларусь» </w:t>
      </w:r>
      <w:r w:rsidR="00274816" w:rsidRPr="00E106A3">
        <w:rPr>
          <w:color w:val="000000" w:themeColor="text1"/>
          <w:szCs w:val="30"/>
        </w:rPr>
        <w:t>дополнить словами «</w:t>
      </w:r>
      <w:bookmarkEnd w:id="2"/>
      <w:r w:rsidR="00274816" w:rsidRPr="00E106A3">
        <w:rPr>
          <w:color w:val="000000" w:themeColor="text1"/>
          <w:szCs w:val="30"/>
        </w:rPr>
        <w:t>иностранными индивидуальными предпринимателями</w:t>
      </w:r>
      <w:r w:rsidR="003E15E0">
        <w:rPr>
          <w:color w:val="000000" w:themeColor="text1"/>
          <w:szCs w:val="30"/>
        </w:rPr>
        <w:t xml:space="preserve">, </w:t>
      </w:r>
      <w:r w:rsidR="003E15E0" w:rsidRPr="003E15E0">
        <w:t>не состоящими на учете в налоговом органе Республики Беларусь в соответствии с подпунктом 1.7 пункта 1 статьи 70 Налогового кодекса Республики Беларусь,»</w:t>
      </w:r>
      <w:r w:rsidR="003E15E0" w:rsidRPr="003E15E0">
        <w:rPr>
          <w:color w:val="000000" w:themeColor="text1"/>
          <w:szCs w:val="30"/>
        </w:rPr>
        <w:t>;</w:t>
      </w:r>
    </w:p>
    <w:p w:rsidR="003E15E0" w:rsidRDefault="00274816" w:rsidP="00B96FAF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>част</w:t>
      </w:r>
      <w:r w:rsidR="00EE5013">
        <w:rPr>
          <w:color w:val="000000" w:themeColor="text1"/>
          <w:szCs w:val="30"/>
        </w:rPr>
        <w:t>ь</w:t>
      </w:r>
      <w:r w:rsidRPr="00E106A3">
        <w:rPr>
          <w:color w:val="000000" w:themeColor="text1"/>
          <w:szCs w:val="30"/>
        </w:rPr>
        <w:t xml:space="preserve"> четверт</w:t>
      </w:r>
      <w:r w:rsidR="00EE5013">
        <w:rPr>
          <w:color w:val="000000" w:themeColor="text1"/>
          <w:szCs w:val="30"/>
        </w:rPr>
        <w:t>ую</w:t>
      </w:r>
      <w:r w:rsidR="00B96FAF">
        <w:rPr>
          <w:color w:val="000000" w:themeColor="text1"/>
          <w:szCs w:val="30"/>
        </w:rPr>
        <w:t xml:space="preserve"> </w:t>
      </w:r>
      <w:r w:rsidR="003E15E0" w:rsidRPr="003E15E0">
        <w:rPr>
          <w:color w:val="000000" w:themeColor="text1"/>
          <w:szCs w:val="30"/>
        </w:rPr>
        <w:t>после слов «Беларусь у»</w:t>
      </w:r>
      <w:r w:rsidR="00C110BE">
        <w:rPr>
          <w:color w:val="000000" w:themeColor="text1"/>
          <w:szCs w:val="30"/>
        </w:rPr>
        <w:t xml:space="preserve"> и «отношении»</w:t>
      </w:r>
      <w:r w:rsidR="003E15E0" w:rsidRPr="003E15E0">
        <w:rPr>
          <w:color w:val="000000" w:themeColor="text1"/>
          <w:szCs w:val="30"/>
        </w:rPr>
        <w:t xml:space="preserve"> дополнить </w:t>
      </w:r>
      <w:r w:rsidR="00C110BE">
        <w:rPr>
          <w:color w:val="000000" w:themeColor="text1"/>
          <w:szCs w:val="30"/>
        </w:rPr>
        <w:t xml:space="preserve">соответственно </w:t>
      </w:r>
      <w:r w:rsidR="003E15E0" w:rsidRPr="003E15E0">
        <w:rPr>
          <w:color w:val="000000" w:themeColor="text1"/>
          <w:szCs w:val="30"/>
        </w:rPr>
        <w:t>словами «</w:t>
      </w:r>
      <w:r w:rsidR="003E15E0" w:rsidRPr="003E15E0">
        <w:t>иностранного индивидуального предпринимателя, не состоящего на учете в налоговом органе Республики Беларусь в соответствии с подпунктом 1.7 пункта 1 статьи 70 Налогового кодекса Республики Беларусь,»</w:t>
      </w:r>
      <w:r w:rsidR="00B96FAF">
        <w:t xml:space="preserve"> и «суммы НДС из»</w:t>
      </w:r>
      <w:r w:rsidR="003E15E0" w:rsidRPr="003E15E0">
        <w:rPr>
          <w:color w:val="000000" w:themeColor="text1"/>
          <w:szCs w:val="30"/>
        </w:rPr>
        <w:t>;</w:t>
      </w:r>
    </w:p>
    <w:p w:rsidR="00274816" w:rsidRPr="00E106A3" w:rsidRDefault="00C139C4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 xml:space="preserve">абзац первый </w:t>
      </w:r>
      <w:r w:rsidR="00274816" w:rsidRPr="00E106A3">
        <w:rPr>
          <w:color w:val="000000" w:themeColor="text1"/>
          <w:szCs w:val="30"/>
        </w:rPr>
        <w:t>част</w:t>
      </w:r>
      <w:r w:rsidRPr="00E106A3">
        <w:rPr>
          <w:color w:val="000000" w:themeColor="text1"/>
          <w:szCs w:val="30"/>
        </w:rPr>
        <w:t>и</w:t>
      </w:r>
      <w:r w:rsidR="00274816" w:rsidRPr="00E106A3">
        <w:rPr>
          <w:color w:val="000000" w:themeColor="text1"/>
          <w:szCs w:val="30"/>
        </w:rPr>
        <w:t xml:space="preserve"> пят</w:t>
      </w:r>
      <w:r w:rsidRPr="00E106A3">
        <w:rPr>
          <w:color w:val="000000" w:themeColor="text1"/>
          <w:szCs w:val="30"/>
        </w:rPr>
        <w:t>ой</w:t>
      </w:r>
      <w:r w:rsidR="00274816" w:rsidRPr="00E106A3">
        <w:rPr>
          <w:color w:val="000000" w:themeColor="text1"/>
          <w:szCs w:val="30"/>
        </w:rPr>
        <w:t xml:space="preserve"> изложить в новой редакции:</w:t>
      </w:r>
    </w:p>
    <w:p w:rsidR="00274816" w:rsidRPr="00E106A3" w:rsidRDefault="00274816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>«На суммы увеличения налоговой базы, определенные пунктом 4 статьи 120</w:t>
      </w:r>
      <w:r w:rsidR="00412BA2" w:rsidRPr="00E106A3">
        <w:rPr>
          <w:color w:val="000000" w:themeColor="text1"/>
          <w:szCs w:val="30"/>
        </w:rPr>
        <w:t xml:space="preserve"> Налогового кодекса Республики Беларусь</w:t>
      </w:r>
      <w:r w:rsidRPr="00E106A3">
        <w:rPr>
          <w:color w:val="000000" w:themeColor="text1"/>
          <w:szCs w:val="30"/>
        </w:rPr>
        <w:t xml:space="preserve">, </w:t>
      </w:r>
      <w:r w:rsidR="00412BA2" w:rsidRPr="00E106A3">
        <w:rPr>
          <w:color w:val="000000" w:themeColor="text1"/>
          <w:szCs w:val="30"/>
        </w:rPr>
        <w:t xml:space="preserve">на суммы уменьшения налоговой базы, определенные </w:t>
      </w:r>
      <w:r w:rsidRPr="00E106A3">
        <w:rPr>
          <w:color w:val="000000" w:themeColor="text1"/>
          <w:szCs w:val="30"/>
        </w:rPr>
        <w:t>пунктом 9 статьи 129 Налогового кодекса Республики Беларусь, в ЭСЧФ указываются:»;</w:t>
      </w:r>
    </w:p>
    <w:p w:rsidR="00274816" w:rsidRPr="00E106A3" w:rsidRDefault="00274816" w:rsidP="00C139C4">
      <w:pPr>
        <w:shd w:val="clear" w:color="auto" w:fill="FFFFFF"/>
        <w:tabs>
          <w:tab w:val="left" w:pos="1134"/>
        </w:tabs>
        <w:ind w:left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>в пункте 42:</w:t>
      </w:r>
    </w:p>
    <w:p w:rsidR="00274816" w:rsidRPr="00E106A3" w:rsidRDefault="00274816" w:rsidP="00C540A1">
      <w:pPr>
        <w:shd w:val="clear" w:color="auto" w:fill="FFFFFF"/>
        <w:tabs>
          <w:tab w:val="left" w:pos="1134"/>
        </w:tabs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>часть вторую дополнить предложением следующего содержания:</w:t>
      </w:r>
      <w:r w:rsidR="00C540A1">
        <w:rPr>
          <w:color w:val="000000" w:themeColor="text1"/>
          <w:szCs w:val="30"/>
        </w:rPr>
        <w:t xml:space="preserve"> </w:t>
      </w:r>
      <w:r w:rsidRPr="00E106A3">
        <w:rPr>
          <w:color w:val="000000" w:themeColor="text1"/>
          <w:szCs w:val="30"/>
        </w:rPr>
        <w:t>«Показатель графы 7 «Стоимость товаров (работ, услуг), имущественных прав без учета НДС, руб.» раздела 6 «Данные по товарам (работам, услугам), имущественным правам» должен быть равен показателю графы 11 «Стоимость товаров (работ, услуг), имущественных прав с учетом НДС, руб.» раздела 6 «Данные по товарам (работам, услугам), имущественным правам».»;</w:t>
      </w:r>
    </w:p>
    <w:p w:rsidR="00274816" w:rsidRPr="00E106A3" w:rsidRDefault="00274816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lastRenderedPageBreak/>
        <w:t>в абзаце первом части пятой слова «налога на добавленную стоимость» заменить словом «НДС»;</w:t>
      </w:r>
    </w:p>
    <w:p w:rsidR="00274816" w:rsidRPr="00E106A3" w:rsidRDefault="00274816" w:rsidP="00C139C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106A3">
        <w:rPr>
          <w:rFonts w:ascii="Times New Roman" w:hAnsi="Times New Roman"/>
          <w:color w:val="000000" w:themeColor="text1"/>
          <w:sz w:val="30"/>
          <w:szCs w:val="30"/>
        </w:rPr>
        <w:t>в части одиннадцатой пункта 43 слова «налога на добавленную стоимость» заменить словом «НДС»;</w:t>
      </w:r>
    </w:p>
    <w:p w:rsidR="00274816" w:rsidRPr="00E106A3" w:rsidRDefault="00274816" w:rsidP="00035659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>абза</w:t>
      </w:r>
      <w:r w:rsidR="00EE5013">
        <w:rPr>
          <w:color w:val="000000" w:themeColor="text1"/>
          <w:szCs w:val="30"/>
        </w:rPr>
        <w:t>ц второй части второй пункта 45</w:t>
      </w:r>
      <w:r w:rsidRPr="00EE5013">
        <w:rPr>
          <w:color w:val="000000" w:themeColor="text1"/>
          <w:szCs w:val="30"/>
          <w:vertAlign w:val="superscript"/>
        </w:rPr>
        <w:t>1</w:t>
      </w:r>
      <w:r w:rsidRPr="00E106A3">
        <w:rPr>
          <w:color w:val="000000" w:themeColor="text1"/>
          <w:szCs w:val="30"/>
        </w:rPr>
        <w:t xml:space="preserve"> изложить в </w:t>
      </w:r>
      <w:r w:rsidR="00EE5013">
        <w:rPr>
          <w:color w:val="000000" w:themeColor="text1"/>
          <w:szCs w:val="30"/>
        </w:rPr>
        <w:t>следующей</w:t>
      </w:r>
      <w:r w:rsidRPr="00E106A3">
        <w:rPr>
          <w:color w:val="000000" w:themeColor="text1"/>
          <w:szCs w:val="30"/>
        </w:rPr>
        <w:t xml:space="preserve"> редакции:</w:t>
      </w:r>
    </w:p>
    <w:p w:rsidR="00274816" w:rsidRPr="00E106A3" w:rsidRDefault="00274816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 xml:space="preserve">«в строках </w:t>
      </w:r>
      <w:bookmarkStart w:id="3" w:name="_Hlk123895657"/>
      <w:r w:rsidRPr="00E106A3">
        <w:rPr>
          <w:color w:val="000000" w:themeColor="text1"/>
          <w:szCs w:val="30"/>
        </w:rPr>
        <w:t xml:space="preserve">16 «Код страны получателя», 17 «УНП» и </w:t>
      </w:r>
      <w:bookmarkEnd w:id="3"/>
      <w:r w:rsidRPr="00E106A3">
        <w:rPr>
          <w:color w:val="000000" w:themeColor="text1"/>
          <w:szCs w:val="30"/>
        </w:rPr>
        <w:t>18 «Получатель» - сведения о получателе товаров на основании информации из отчета комиссионера (поверенного);»;</w:t>
      </w:r>
    </w:p>
    <w:p w:rsidR="00274816" w:rsidRPr="00E106A3" w:rsidRDefault="00274816" w:rsidP="00035659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106A3">
        <w:rPr>
          <w:rFonts w:ascii="Times New Roman" w:hAnsi="Times New Roman"/>
          <w:color w:val="000000" w:themeColor="text1"/>
          <w:sz w:val="30"/>
          <w:szCs w:val="30"/>
        </w:rPr>
        <w:t>в части первой пункта 52 слова «налогом на добавленную стоимость» заменить словом «НДС»;</w:t>
      </w:r>
    </w:p>
    <w:p w:rsidR="00274816" w:rsidRPr="00E106A3" w:rsidRDefault="00274816" w:rsidP="00035659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bookmarkStart w:id="4" w:name="_Hlk123897039"/>
      <w:r w:rsidRPr="00E106A3">
        <w:rPr>
          <w:color w:val="000000" w:themeColor="text1"/>
          <w:szCs w:val="30"/>
        </w:rPr>
        <w:t>часть первую пункта 62 после абзаца четвертого дополнить абзацами следующего содержания:</w:t>
      </w:r>
    </w:p>
    <w:bookmarkEnd w:id="4"/>
    <w:p w:rsidR="00274816" w:rsidRPr="00E106A3" w:rsidRDefault="00274816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>«в строке 7 «Код страны поставщика» - код страны поставщика, который выбирается из Общегосударственного классификатора Республики Беларусь ОКРБ 017-99 «Страны мира»;</w:t>
      </w:r>
    </w:p>
    <w:p w:rsidR="00274816" w:rsidRPr="00E106A3" w:rsidRDefault="00274816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>в строке 8 «УНП» - код плательщика или аналог кода плательщика - поставщика, не являющегося плательщиком НДС в Республике Беларусь, присвоенный в соответствии с законодательством иностранного государства;»;</w:t>
      </w:r>
    </w:p>
    <w:p w:rsidR="00274816" w:rsidRPr="00E106A3" w:rsidRDefault="00274816" w:rsidP="003102AC">
      <w:pPr>
        <w:pStyle w:val="a3"/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106A3">
        <w:rPr>
          <w:rFonts w:ascii="Times New Roman" w:hAnsi="Times New Roman"/>
          <w:color w:val="000000" w:themeColor="text1"/>
          <w:sz w:val="30"/>
          <w:szCs w:val="30"/>
        </w:rPr>
        <w:t>часть первую пункта 64 после абзаца пятого дополнить абзацем следующего содержания:</w:t>
      </w:r>
    </w:p>
    <w:p w:rsidR="00274816" w:rsidRPr="00E106A3" w:rsidRDefault="00274816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>«в строке 17 «УНП» - код плательщика или аналог кода плательщика - получателя, не являющегося плательщиком НДС в Республике Беларусь, присвоенный в соответствии с законодательством иностранного государства. Если покупателем является иностранное физическое лицо - указывается слово «физлицо». При этом строка 18 «Получатель» и строка 19 «Юридический адрес (адрес места жительства индивидуального предпринимателя)» обязательны для заполнения;»;</w:t>
      </w:r>
    </w:p>
    <w:p w:rsidR="00274816" w:rsidRPr="00E106A3" w:rsidRDefault="00274816" w:rsidP="00E106A3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>в части первой пункта 65:</w:t>
      </w:r>
    </w:p>
    <w:p w:rsidR="00274816" w:rsidRPr="00E106A3" w:rsidRDefault="00274816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 xml:space="preserve">после абзаца четвертого дополнить </w:t>
      </w:r>
      <w:r w:rsidR="00B96FAF">
        <w:rPr>
          <w:color w:val="000000" w:themeColor="text1"/>
          <w:szCs w:val="30"/>
        </w:rPr>
        <w:t xml:space="preserve">часть </w:t>
      </w:r>
      <w:r w:rsidRPr="00E106A3">
        <w:rPr>
          <w:color w:val="000000" w:themeColor="text1"/>
          <w:szCs w:val="30"/>
        </w:rPr>
        <w:t>абзацем следующего содержания:</w:t>
      </w:r>
    </w:p>
    <w:p w:rsidR="00274816" w:rsidRPr="00E106A3" w:rsidRDefault="00274816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>«в строке 8 «УНП» - код плательщика или аналог кода плательщика - поставщика, не являющегося плательщиком НДС в Республике Беларусь, присвоенный в соответствии с законодательством иностранного государства. Если поставщиком является иностранное физическое лицо - указывается слово «физлицо». При этом строка 18 «Получатель» и строка 19 «Юридический адрес (адрес места жительства индивидуального предпринимателя)» обязательны для заполнения;»;</w:t>
      </w:r>
    </w:p>
    <w:p w:rsidR="00274816" w:rsidRPr="00E106A3" w:rsidRDefault="00274816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 xml:space="preserve">абзац </w:t>
      </w:r>
      <w:r w:rsidR="00EE5013">
        <w:rPr>
          <w:color w:val="000000" w:themeColor="text1"/>
          <w:szCs w:val="30"/>
        </w:rPr>
        <w:t>седьмой</w:t>
      </w:r>
      <w:r w:rsidRPr="00E106A3">
        <w:rPr>
          <w:color w:val="000000" w:themeColor="text1"/>
          <w:szCs w:val="30"/>
        </w:rPr>
        <w:t xml:space="preserve"> после слова «строках» дополнить цифрами «7, 9, 10,»;</w:t>
      </w:r>
    </w:p>
    <w:p w:rsidR="00274816" w:rsidRPr="00E106A3" w:rsidRDefault="00274816" w:rsidP="00E106A3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>в части первой пункта 66:</w:t>
      </w:r>
    </w:p>
    <w:p w:rsidR="00274816" w:rsidRPr="00E106A3" w:rsidRDefault="00274816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lastRenderedPageBreak/>
        <w:t>абзац первый после слова «направляемом» дополнить словом «покупателем»;</w:t>
      </w:r>
    </w:p>
    <w:p w:rsidR="00274816" w:rsidRPr="00E106A3" w:rsidRDefault="00EE5013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>
        <w:rPr>
          <w:color w:val="000000" w:themeColor="text1"/>
          <w:szCs w:val="30"/>
        </w:rPr>
        <w:t xml:space="preserve">после абзаца четвертого </w:t>
      </w:r>
      <w:r w:rsidR="00274816" w:rsidRPr="00E106A3">
        <w:rPr>
          <w:color w:val="000000" w:themeColor="text1"/>
          <w:szCs w:val="30"/>
        </w:rPr>
        <w:t xml:space="preserve">дополнить </w:t>
      </w:r>
      <w:r w:rsidR="00CA0AB1">
        <w:rPr>
          <w:color w:val="000000" w:themeColor="text1"/>
          <w:szCs w:val="30"/>
        </w:rPr>
        <w:t xml:space="preserve">часть </w:t>
      </w:r>
      <w:r w:rsidR="00274816" w:rsidRPr="00E106A3">
        <w:rPr>
          <w:color w:val="000000" w:themeColor="text1"/>
          <w:szCs w:val="30"/>
        </w:rPr>
        <w:t>абзацем следующего содержания:</w:t>
      </w:r>
    </w:p>
    <w:p w:rsidR="00274816" w:rsidRPr="00E106A3" w:rsidRDefault="00274816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>«в строке 7 «Код страны поставщика» - код страны поставщика, соответствующий значению «Республика Беларусь»;»;</w:t>
      </w:r>
    </w:p>
    <w:p w:rsidR="00274816" w:rsidRPr="00E106A3" w:rsidRDefault="00274816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 xml:space="preserve">в абзаце пятом слово «указывается» </w:t>
      </w:r>
      <w:r w:rsidR="00CA0AB1">
        <w:rPr>
          <w:color w:val="000000" w:themeColor="text1"/>
          <w:szCs w:val="30"/>
        </w:rPr>
        <w:t>заменить знаком «-»</w:t>
      </w:r>
      <w:r w:rsidRPr="00E106A3">
        <w:rPr>
          <w:color w:val="000000" w:themeColor="text1"/>
          <w:szCs w:val="30"/>
        </w:rPr>
        <w:t>;</w:t>
      </w:r>
    </w:p>
    <w:p w:rsidR="00274816" w:rsidRPr="00E106A3" w:rsidRDefault="00274816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>абзац седьмой после слова «строках» дополнить цифрами «9, 10,»;</w:t>
      </w:r>
    </w:p>
    <w:p w:rsidR="007418A5" w:rsidRPr="007418A5" w:rsidRDefault="007418A5" w:rsidP="007418A5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7418A5">
        <w:rPr>
          <w:color w:val="000000" w:themeColor="text1"/>
          <w:szCs w:val="30"/>
        </w:rPr>
        <w:t>в части первой пункта 67:</w:t>
      </w:r>
    </w:p>
    <w:p w:rsidR="007418A5" w:rsidRPr="007418A5" w:rsidRDefault="007418A5" w:rsidP="007418A5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7418A5">
        <w:rPr>
          <w:color w:val="000000" w:themeColor="text1"/>
          <w:szCs w:val="30"/>
        </w:rPr>
        <w:t>абзац первый после слова «итоговый» дополнить словами «по получателям из соответствующей страны»;</w:t>
      </w:r>
    </w:p>
    <w:p w:rsidR="007418A5" w:rsidRDefault="007418A5" w:rsidP="007418A5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7418A5">
        <w:rPr>
          <w:color w:val="000000" w:themeColor="text1"/>
          <w:szCs w:val="30"/>
        </w:rPr>
        <w:t>после абзаца пятого дополнить часть абзацами следующего содержания:</w:t>
      </w:r>
    </w:p>
    <w:p w:rsidR="00274816" w:rsidRPr="00E106A3" w:rsidRDefault="00274816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>«в строке 16 «Код страны получателя» - код страны получателя из Общегосударственного классификатора Республики Беларусь ОКРБ 017-99 «Страны мира» при электронной дистанционной продаже товаров;</w:t>
      </w:r>
    </w:p>
    <w:p w:rsidR="00274816" w:rsidRPr="00E106A3" w:rsidRDefault="00274816" w:rsidP="00274816">
      <w:pPr>
        <w:shd w:val="clear" w:color="auto" w:fill="FFFFFF"/>
        <w:ind w:firstLine="709"/>
        <w:jc w:val="both"/>
        <w:rPr>
          <w:color w:val="000000" w:themeColor="text1"/>
          <w:szCs w:val="30"/>
        </w:rPr>
      </w:pPr>
      <w:r w:rsidRPr="00E106A3">
        <w:rPr>
          <w:color w:val="000000" w:themeColor="text1"/>
          <w:szCs w:val="30"/>
        </w:rPr>
        <w:t>строки 17-19, 22 - 29 не заполняются;».</w:t>
      </w:r>
    </w:p>
    <w:p w:rsidR="001212D6" w:rsidRPr="00A07DC4" w:rsidRDefault="001212D6" w:rsidP="00CA0AB1">
      <w:pPr>
        <w:tabs>
          <w:tab w:val="left" w:pos="6804"/>
        </w:tabs>
        <w:autoSpaceDE w:val="0"/>
        <w:autoSpaceDN w:val="0"/>
        <w:adjustRightInd w:val="0"/>
        <w:ind w:firstLine="709"/>
        <w:jc w:val="both"/>
        <w:rPr>
          <w:szCs w:val="30"/>
        </w:rPr>
      </w:pPr>
      <w:r w:rsidRPr="00A07DC4">
        <w:rPr>
          <w:szCs w:val="30"/>
        </w:rPr>
        <w:t>2. Настоящее постановление вступает в сил</w:t>
      </w:r>
      <w:r w:rsidR="001721FB">
        <w:rPr>
          <w:szCs w:val="30"/>
        </w:rPr>
        <w:t xml:space="preserve">у </w:t>
      </w:r>
      <w:r w:rsidRPr="00A07DC4">
        <w:rPr>
          <w:szCs w:val="30"/>
        </w:rPr>
        <w:t>после его официального опубликования.</w:t>
      </w:r>
    </w:p>
    <w:p w:rsidR="001212D6" w:rsidRDefault="001212D6" w:rsidP="00E705D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30"/>
        </w:rPr>
      </w:pPr>
    </w:p>
    <w:p w:rsidR="005B6CA8" w:rsidRDefault="005B6CA8" w:rsidP="005B6CA8">
      <w:pPr>
        <w:tabs>
          <w:tab w:val="left" w:pos="6804"/>
        </w:tabs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 xml:space="preserve">Первый заместитель </w:t>
      </w:r>
      <w:r w:rsidR="00E705DC" w:rsidRPr="00A07DC4">
        <w:rPr>
          <w:szCs w:val="30"/>
        </w:rPr>
        <w:t>Министр</w:t>
      </w:r>
      <w:r>
        <w:rPr>
          <w:szCs w:val="30"/>
        </w:rPr>
        <w:t xml:space="preserve">а                                   </w:t>
      </w:r>
      <w:proofErr w:type="spellStart"/>
      <w:r>
        <w:rPr>
          <w:szCs w:val="30"/>
        </w:rPr>
        <w:t>И.Н.Клепча</w:t>
      </w:r>
      <w:proofErr w:type="spellEnd"/>
    </w:p>
    <w:p w:rsidR="00E705DC" w:rsidRPr="00A07DC4" w:rsidRDefault="00E705DC" w:rsidP="005B6CA8">
      <w:pPr>
        <w:tabs>
          <w:tab w:val="left" w:pos="6804"/>
        </w:tabs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ab/>
      </w:r>
    </w:p>
    <w:p w:rsidR="001212D6" w:rsidRPr="00A07DC4" w:rsidRDefault="001212D6" w:rsidP="00A07DC4">
      <w:pPr>
        <w:autoSpaceDE w:val="0"/>
        <w:autoSpaceDN w:val="0"/>
        <w:adjustRightInd w:val="0"/>
        <w:ind w:firstLine="709"/>
        <w:jc w:val="both"/>
        <w:rPr>
          <w:szCs w:val="30"/>
        </w:rPr>
      </w:pPr>
    </w:p>
    <w:p w:rsidR="00A07DC4" w:rsidRDefault="00A07DC4"/>
    <w:sectPr w:rsidR="00A07DC4" w:rsidSect="00E705DC">
      <w:headerReference w:type="defaul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310" w:rsidRDefault="000F4310" w:rsidP="00A037ED">
      <w:r>
        <w:separator/>
      </w:r>
    </w:p>
  </w:endnote>
  <w:endnote w:type="continuationSeparator" w:id="0">
    <w:p w:rsidR="000F4310" w:rsidRDefault="000F4310" w:rsidP="00A0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310" w:rsidRDefault="000F4310" w:rsidP="00A037ED">
      <w:r>
        <w:separator/>
      </w:r>
    </w:p>
  </w:footnote>
  <w:footnote w:type="continuationSeparator" w:id="0">
    <w:p w:rsidR="000F4310" w:rsidRDefault="000F4310" w:rsidP="00A03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38021"/>
      <w:docPartObj>
        <w:docPartGallery w:val="Page Numbers (Top of Page)"/>
        <w:docPartUnique/>
      </w:docPartObj>
    </w:sdtPr>
    <w:sdtEndPr/>
    <w:sdtContent>
      <w:p w:rsidR="004847E7" w:rsidRDefault="000F431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65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847E7" w:rsidRDefault="004847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0E23"/>
    <w:multiLevelType w:val="multilevel"/>
    <w:tmpl w:val="F0AC9B8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2160"/>
      </w:pPr>
      <w:rPr>
        <w:rFonts w:hint="default"/>
      </w:rPr>
    </w:lvl>
  </w:abstractNum>
  <w:abstractNum w:abstractNumId="1" w15:restartNumberingAfterBreak="0">
    <w:nsid w:val="097E4B93"/>
    <w:multiLevelType w:val="multilevel"/>
    <w:tmpl w:val="58D4586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B810B1A"/>
    <w:multiLevelType w:val="multilevel"/>
    <w:tmpl w:val="1D62A9EC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3" w:hanging="825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53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2160"/>
      </w:pPr>
      <w:rPr>
        <w:rFonts w:hint="default"/>
      </w:rPr>
    </w:lvl>
  </w:abstractNum>
  <w:abstractNum w:abstractNumId="3" w15:restartNumberingAfterBreak="0">
    <w:nsid w:val="0FF2700C"/>
    <w:multiLevelType w:val="multilevel"/>
    <w:tmpl w:val="7A021A5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3" w:hanging="825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64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2160"/>
      </w:pPr>
      <w:rPr>
        <w:rFonts w:hint="default"/>
      </w:rPr>
    </w:lvl>
  </w:abstractNum>
  <w:abstractNum w:abstractNumId="4" w15:restartNumberingAfterBreak="0">
    <w:nsid w:val="11AC1A45"/>
    <w:multiLevelType w:val="hybridMultilevel"/>
    <w:tmpl w:val="EFD6AEEA"/>
    <w:lvl w:ilvl="0" w:tplc="3CDC37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312442"/>
    <w:multiLevelType w:val="multilevel"/>
    <w:tmpl w:val="41BE73F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ascii="Times New Roman" w:hAnsi="Times New Roman" w:cs="Times New Roman" w:hint="default"/>
        <w:sz w:val="30"/>
        <w:szCs w:val="30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5720" w:hanging="144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ascii="Calibri" w:hAnsi="Calibri" w:hint="default"/>
        <w:sz w:val="22"/>
      </w:rPr>
    </w:lvl>
  </w:abstractNum>
  <w:abstractNum w:abstractNumId="6" w15:restartNumberingAfterBreak="0">
    <w:nsid w:val="1FB35FB7"/>
    <w:multiLevelType w:val="hybridMultilevel"/>
    <w:tmpl w:val="58482C8E"/>
    <w:lvl w:ilvl="0" w:tplc="A2A410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91E309E"/>
    <w:multiLevelType w:val="multilevel"/>
    <w:tmpl w:val="B0CE798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3" w:hanging="825"/>
      </w:pPr>
      <w:rPr>
        <w:rFonts w:hint="default"/>
      </w:rPr>
    </w:lvl>
    <w:lvl w:ilvl="2">
      <w:start w:val="19"/>
      <w:numFmt w:val="decimal"/>
      <w:lvlText w:val="%1.%2.%3."/>
      <w:lvlJc w:val="left"/>
      <w:pPr>
        <w:ind w:left="164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2160"/>
      </w:pPr>
      <w:rPr>
        <w:rFonts w:hint="default"/>
      </w:rPr>
    </w:lvl>
  </w:abstractNum>
  <w:abstractNum w:abstractNumId="8" w15:restartNumberingAfterBreak="0">
    <w:nsid w:val="2BFC20B2"/>
    <w:multiLevelType w:val="multilevel"/>
    <w:tmpl w:val="ED80F02A"/>
    <w:lvl w:ilvl="0">
      <w:start w:val="1"/>
      <w:numFmt w:val="decimal"/>
      <w:lvlText w:val="%1."/>
      <w:lvlJc w:val="left"/>
      <w:pPr>
        <w:ind w:left="817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42" w:hanging="2160"/>
      </w:pPr>
      <w:rPr>
        <w:rFonts w:hint="default"/>
      </w:rPr>
    </w:lvl>
  </w:abstractNum>
  <w:abstractNum w:abstractNumId="9" w15:restartNumberingAfterBreak="0">
    <w:nsid w:val="54BA3C3D"/>
    <w:multiLevelType w:val="multilevel"/>
    <w:tmpl w:val="855245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0" w15:restartNumberingAfterBreak="0">
    <w:nsid w:val="7B4B443D"/>
    <w:multiLevelType w:val="multilevel"/>
    <w:tmpl w:val="4732D06C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3" w:hanging="825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64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D6"/>
    <w:rsid w:val="00003F18"/>
    <w:rsid w:val="000133C7"/>
    <w:rsid w:val="00021003"/>
    <w:rsid w:val="00021F08"/>
    <w:rsid w:val="0003308D"/>
    <w:rsid w:val="00035659"/>
    <w:rsid w:val="00050896"/>
    <w:rsid w:val="00053C26"/>
    <w:rsid w:val="000548D0"/>
    <w:rsid w:val="00062F47"/>
    <w:rsid w:val="00075BEC"/>
    <w:rsid w:val="00090957"/>
    <w:rsid w:val="00093C34"/>
    <w:rsid w:val="000C0A10"/>
    <w:rsid w:val="000C4102"/>
    <w:rsid w:val="000F4310"/>
    <w:rsid w:val="001008A9"/>
    <w:rsid w:val="0010639F"/>
    <w:rsid w:val="001212D6"/>
    <w:rsid w:val="00121372"/>
    <w:rsid w:val="0012341C"/>
    <w:rsid w:val="001261A5"/>
    <w:rsid w:val="00127AC4"/>
    <w:rsid w:val="0013381A"/>
    <w:rsid w:val="001354B8"/>
    <w:rsid w:val="00145367"/>
    <w:rsid w:val="001721FB"/>
    <w:rsid w:val="001810FE"/>
    <w:rsid w:val="001A1240"/>
    <w:rsid w:val="001B700D"/>
    <w:rsid w:val="001C07CB"/>
    <w:rsid w:val="001C4A1F"/>
    <w:rsid w:val="001D0BB6"/>
    <w:rsid w:val="001E31C9"/>
    <w:rsid w:val="00205C82"/>
    <w:rsid w:val="002249EF"/>
    <w:rsid w:val="0023115B"/>
    <w:rsid w:val="002629FE"/>
    <w:rsid w:val="00263589"/>
    <w:rsid w:val="0026390D"/>
    <w:rsid w:val="00272F24"/>
    <w:rsid w:val="00274816"/>
    <w:rsid w:val="0028022F"/>
    <w:rsid w:val="00292329"/>
    <w:rsid w:val="00294EFC"/>
    <w:rsid w:val="002A31F4"/>
    <w:rsid w:val="002B5759"/>
    <w:rsid w:val="002C6F44"/>
    <w:rsid w:val="002E1722"/>
    <w:rsid w:val="0030591E"/>
    <w:rsid w:val="003076AC"/>
    <w:rsid w:val="003102AC"/>
    <w:rsid w:val="003156BB"/>
    <w:rsid w:val="0036101F"/>
    <w:rsid w:val="00373008"/>
    <w:rsid w:val="00380DEE"/>
    <w:rsid w:val="00393E48"/>
    <w:rsid w:val="003A01DD"/>
    <w:rsid w:val="003A11CD"/>
    <w:rsid w:val="003C0076"/>
    <w:rsid w:val="003C5F65"/>
    <w:rsid w:val="003D60CD"/>
    <w:rsid w:val="003E15E0"/>
    <w:rsid w:val="003E64C9"/>
    <w:rsid w:val="0041232D"/>
    <w:rsid w:val="00412BA2"/>
    <w:rsid w:val="00460AE7"/>
    <w:rsid w:val="00464039"/>
    <w:rsid w:val="0047267B"/>
    <w:rsid w:val="0047439A"/>
    <w:rsid w:val="004842A3"/>
    <w:rsid w:val="004847E7"/>
    <w:rsid w:val="00484BBB"/>
    <w:rsid w:val="004B5100"/>
    <w:rsid w:val="004C2698"/>
    <w:rsid w:val="004C60E0"/>
    <w:rsid w:val="00502FFF"/>
    <w:rsid w:val="00524C48"/>
    <w:rsid w:val="005253DB"/>
    <w:rsid w:val="005367FB"/>
    <w:rsid w:val="00561BE0"/>
    <w:rsid w:val="00590F6E"/>
    <w:rsid w:val="005B6CA8"/>
    <w:rsid w:val="005B72C6"/>
    <w:rsid w:val="005D07B3"/>
    <w:rsid w:val="005F058E"/>
    <w:rsid w:val="00611415"/>
    <w:rsid w:val="006344C3"/>
    <w:rsid w:val="006503B0"/>
    <w:rsid w:val="006709AD"/>
    <w:rsid w:val="006756A0"/>
    <w:rsid w:val="0069553A"/>
    <w:rsid w:val="00696A90"/>
    <w:rsid w:val="006B5D0C"/>
    <w:rsid w:val="006D318A"/>
    <w:rsid w:val="006D5CE7"/>
    <w:rsid w:val="006D6299"/>
    <w:rsid w:val="006E0F4B"/>
    <w:rsid w:val="006E5D6B"/>
    <w:rsid w:val="007164A3"/>
    <w:rsid w:val="0072154B"/>
    <w:rsid w:val="00724495"/>
    <w:rsid w:val="00724FA8"/>
    <w:rsid w:val="00736F6B"/>
    <w:rsid w:val="00740DCA"/>
    <w:rsid w:val="007418A5"/>
    <w:rsid w:val="007568D0"/>
    <w:rsid w:val="0076261E"/>
    <w:rsid w:val="00775B21"/>
    <w:rsid w:val="00783170"/>
    <w:rsid w:val="00787243"/>
    <w:rsid w:val="007A3C75"/>
    <w:rsid w:val="007C02B0"/>
    <w:rsid w:val="007E7008"/>
    <w:rsid w:val="00804FFE"/>
    <w:rsid w:val="0080501F"/>
    <w:rsid w:val="008053BD"/>
    <w:rsid w:val="008059F2"/>
    <w:rsid w:val="00820DED"/>
    <w:rsid w:val="00822E36"/>
    <w:rsid w:val="00835F4E"/>
    <w:rsid w:val="0084163A"/>
    <w:rsid w:val="00852071"/>
    <w:rsid w:val="00854022"/>
    <w:rsid w:val="008606B4"/>
    <w:rsid w:val="00867BF1"/>
    <w:rsid w:val="00892B80"/>
    <w:rsid w:val="008A01A4"/>
    <w:rsid w:val="008C0ECB"/>
    <w:rsid w:val="008D0099"/>
    <w:rsid w:val="008D65FA"/>
    <w:rsid w:val="008E6606"/>
    <w:rsid w:val="008E7E08"/>
    <w:rsid w:val="009155C3"/>
    <w:rsid w:val="00922F23"/>
    <w:rsid w:val="0093399E"/>
    <w:rsid w:val="00936BD8"/>
    <w:rsid w:val="009628C0"/>
    <w:rsid w:val="00963743"/>
    <w:rsid w:val="00964B45"/>
    <w:rsid w:val="00975D3C"/>
    <w:rsid w:val="009A0F37"/>
    <w:rsid w:val="009C35EE"/>
    <w:rsid w:val="009C68E0"/>
    <w:rsid w:val="009D5845"/>
    <w:rsid w:val="009F7395"/>
    <w:rsid w:val="00A037ED"/>
    <w:rsid w:val="00A06EA5"/>
    <w:rsid w:val="00A07DC4"/>
    <w:rsid w:val="00A13031"/>
    <w:rsid w:val="00A151D4"/>
    <w:rsid w:val="00A1720A"/>
    <w:rsid w:val="00A17317"/>
    <w:rsid w:val="00A17A4B"/>
    <w:rsid w:val="00A20723"/>
    <w:rsid w:val="00A41201"/>
    <w:rsid w:val="00A52627"/>
    <w:rsid w:val="00A55EB8"/>
    <w:rsid w:val="00A65294"/>
    <w:rsid w:val="00AA1A97"/>
    <w:rsid w:val="00AA57C3"/>
    <w:rsid w:val="00AB6124"/>
    <w:rsid w:val="00AC62DC"/>
    <w:rsid w:val="00AD523F"/>
    <w:rsid w:val="00AD5CFD"/>
    <w:rsid w:val="00AD668C"/>
    <w:rsid w:val="00AF7678"/>
    <w:rsid w:val="00B05F72"/>
    <w:rsid w:val="00B06620"/>
    <w:rsid w:val="00B366A3"/>
    <w:rsid w:val="00B455F9"/>
    <w:rsid w:val="00B5763E"/>
    <w:rsid w:val="00B77163"/>
    <w:rsid w:val="00B9043A"/>
    <w:rsid w:val="00B96FAF"/>
    <w:rsid w:val="00BB0AD2"/>
    <w:rsid w:val="00BC2751"/>
    <w:rsid w:val="00BD31E7"/>
    <w:rsid w:val="00BD4057"/>
    <w:rsid w:val="00BD52C2"/>
    <w:rsid w:val="00C04447"/>
    <w:rsid w:val="00C04BF0"/>
    <w:rsid w:val="00C110BE"/>
    <w:rsid w:val="00C139C4"/>
    <w:rsid w:val="00C32621"/>
    <w:rsid w:val="00C540A1"/>
    <w:rsid w:val="00C552D7"/>
    <w:rsid w:val="00C56F09"/>
    <w:rsid w:val="00C617E8"/>
    <w:rsid w:val="00C634FA"/>
    <w:rsid w:val="00C779A3"/>
    <w:rsid w:val="00C95FBB"/>
    <w:rsid w:val="00CA0AB1"/>
    <w:rsid w:val="00CB10A3"/>
    <w:rsid w:val="00CB1DD5"/>
    <w:rsid w:val="00CB2844"/>
    <w:rsid w:val="00CB6193"/>
    <w:rsid w:val="00CD6660"/>
    <w:rsid w:val="00CE69B3"/>
    <w:rsid w:val="00CF33C1"/>
    <w:rsid w:val="00CF3F7C"/>
    <w:rsid w:val="00D0620E"/>
    <w:rsid w:val="00D07094"/>
    <w:rsid w:val="00D07652"/>
    <w:rsid w:val="00D133D4"/>
    <w:rsid w:val="00D31A02"/>
    <w:rsid w:val="00D40824"/>
    <w:rsid w:val="00D41D53"/>
    <w:rsid w:val="00D42314"/>
    <w:rsid w:val="00D50C17"/>
    <w:rsid w:val="00D61AB5"/>
    <w:rsid w:val="00D622DD"/>
    <w:rsid w:val="00D7221E"/>
    <w:rsid w:val="00D91521"/>
    <w:rsid w:val="00DA4CDF"/>
    <w:rsid w:val="00DB3E3A"/>
    <w:rsid w:val="00DC0BFB"/>
    <w:rsid w:val="00DC2AD0"/>
    <w:rsid w:val="00DD71F0"/>
    <w:rsid w:val="00E06411"/>
    <w:rsid w:val="00E106A3"/>
    <w:rsid w:val="00E35176"/>
    <w:rsid w:val="00E45058"/>
    <w:rsid w:val="00E471A2"/>
    <w:rsid w:val="00E504DF"/>
    <w:rsid w:val="00E61465"/>
    <w:rsid w:val="00E61AEF"/>
    <w:rsid w:val="00E61F57"/>
    <w:rsid w:val="00E705DC"/>
    <w:rsid w:val="00E80E3D"/>
    <w:rsid w:val="00E92E6E"/>
    <w:rsid w:val="00E93A91"/>
    <w:rsid w:val="00EB27D0"/>
    <w:rsid w:val="00EE2280"/>
    <w:rsid w:val="00EE5013"/>
    <w:rsid w:val="00EE5C47"/>
    <w:rsid w:val="00EF23B8"/>
    <w:rsid w:val="00EF2D7D"/>
    <w:rsid w:val="00EF54C6"/>
    <w:rsid w:val="00EF55B2"/>
    <w:rsid w:val="00F013F4"/>
    <w:rsid w:val="00F166E7"/>
    <w:rsid w:val="00F17FAA"/>
    <w:rsid w:val="00F34A64"/>
    <w:rsid w:val="00F5378D"/>
    <w:rsid w:val="00F674A7"/>
    <w:rsid w:val="00FA7478"/>
    <w:rsid w:val="00FE0C3F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F266C-25BC-46D0-9E54-99AE9E79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3C7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21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1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12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0133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0133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33C7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736F6B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 Indent"/>
    <w:basedOn w:val="a"/>
    <w:link w:val="a5"/>
    <w:uiPriority w:val="99"/>
    <w:unhideWhenUsed/>
    <w:rsid w:val="00736F6B"/>
    <w:pPr>
      <w:autoSpaceDE w:val="0"/>
      <w:autoSpaceDN w:val="0"/>
      <w:adjustRightInd w:val="0"/>
      <w:ind w:firstLine="709"/>
      <w:jc w:val="both"/>
    </w:pPr>
    <w:rPr>
      <w:i/>
      <w:szCs w:val="30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736F6B"/>
    <w:rPr>
      <w:rFonts w:ascii="Times New Roman" w:eastAsia="Times New Roman" w:hAnsi="Times New Roman" w:cs="Times New Roman"/>
      <w:i/>
      <w:sz w:val="30"/>
      <w:szCs w:val="30"/>
    </w:rPr>
  </w:style>
  <w:style w:type="paragraph" w:styleId="2">
    <w:name w:val="Body Text Indent 2"/>
    <w:basedOn w:val="a"/>
    <w:link w:val="20"/>
    <w:uiPriority w:val="99"/>
    <w:unhideWhenUsed/>
    <w:rsid w:val="00736F6B"/>
    <w:pPr>
      <w:autoSpaceDE w:val="0"/>
      <w:autoSpaceDN w:val="0"/>
      <w:adjustRightInd w:val="0"/>
      <w:ind w:firstLine="709"/>
      <w:jc w:val="both"/>
    </w:pPr>
    <w:rPr>
      <w:szCs w:val="3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36F6B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6">
    <w:name w:val="header"/>
    <w:basedOn w:val="a"/>
    <w:link w:val="a7"/>
    <w:uiPriority w:val="99"/>
    <w:unhideWhenUsed/>
    <w:rsid w:val="00A037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37E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037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37ED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8E87D1997A270BFCD863544F73CB930F822D99FA7DD85141D74D4EFBE708FB8B62639C54CE1F64BC1E175595CA423D60BABFFB522A20DE50BF3F373BS1n9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CDE1374C0CF7A4F830B39CC4734DEF0D295999A847CB5C32442096EC2DFDB726A1FEA2892BD8608A8B998358FDE2D6B7537EE78E984DB7D8D16E1C131gFU6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8E87D1997A270BFCD863544F73CB930F822D99FA7DD85140D9424EFBE708FB8B62639C54CE1F64BC1E135D93C9423D60BABFFB522A20DE50BF3F373BS1n9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58E87D1997A270BFCD863544F73CB930F822D99FA7DD85148D74D4EFBE708FB8B62639C54CE1F64BC1E115490CB423D60BABFFB522A20DE50BF3F373BS1n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8E87D1997A270BFCD863544F73CB930F822D99FA7DD85148DC474EFBE708FB8B62639C54CE1F64BC1A145998CD423D60BABFFB522A20DE50BF3F373BS1n9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C4CE2-A046-407D-9A20-461D77E66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e.khrutskaya</dc:creator>
  <cp:lastModifiedBy>Ерох Екатерина Сергеевна</cp:lastModifiedBy>
  <cp:revision>2</cp:revision>
  <cp:lastPrinted>2023-05-12T12:28:00Z</cp:lastPrinted>
  <dcterms:created xsi:type="dcterms:W3CDTF">2023-05-24T06:24:00Z</dcterms:created>
  <dcterms:modified xsi:type="dcterms:W3CDTF">2023-05-24T06:24:00Z</dcterms:modified>
</cp:coreProperties>
</file>