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AAE" w:rsidRPr="00B15AAE" w:rsidRDefault="00B15AAE" w:rsidP="00B15AAE">
      <w:pPr>
        <w:pStyle w:val="ConsPlusTitlePage"/>
      </w:pPr>
    </w:p>
    <w:p w:rsidR="00B15AAE" w:rsidRPr="00B15AAE" w:rsidRDefault="00B15AAE" w:rsidP="00B15AAE">
      <w:pPr>
        <w:pStyle w:val="ConsPlusNormal"/>
        <w:outlineLvl w:val="0"/>
      </w:pPr>
    </w:p>
    <w:p w:rsidR="00B15AAE" w:rsidRPr="00B15AAE" w:rsidRDefault="00B15AAE" w:rsidP="00B15AAE">
      <w:pPr>
        <w:pStyle w:val="ConsPlusNormal"/>
        <w:jc w:val="both"/>
        <w:outlineLvl w:val="0"/>
      </w:pPr>
      <w:r w:rsidRPr="00B15AAE">
        <w:t>Зарегистрировано в Национальном реестре правовых актов</w:t>
      </w:r>
    </w:p>
    <w:p w:rsidR="00B15AAE" w:rsidRPr="00B15AAE" w:rsidRDefault="00B15AAE" w:rsidP="00B15AAE">
      <w:pPr>
        <w:pStyle w:val="ConsPlusNormal"/>
        <w:jc w:val="both"/>
      </w:pPr>
      <w:r w:rsidRPr="00B15AAE">
        <w:t>Республики Беларусь 21 сентября 2017 г. N 1/17266</w:t>
      </w:r>
    </w:p>
    <w:p w:rsidR="00B15AAE" w:rsidRPr="00B15AAE" w:rsidRDefault="00B15AAE" w:rsidP="00B15AAE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B15AAE" w:rsidRPr="00B15AAE" w:rsidRDefault="00B15AAE" w:rsidP="00B15AAE">
      <w:pPr>
        <w:pStyle w:val="ConsPlusNormal"/>
      </w:pPr>
    </w:p>
    <w:p w:rsidR="00B15AAE" w:rsidRPr="00B15AAE" w:rsidRDefault="00B15AAE" w:rsidP="00B15AAE">
      <w:pPr>
        <w:pStyle w:val="ConsPlusTitle"/>
        <w:jc w:val="center"/>
      </w:pPr>
      <w:r w:rsidRPr="00B15AAE">
        <w:t>УКАЗ ПРЕЗИДЕНТА РЕСПУБЛИКИ БЕЛАРУСЬ</w:t>
      </w:r>
    </w:p>
    <w:p w:rsidR="00B15AAE" w:rsidRPr="00B15AAE" w:rsidRDefault="00B15AAE" w:rsidP="00B15AAE">
      <w:pPr>
        <w:pStyle w:val="ConsPlusTitle"/>
        <w:jc w:val="center"/>
      </w:pPr>
      <w:r w:rsidRPr="00B15AAE">
        <w:t>19 сентября 2017 г. N 338</w:t>
      </w:r>
    </w:p>
    <w:p w:rsidR="00B15AAE" w:rsidRPr="00B15AAE" w:rsidRDefault="00B15AAE" w:rsidP="00B15AAE">
      <w:pPr>
        <w:pStyle w:val="ConsPlusTitle"/>
        <w:jc w:val="center"/>
      </w:pPr>
    </w:p>
    <w:p w:rsidR="00B15AAE" w:rsidRPr="00B15AAE" w:rsidRDefault="00B15AAE" w:rsidP="00B15AAE">
      <w:pPr>
        <w:pStyle w:val="ConsPlusTitle"/>
        <w:jc w:val="center"/>
      </w:pPr>
      <w:r w:rsidRPr="00B15AAE">
        <w:t>О НАЛОГОВОМ КОНСУЛЬТИРОВАНИИ</w:t>
      </w:r>
    </w:p>
    <w:p w:rsidR="00B15AAE" w:rsidRPr="00B15AAE" w:rsidRDefault="00B15AAE" w:rsidP="00B15AAE">
      <w:pPr>
        <w:pStyle w:val="ConsPlusNormal"/>
      </w:pP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 xml:space="preserve">В целях </w:t>
      </w:r>
      <w:proofErr w:type="gramStart"/>
      <w:r w:rsidRPr="00B15AAE">
        <w:t>обеспечения защиты интересов субъектов хозяйствования</w:t>
      </w:r>
      <w:proofErr w:type="gramEnd"/>
      <w:r w:rsidRPr="00B15AAE">
        <w:t xml:space="preserve"> в сфере налогообложения и создания правовых основ для осуществления деятельности по налоговому консультированию:</w:t>
      </w:r>
    </w:p>
    <w:p w:rsidR="00B15AAE" w:rsidRPr="00B15AAE" w:rsidRDefault="00B15AAE" w:rsidP="00B15AAE">
      <w:pPr>
        <w:pStyle w:val="ConsPlusNormal"/>
        <w:ind w:firstLine="540"/>
        <w:jc w:val="both"/>
      </w:pPr>
      <w:bookmarkStart w:id="0" w:name="P11"/>
      <w:bookmarkEnd w:id="0"/>
      <w:r w:rsidRPr="00B15AAE">
        <w:t>1. Установить, что: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1.1. деятельность по налоговому консультированию юридических и физических лиц, в том числе индивидуальных предпринимателей, может осуществляться:</w:t>
      </w:r>
    </w:p>
    <w:p w:rsidR="00B15AAE" w:rsidRPr="00B15AAE" w:rsidRDefault="00B15AAE" w:rsidP="00B15AAE">
      <w:pPr>
        <w:pStyle w:val="ConsPlusNormal"/>
        <w:ind w:firstLine="540"/>
        <w:jc w:val="both"/>
      </w:pPr>
      <w:proofErr w:type="gramStart"/>
      <w:r w:rsidRPr="00B15AAE">
        <w:t xml:space="preserve">гражданами Республики Беларусь, иностранными гражданами или лицами без гражданства, получившими квалификационный </w:t>
      </w:r>
      <w:hyperlink r:id="rId4" w:history="1">
        <w:r w:rsidRPr="00B15AAE">
          <w:t>аттестат</w:t>
        </w:r>
      </w:hyperlink>
      <w:r w:rsidRPr="00B15AAE">
        <w:t xml:space="preserve"> налогового консультанта в </w:t>
      </w:r>
      <w:hyperlink w:anchor="P72" w:history="1">
        <w:r w:rsidRPr="00B15AAE">
          <w:t>порядке</w:t>
        </w:r>
      </w:hyperlink>
      <w:r w:rsidRPr="00B15AAE">
        <w:t>, установленном настоящим Указом, являющимися членами Палаты налоговых консультантов (после ее образования) (далее - налоговый консультант) и зарегистрированными в качестве индивидуального предпринимателя;</w:t>
      </w:r>
      <w:proofErr w:type="gramEnd"/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 xml:space="preserve">коммерческой организацией, в штате которой состоит работник, являющийся налоговым консультантом, при условии, что данная организация является основным местом его работы </w:t>
      </w:r>
      <w:hyperlink w:anchor="P16" w:history="1">
        <w:r w:rsidRPr="00B15AAE">
          <w:t>&lt;*&gt;</w:t>
        </w:r>
      </w:hyperlink>
      <w:r w:rsidRPr="00B15AAE">
        <w:t>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--------------------------------</w:t>
      </w:r>
    </w:p>
    <w:p w:rsidR="00B15AAE" w:rsidRPr="00B15AAE" w:rsidRDefault="00B15AAE" w:rsidP="00B15AAE">
      <w:pPr>
        <w:pStyle w:val="ConsPlusNormal"/>
        <w:ind w:firstLine="540"/>
        <w:jc w:val="both"/>
      </w:pPr>
      <w:bookmarkStart w:id="1" w:name="P16"/>
      <w:bookmarkEnd w:id="1"/>
      <w:r w:rsidRPr="00B15AAE">
        <w:t>&lt;*&gt; Для целей настоящего Указа под основным местом работы понимается работа у нанимателя, у которого ведется трудовая книжка работника.</w:t>
      </w:r>
    </w:p>
    <w:p w:rsidR="00B15AAE" w:rsidRPr="00B15AAE" w:rsidRDefault="00B15AAE" w:rsidP="00B15AAE">
      <w:pPr>
        <w:pStyle w:val="ConsPlusNormal"/>
      </w:pPr>
    </w:p>
    <w:p w:rsidR="00B15AAE" w:rsidRPr="00B15AAE" w:rsidRDefault="00B15AAE" w:rsidP="00B15AAE">
      <w:pPr>
        <w:pStyle w:val="ConsPlusNormal"/>
        <w:ind w:firstLine="540"/>
        <w:jc w:val="both"/>
      </w:pPr>
      <w:proofErr w:type="gramStart"/>
      <w:r w:rsidRPr="00B15AAE">
        <w:t>1.2. коммерческие организации и индивидуальные предприниматели, осуществляющие деятельность по налоговому консультированию, несут ответственность за неисполнение или ненадлежащее исполнение ими своих обязательств по договору возмездного оказания услуг по налоговому консультированию, а также за разглашение сведений, составляющих коммерческую тайну, и (или) иной конфиденциальной информации и обязаны возмещать убытки, причиненные консультируемым лицам в результате таких неисполнения или ненадлежащего исполнения и разглашения;</w:t>
      </w:r>
      <w:proofErr w:type="gramEnd"/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 xml:space="preserve">ответственность, которая может наступить вследствие причинения коммерческими организациями, индивидуальными предпринимателями, осуществляющими деятельность по налоговому консультированию, убытков </w:t>
      </w:r>
      <w:hyperlink w:anchor="P22" w:history="1">
        <w:r w:rsidRPr="00B15AAE">
          <w:t>&lt;*&gt;</w:t>
        </w:r>
      </w:hyperlink>
      <w:r w:rsidRPr="00B15AAE">
        <w:t xml:space="preserve"> при неисполнении или ненадлежащем исполнении ими обязательств по договору возмездного оказания услуг по налоговому консультированию, подлежит страхованию.</w:t>
      </w:r>
    </w:p>
    <w:p w:rsidR="00B15AAE" w:rsidRPr="00B15AAE" w:rsidRDefault="00B15AAE" w:rsidP="00B15AAE">
      <w:pPr>
        <w:pStyle w:val="ConsPlusNormal"/>
        <w:ind w:firstLine="540"/>
        <w:jc w:val="both"/>
      </w:pPr>
      <w:proofErr w:type="gramStart"/>
      <w:r w:rsidRPr="00B15AAE">
        <w:t xml:space="preserve">Страховая сумма по договору страхования ответственности коммерческих организаций, индивидуальных предпринимателей, осуществляющих деятельность по налоговому консультированию, за причинение убытков в связи с ее осуществлением не может быть менее одной тысячи базовых </w:t>
      </w:r>
      <w:hyperlink r:id="rId5" w:history="1">
        <w:r w:rsidRPr="00B15AAE">
          <w:t>величин</w:t>
        </w:r>
      </w:hyperlink>
      <w:r w:rsidRPr="00B15AAE">
        <w:t>. В случае изменения размера базовой величины либо после выплаты страхового возмещения, произведенной в течение срока действия договора страхования ответственности, страховая сумма должна быть восстановлена сторонами этого договора в течение</w:t>
      </w:r>
      <w:proofErr w:type="gramEnd"/>
      <w:r w:rsidRPr="00B15AAE">
        <w:t xml:space="preserve"> 15 рабочих дней после наступления соответствующего события. Порядок восстановления страховой суммы определяется правилами страхования ответственности коммерческих организаций, индивидуальных предпринимателей, осуществляющих деятельность по налоговому консультированию, за причинение убытков в связи с ее осуществлением, утвержденными страховщиком и согласованными с органом, осуществляющим надзор и </w:t>
      </w:r>
      <w:proofErr w:type="gramStart"/>
      <w:r w:rsidRPr="00B15AAE">
        <w:t>контроль за</w:t>
      </w:r>
      <w:proofErr w:type="gramEnd"/>
      <w:r w:rsidRPr="00B15AAE">
        <w:t xml:space="preserve"> страховой деятельностью;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--------------------------------</w:t>
      </w:r>
    </w:p>
    <w:p w:rsidR="00B15AAE" w:rsidRPr="00B15AAE" w:rsidRDefault="00B15AAE" w:rsidP="00B15AAE">
      <w:pPr>
        <w:pStyle w:val="ConsPlusNormal"/>
        <w:ind w:firstLine="540"/>
        <w:jc w:val="both"/>
      </w:pPr>
      <w:bookmarkStart w:id="2" w:name="P22"/>
      <w:bookmarkEnd w:id="2"/>
      <w:r w:rsidRPr="00B15AAE">
        <w:t xml:space="preserve">&lt;*&gt; Для целей настоящего Указа под убытками понимаются пени, начисленные в соответствии с Налоговым </w:t>
      </w:r>
      <w:hyperlink r:id="rId6" w:history="1">
        <w:r w:rsidRPr="00B15AAE">
          <w:t>кодексом</w:t>
        </w:r>
      </w:hyperlink>
      <w:r w:rsidRPr="00B15AAE">
        <w:t xml:space="preserve"> Республики Беларусь юридическому, физическому лицу, в том числе индивидуальному предпринимателю, заключившим договор возмездного оказания </w:t>
      </w:r>
      <w:r w:rsidRPr="00B15AAE">
        <w:lastRenderedPageBreak/>
        <w:t>услуг по налоговому консультированию, и (или) сумма примененных к этим лицам административных взысканий.</w:t>
      </w:r>
    </w:p>
    <w:p w:rsidR="00B15AAE" w:rsidRPr="00B15AAE" w:rsidRDefault="00B15AAE" w:rsidP="00B15AAE">
      <w:pPr>
        <w:pStyle w:val="ConsPlusNormal"/>
      </w:pP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 xml:space="preserve">1.3. за прием квалификационного </w:t>
      </w:r>
      <w:hyperlink r:id="rId7" w:history="1">
        <w:r w:rsidRPr="00B15AAE">
          <w:t>экзамена</w:t>
        </w:r>
      </w:hyperlink>
      <w:r w:rsidRPr="00B15AAE">
        <w:t xml:space="preserve"> у физических лиц, претендующих на получение квалификационного </w:t>
      </w:r>
      <w:hyperlink r:id="rId8" w:history="1">
        <w:r w:rsidRPr="00B15AAE">
          <w:t>аттестата</w:t>
        </w:r>
      </w:hyperlink>
      <w:r w:rsidRPr="00B15AAE">
        <w:t xml:space="preserve"> налогового консультанта, в республиканский бюджет уплачивается государственная пошлина в размере пяти базовых </w:t>
      </w:r>
      <w:hyperlink r:id="rId9" w:history="1">
        <w:r w:rsidRPr="00B15AAE">
          <w:t>величин</w:t>
        </w:r>
      </w:hyperlink>
      <w:r w:rsidRPr="00B15AAE">
        <w:t>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1.4. за государственную регистрацию Палаты налоговых консультантов, изменений и (или) дополнений, вносимых в ее устав, выдачу дубликата свидетельств</w:t>
      </w:r>
      <w:proofErr w:type="gramStart"/>
      <w:r w:rsidRPr="00B15AAE">
        <w:t>а о ее</w:t>
      </w:r>
      <w:proofErr w:type="gramEnd"/>
      <w:r w:rsidRPr="00B15AAE">
        <w:t xml:space="preserve"> регистрации в республиканский бюджет уплачивается государственная пошлина в размере двух базовых </w:t>
      </w:r>
      <w:hyperlink r:id="rId10" w:history="1">
        <w:r w:rsidRPr="00B15AAE">
          <w:t>величин</w:t>
        </w:r>
      </w:hyperlink>
      <w:r w:rsidRPr="00B15AAE">
        <w:t>;</w:t>
      </w:r>
    </w:p>
    <w:p w:rsidR="00B15AAE" w:rsidRPr="00B15AAE" w:rsidRDefault="00B15AAE" w:rsidP="00B15AAE">
      <w:pPr>
        <w:pStyle w:val="ConsPlusNormal"/>
        <w:ind w:firstLine="540"/>
        <w:jc w:val="both"/>
      </w:pPr>
      <w:proofErr w:type="gramStart"/>
      <w:r w:rsidRPr="00B15AAE">
        <w:t>1.5. действие настоящего Указа не распространяется на оказание услуг лицами, осуществляющими адвокатскую деятельность, деятельность по оказанию юридических услуг, аудиторскими организациями и (или) аудиторами, осуществляющими деятельность в качестве индивидуальных предпринимателей, при оказании ими аудиторских и профессиональных услуг, а также на оказание услуг по ведению бухгалтерского и (или) налогового учета, составлению отчетности, налоговых деклараций (расчетов) и иных документов, представлению интересов в налоговых</w:t>
      </w:r>
      <w:proofErr w:type="gramEnd"/>
      <w:r w:rsidRPr="00B15AAE">
        <w:t xml:space="preserve"> </w:t>
      </w:r>
      <w:proofErr w:type="gramStart"/>
      <w:r w:rsidRPr="00B15AAE">
        <w:t>правоотношениях</w:t>
      </w:r>
      <w:proofErr w:type="gramEnd"/>
      <w:r w:rsidRPr="00B15AAE">
        <w:t xml:space="preserve"> в налоговых и иных государственных органах, организациях, осуществляемых организациями и (или) индивидуальными предпринимателями на основании договора;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1.6. физические лица, зарегистрированные в качестве индивидуальных предпринимателей, но не являющиеся налоговыми консультантами, а также коммерческие организации, в штате которых не состоит работник, являющийся налоговым консультантом, осуществляющие на день вступления в силу настоящего подпункта деятельность по налоговому консультированию, вправе осуществлять такую деятельность по 31 декабря 2018 г.</w:t>
      </w:r>
    </w:p>
    <w:p w:rsidR="00B15AAE" w:rsidRPr="00B15AAE" w:rsidRDefault="00B15AAE" w:rsidP="00B15AAE">
      <w:pPr>
        <w:pStyle w:val="ConsPlusNormal"/>
        <w:ind w:firstLine="540"/>
        <w:jc w:val="both"/>
      </w:pPr>
      <w:bookmarkStart w:id="3" w:name="P28"/>
      <w:bookmarkEnd w:id="3"/>
      <w:r w:rsidRPr="00B15AAE">
        <w:t xml:space="preserve">2. Утвердить прилагаемое </w:t>
      </w:r>
      <w:hyperlink w:anchor="P46" w:history="1">
        <w:r w:rsidRPr="00B15AAE">
          <w:t>Положение</w:t>
        </w:r>
      </w:hyperlink>
      <w:r w:rsidRPr="00B15AAE">
        <w:t xml:space="preserve"> о налоговом консультировании.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3. Совету Министров Республики Беларусь в трехмесячный срок принять меры по реализации настоящего Указа.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4. Министерству по налогам и сборам по итогам рассмотрения отчета Палаты налоговых консультантов о своей деятельности за 2018 год внести предложения о передаче ей функций, связанных с наделением и лишением статуса налогового консультанта, ведением Единого реестра налоговых консультантов.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5. Настоящий Указ вступает в силу в следующем порядке:</w:t>
      </w:r>
    </w:p>
    <w:p w:rsidR="00B15AAE" w:rsidRPr="00B15AAE" w:rsidRDefault="00B15AAE" w:rsidP="00B15AAE">
      <w:pPr>
        <w:pStyle w:val="ConsPlusNormal"/>
        <w:ind w:firstLine="540"/>
        <w:jc w:val="both"/>
      </w:pPr>
      <w:hyperlink w:anchor="P11" w:history="1">
        <w:r w:rsidRPr="00B15AAE">
          <w:t>пункты 1</w:t>
        </w:r>
      </w:hyperlink>
      <w:r w:rsidRPr="00B15AAE">
        <w:t xml:space="preserve"> и </w:t>
      </w:r>
      <w:hyperlink w:anchor="P28" w:history="1">
        <w:r w:rsidRPr="00B15AAE">
          <w:t>2</w:t>
        </w:r>
      </w:hyperlink>
      <w:r w:rsidRPr="00B15AAE">
        <w:t xml:space="preserve"> - через три месяца после его официального опубликования;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иные положения этого Указа и настоящий пункт - после официального опубликования настоящего Указа.</w:t>
      </w:r>
    </w:p>
    <w:p w:rsidR="00B15AAE" w:rsidRPr="00B15AAE" w:rsidRDefault="00B15AAE" w:rsidP="00B15AAE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B15AAE" w:rsidRPr="00B15AA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15AAE" w:rsidRPr="00B15AAE" w:rsidRDefault="00B15AAE" w:rsidP="00B15AAE">
            <w:pPr>
              <w:pStyle w:val="ConsPlusNormal"/>
            </w:pPr>
            <w:r w:rsidRPr="00B15AAE"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15AAE" w:rsidRPr="00B15AAE" w:rsidRDefault="00B15AAE" w:rsidP="00B15AAE">
            <w:pPr>
              <w:pStyle w:val="ConsPlusNormal"/>
              <w:jc w:val="right"/>
            </w:pPr>
            <w:r w:rsidRPr="00B15AAE">
              <w:t>А.Лукашенко</w:t>
            </w:r>
          </w:p>
        </w:tc>
      </w:tr>
    </w:tbl>
    <w:p w:rsidR="00B15AAE" w:rsidRPr="00B15AAE" w:rsidRDefault="00B15AAE" w:rsidP="00B15AAE">
      <w:pPr>
        <w:pStyle w:val="ConsPlusNormal"/>
      </w:pPr>
    </w:p>
    <w:p w:rsidR="00B15AAE" w:rsidRPr="00B15AAE" w:rsidRDefault="00B15AAE" w:rsidP="00B15AAE">
      <w:pPr>
        <w:pStyle w:val="ConsPlusNormal"/>
      </w:pPr>
    </w:p>
    <w:p w:rsidR="00B15AAE" w:rsidRPr="00B15AAE" w:rsidRDefault="00B15AAE" w:rsidP="00B15AAE">
      <w:pPr>
        <w:pStyle w:val="ConsPlusNormal"/>
      </w:pPr>
    </w:p>
    <w:p w:rsidR="00B15AAE" w:rsidRDefault="00B15AAE" w:rsidP="00B15AAE">
      <w:pPr>
        <w:pStyle w:val="ConsPlusNormal"/>
      </w:pPr>
    </w:p>
    <w:p w:rsidR="00B15AAE" w:rsidRDefault="00B15AAE" w:rsidP="00B15AAE">
      <w:pPr>
        <w:pStyle w:val="ConsPlusNormal"/>
      </w:pPr>
    </w:p>
    <w:p w:rsidR="00B15AAE" w:rsidRDefault="00B15AAE" w:rsidP="00B15AAE">
      <w:pPr>
        <w:pStyle w:val="ConsPlusNormal"/>
      </w:pPr>
    </w:p>
    <w:p w:rsidR="00B15AAE" w:rsidRDefault="00B15AAE" w:rsidP="00B15AAE">
      <w:pPr>
        <w:pStyle w:val="ConsPlusNormal"/>
      </w:pPr>
    </w:p>
    <w:p w:rsidR="00B15AAE" w:rsidRDefault="00B15AAE" w:rsidP="00B15AAE">
      <w:pPr>
        <w:pStyle w:val="ConsPlusNormal"/>
      </w:pPr>
    </w:p>
    <w:p w:rsidR="00B15AAE" w:rsidRDefault="00B15AAE" w:rsidP="00B15AAE">
      <w:pPr>
        <w:pStyle w:val="ConsPlusNormal"/>
      </w:pPr>
    </w:p>
    <w:p w:rsidR="00B15AAE" w:rsidRDefault="00B15AAE" w:rsidP="00B15AAE">
      <w:pPr>
        <w:pStyle w:val="ConsPlusNormal"/>
      </w:pPr>
    </w:p>
    <w:p w:rsidR="00B15AAE" w:rsidRDefault="00B15AAE" w:rsidP="00B15AAE">
      <w:pPr>
        <w:pStyle w:val="ConsPlusNormal"/>
      </w:pPr>
    </w:p>
    <w:p w:rsidR="00B15AAE" w:rsidRDefault="00B15AAE" w:rsidP="00B15AAE">
      <w:pPr>
        <w:pStyle w:val="ConsPlusNormal"/>
      </w:pPr>
    </w:p>
    <w:p w:rsidR="00B15AAE" w:rsidRDefault="00B15AAE" w:rsidP="00B15AAE">
      <w:pPr>
        <w:pStyle w:val="ConsPlusNormal"/>
      </w:pPr>
    </w:p>
    <w:p w:rsidR="00B15AAE" w:rsidRDefault="00B15AAE" w:rsidP="00B15AAE">
      <w:pPr>
        <w:pStyle w:val="ConsPlusNormal"/>
      </w:pPr>
    </w:p>
    <w:p w:rsidR="00B15AAE" w:rsidRDefault="00B15AAE" w:rsidP="00B15AAE">
      <w:pPr>
        <w:pStyle w:val="ConsPlusNormal"/>
      </w:pPr>
    </w:p>
    <w:p w:rsidR="00B15AAE" w:rsidRPr="00B15AAE" w:rsidRDefault="00B15AAE" w:rsidP="00B15AAE">
      <w:pPr>
        <w:pStyle w:val="ConsPlusNormal"/>
      </w:pPr>
    </w:p>
    <w:p w:rsidR="00B15AAE" w:rsidRPr="00B15AAE" w:rsidRDefault="00B15AAE" w:rsidP="00B15AAE">
      <w:pPr>
        <w:pStyle w:val="ConsPlusNormal"/>
      </w:pPr>
    </w:p>
    <w:p w:rsidR="00B15AAE" w:rsidRPr="00B15AAE" w:rsidRDefault="00B15AAE" w:rsidP="00B15AAE">
      <w:pPr>
        <w:pStyle w:val="ConsPlusNonformat"/>
        <w:jc w:val="both"/>
      </w:pPr>
      <w:r w:rsidRPr="00B15AAE">
        <w:lastRenderedPageBreak/>
        <w:t xml:space="preserve">                                                        УТВЕРЖДЕНО</w:t>
      </w:r>
    </w:p>
    <w:p w:rsidR="00B15AAE" w:rsidRPr="00B15AAE" w:rsidRDefault="00B15AAE" w:rsidP="00B15AAE">
      <w:pPr>
        <w:pStyle w:val="ConsPlusNonformat"/>
        <w:jc w:val="both"/>
      </w:pPr>
      <w:r w:rsidRPr="00B15AAE">
        <w:t xml:space="preserve">                                                        Указ Президента</w:t>
      </w:r>
    </w:p>
    <w:p w:rsidR="00B15AAE" w:rsidRPr="00B15AAE" w:rsidRDefault="00B15AAE" w:rsidP="00B15AAE">
      <w:pPr>
        <w:pStyle w:val="ConsPlusNonformat"/>
        <w:jc w:val="both"/>
      </w:pPr>
      <w:r w:rsidRPr="00B15AAE">
        <w:t xml:space="preserve">                                                        Республики Беларусь</w:t>
      </w:r>
    </w:p>
    <w:p w:rsidR="00B15AAE" w:rsidRPr="00B15AAE" w:rsidRDefault="00B15AAE" w:rsidP="00B15AAE">
      <w:pPr>
        <w:pStyle w:val="ConsPlusNonformat"/>
        <w:jc w:val="both"/>
      </w:pPr>
      <w:r w:rsidRPr="00B15AAE">
        <w:t xml:space="preserve">                                                        19.09.2017 N 338</w:t>
      </w:r>
    </w:p>
    <w:p w:rsidR="00B15AAE" w:rsidRPr="00B15AAE" w:rsidRDefault="00B15AAE" w:rsidP="00B15AAE">
      <w:pPr>
        <w:pStyle w:val="ConsPlusNormal"/>
      </w:pPr>
    </w:p>
    <w:p w:rsidR="00B15AAE" w:rsidRPr="00B15AAE" w:rsidRDefault="00B15AAE" w:rsidP="00B15AAE">
      <w:pPr>
        <w:pStyle w:val="ConsPlusTitle"/>
        <w:jc w:val="center"/>
      </w:pPr>
      <w:bookmarkStart w:id="4" w:name="P46"/>
      <w:bookmarkEnd w:id="4"/>
      <w:r w:rsidRPr="00B15AAE">
        <w:t>ПОЛОЖЕНИЕ</w:t>
      </w:r>
    </w:p>
    <w:p w:rsidR="00B15AAE" w:rsidRPr="00B15AAE" w:rsidRDefault="00B15AAE" w:rsidP="00B15AAE">
      <w:pPr>
        <w:pStyle w:val="ConsPlusTitle"/>
        <w:jc w:val="center"/>
      </w:pPr>
      <w:r w:rsidRPr="00B15AAE">
        <w:t>О НАЛОГОВОМ КОНСУЛЬТИРОВАНИИ</w:t>
      </w:r>
    </w:p>
    <w:p w:rsidR="00B15AAE" w:rsidRPr="00B15AAE" w:rsidRDefault="00B15AAE" w:rsidP="00B15AAE">
      <w:pPr>
        <w:pStyle w:val="ConsPlusNormal"/>
      </w:pPr>
    </w:p>
    <w:p w:rsidR="00B15AAE" w:rsidRPr="00B15AAE" w:rsidRDefault="00B15AAE" w:rsidP="00B15AAE">
      <w:pPr>
        <w:pStyle w:val="ConsPlusNormal"/>
        <w:jc w:val="center"/>
        <w:outlineLvl w:val="1"/>
      </w:pPr>
      <w:r w:rsidRPr="00B15AAE">
        <w:rPr>
          <w:b/>
        </w:rPr>
        <w:t>ГЛАВА 1</w:t>
      </w:r>
    </w:p>
    <w:p w:rsidR="00B15AAE" w:rsidRPr="00B15AAE" w:rsidRDefault="00B15AAE" w:rsidP="00B15AAE">
      <w:pPr>
        <w:pStyle w:val="ConsPlusNormal"/>
        <w:jc w:val="center"/>
      </w:pPr>
      <w:r w:rsidRPr="00B15AAE">
        <w:rPr>
          <w:b/>
        </w:rPr>
        <w:t>ОСНОВЫ ДЕЯТЕЛЬНОСТИ ПО НАЛОГОВОМУ КОНСУЛЬТИРОВАНИЮ</w:t>
      </w:r>
    </w:p>
    <w:p w:rsidR="00B15AAE" w:rsidRPr="00B15AAE" w:rsidRDefault="00B15AAE" w:rsidP="00B15AAE">
      <w:pPr>
        <w:pStyle w:val="ConsPlusNormal"/>
      </w:pP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1. Настоящим Положением определяются правовые основы осуществления налогового консультирования, регулируются отношения, возникающие в процессе этой деятельности.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2. Налоговое консультирование включает: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консультирование по вопросам налогообложения, в том числе в части применения налогового законодательства в конкретных ситуациях с учетом обстоятельств, имеющихся у консультируемого лица, подготовку рекомендаций (заключений) по вопросам налогообложения, включая определение оптимальных решений;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оказание услуг по ведению бухгалтерского и (или) налогового учета, составлению отчетности, налоговых деклараций (расчетов) и иных документов, в том числе жалоб;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представительство интересов консультируемых лиц в налоговых правоотношениях в налоговых и иных государственных органах, организациях на основании договора возмездного оказания услуг по налоговому консультированию;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проведение независимой оценки соблюдения налогового законодательства консультируемыми лицами.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3. Налоговое консультирование осуществляется на основе договора возмездного оказания услуг по налоговому консультированию, заключаемого в простой письменной форме между коммерческими организациями, индивидуальными предпринимателями, осуществляющими деятельность по налоговому консультированию, и консультируемым лицом.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Существенными условиями договора возмездного оказания услуг по налоговому консультированию являются: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предмет договора;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сроки оказания услуг по налоговому консультированию и порядок принятия таких услуг;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права и обязанности сторон;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стоимость услуг по налоговому консультированию, сроки и порядок их оплаты;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ответственность сторон за невыполнение или ненадлежащее выполнение обязательств;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порядок разрешения споров;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порядок соблюдения конфиденциальности;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иные условия, относительно которых по заявлению одной из сторон должно быть достигнуто соглашение.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Коммерческая организация, оказывающая услуги по налоговому консультированию, обеспечивает оказание этих услуг налоговым консультантом. При этом документы, подтверждающие оказание услуг по налоговому консультированию, подписываются налоговым консультантом и руководителем или иным уполномоченным лицом этой организации.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Услуги по ведению бухгалтерского учета и составлению отчетности в процессе деятельности по налоговому консультированию оказываются налоговым консультантом коммерческой организации или индивидуальным предпринимателем, имеющим статус налогового консультанта, отвечающими требованиям, предъявляемым законодательством о бухгалтерском учете и отчетности к главным бухгалтерам организаций, которым оказываются такие услуги.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4. При оказании услуг по налоговому консультированию допуск к бухгалтерской и (или) финансовой отчетности, иным документам, которые содержат сведения, составляющие государственные секреты, или иную информацию, распространение которой запрещено либо ограничено, предоставляется с соблюдением законодательства о государственных секретах, об информации, информатизации и защите информации и о коммерческой тайне.</w:t>
      </w:r>
    </w:p>
    <w:p w:rsidR="00B15AAE" w:rsidRPr="00B15AAE" w:rsidRDefault="00B15AAE" w:rsidP="00B15AAE">
      <w:pPr>
        <w:pStyle w:val="ConsPlusNormal"/>
      </w:pPr>
    </w:p>
    <w:p w:rsidR="00B15AAE" w:rsidRPr="00B15AAE" w:rsidRDefault="00B15AAE" w:rsidP="00B15AAE">
      <w:pPr>
        <w:pStyle w:val="ConsPlusNormal"/>
        <w:jc w:val="center"/>
        <w:outlineLvl w:val="1"/>
      </w:pPr>
      <w:bookmarkStart w:id="5" w:name="P72"/>
      <w:bookmarkEnd w:id="5"/>
      <w:r w:rsidRPr="00B15AAE">
        <w:rPr>
          <w:b/>
        </w:rPr>
        <w:t>ГЛАВА 2</w:t>
      </w:r>
    </w:p>
    <w:p w:rsidR="00B15AAE" w:rsidRPr="00B15AAE" w:rsidRDefault="00B15AAE" w:rsidP="00B15AAE">
      <w:pPr>
        <w:pStyle w:val="ConsPlusNormal"/>
        <w:jc w:val="center"/>
      </w:pPr>
      <w:r w:rsidRPr="00B15AAE">
        <w:rPr>
          <w:b/>
        </w:rPr>
        <w:t>ПОРЯДОК ПОЛУЧЕНИЯ СТАТУСА НАЛОГОВОГО КОНСУЛЬТАНТА</w:t>
      </w:r>
    </w:p>
    <w:p w:rsidR="00B15AAE" w:rsidRPr="00B15AAE" w:rsidRDefault="00B15AAE" w:rsidP="00B15AAE">
      <w:pPr>
        <w:pStyle w:val="ConsPlusNormal"/>
      </w:pP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 xml:space="preserve">5. В целях проверки знаний физических лиц, претендующих на получение квалификационного </w:t>
      </w:r>
      <w:hyperlink r:id="rId11" w:history="1">
        <w:r w:rsidRPr="00B15AAE">
          <w:t>аттестата</w:t>
        </w:r>
      </w:hyperlink>
      <w:r w:rsidRPr="00B15AAE">
        <w:t xml:space="preserve"> налогового консультанта (далее - квалификационный аттестат), проводится квалификационный </w:t>
      </w:r>
      <w:hyperlink r:id="rId12" w:history="1">
        <w:r w:rsidRPr="00B15AAE">
          <w:t>экзамен</w:t>
        </w:r>
      </w:hyperlink>
      <w:r w:rsidRPr="00B15AAE">
        <w:t>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Для приема квалификационного экзамена создается квалификационная комиссия. В состав квалификационной комиссии включаются представители налоговых органов, иных государственных органов, учреждений высшего образования, ученые, эксперты в области налогового права, налоговые консультанты. Председателем квалификационной комиссии является заместитель Министра по налогам и сборам.</w:t>
      </w:r>
    </w:p>
    <w:p w:rsidR="00B15AAE" w:rsidRPr="00B15AAE" w:rsidRDefault="00B15AAE" w:rsidP="00B15AAE">
      <w:pPr>
        <w:pStyle w:val="ConsPlusNormal"/>
        <w:ind w:firstLine="540"/>
        <w:jc w:val="both"/>
      </w:pPr>
      <w:hyperlink r:id="rId13" w:history="1">
        <w:r w:rsidRPr="00B15AAE">
          <w:t>Положение</w:t>
        </w:r>
      </w:hyperlink>
      <w:r w:rsidRPr="00B15AAE">
        <w:t xml:space="preserve"> о квалификационной комиссии, ее персональный </w:t>
      </w:r>
      <w:hyperlink r:id="rId14" w:history="1">
        <w:r w:rsidRPr="00B15AAE">
          <w:t>состав</w:t>
        </w:r>
      </w:hyperlink>
      <w:r w:rsidRPr="00B15AAE">
        <w:t xml:space="preserve">, </w:t>
      </w:r>
      <w:hyperlink r:id="rId15" w:history="1">
        <w:r w:rsidRPr="00B15AAE">
          <w:t>порядок</w:t>
        </w:r>
      </w:hyperlink>
      <w:r w:rsidRPr="00B15AAE">
        <w:t xml:space="preserve"> проведения квалификационного экзамена утверждаются Министерством по налогам и сборам.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6. К квалификационному экзамену допускаются физические лица, имеющие: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высшее экономическое и (или) юридическое образование и стаж работы по специальности, соответствующей экономическому и (или) юридическому образованию, не менее трех лет;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иное высшее образование при условии прохождения переподготовки на уровне высшего образования по специальности экономического и (или) юридического профиля и наличия стажа работы по этим специальностям не менее трех лет.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7. К квалификационному экзамену не допускаются физические лица: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имеющие непогашенную или неснятую судимость за совершение преступлений против интересов службы, собственности и порядка осуществления экономической деятельности, а также за совершение иных преступлений, связанных с использованием служебных полномочий;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находящиеся на учете в организациях здравоохранения в связи с психическим расстройством (заболеванием), алкоголизмом, наркоманией, токсикоманией;</w:t>
      </w:r>
    </w:p>
    <w:p w:rsidR="00B15AAE" w:rsidRPr="00B15AAE" w:rsidRDefault="00B15AAE" w:rsidP="00B15AAE">
      <w:pPr>
        <w:pStyle w:val="ConsPlusNormal"/>
        <w:ind w:firstLine="540"/>
        <w:jc w:val="both"/>
      </w:pPr>
      <w:proofErr w:type="gramStart"/>
      <w:r w:rsidRPr="00B15AAE">
        <w:t>признанные недееспособными или ограниченно дееспособными решением суда, вступившим в законную силу;</w:t>
      </w:r>
      <w:proofErr w:type="gramEnd"/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 xml:space="preserve">исключенные из коллегии адвокатов, уволенные из правоохранительных, других органов и организаций по дискредитирующим обстоятельствам, а также исключенные из Единого реестра налоговых консультантов по основаниям, предусмотренным </w:t>
      </w:r>
      <w:hyperlink w:anchor="P122" w:history="1">
        <w:r w:rsidRPr="00B15AAE">
          <w:t>абзацами седьмым</w:t>
        </w:r>
      </w:hyperlink>
      <w:r w:rsidRPr="00B15AAE">
        <w:t xml:space="preserve"> и </w:t>
      </w:r>
      <w:hyperlink w:anchor="P123" w:history="1">
        <w:r w:rsidRPr="00B15AAE">
          <w:t>восьмым пункта 15</w:t>
        </w:r>
      </w:hyperlink>
      <w:r w:rsidRPr="00B15AAE">
        <w:t xml:space="preserve"> настоящего Положения, - в течение трех лет со дня принятия соответствующего решения;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 xml:space="preserve">в </w:t>
      </w:r>
      <w:proofErr w:type="gramStart"/>
      <w:r w:rsidRPr="00B15AAE">
        <w:t>отношении</w:t>
      </w:r>
      <w:proofErr w:type="gramEnd"/>
      <w:r w:rsidRPr="00B15AAE">
        <w:t xml:space="preserve"> которых принято решение об аннулировании специального разрешения (лицензии) на право осуществления адвокатской деятельности, - в течение одного года со дня принятия соответствующего решения.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8. Для сдачи квалификационного экзамена физические лица подают заявление в Министерство по налогам и сборам не позднее одного месяца до объявленного дня экзамена.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К заявлению прилагаются следующие документы: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копия диплома об образовании;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медицинские справки о состоянии здоровья, подтверждающие отсутствие нахождения на учете в организациях здравоохранения в связи с психическим расстройством (заболеванием), алкоголизмом, наркоманией, токсикоманией;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справка об отсутствии судимости;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выписка (копия) из трудовой книжки или иной документ, подтверждающий наличие стажа работы по специальности;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 xml:space="preserve">документ, подтверждающий уплату государственной пошлины за прием квалификационного экзамена </w:t>
      </w:r>
      <w:hyperlink w:anchor="P95" w:history="1">
        <w:r w:rsidRPr="00B15AAE">
          <w:t>&lt;*&gt;</w:t>
        </w:r>
      </w:hyperlink>
      <w:r w:rsidRPr="00B15AAE">
        <w:t>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--------------------------------</w:t>
      </w:r>
    </w:p>
    <w:p w:rsidR="00B15AAE" w:rsidRPr="00B15AAE" w:rsidRDefault="00B15AAE" w:rsidP="00B15AAE">
      <w:pPr>
        <w:pStyle w:val="ConsPlusNormal"/>
        <w:ind w:firstLine="540"/>
        <w:jc w:val="both"/>
      </w:pPr>
      <w:bookmarkStart w:id="6" w:name="P95"/>
      <w:bookmarkEnd w:id="6"/>
      <w:r w:rsidRPr="00B15AAE">
        <w:t>&lt;*&gt; Не представляется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пространства.</w:t>
      </w:r>
    </w:p>
    <w:p w:rsidR="00B15AAE" w:rsidRPr="00B15AAE" w:rsidRDefault="00B15AAE" w:rsidP="00B15AAE">
      <w:pPr>
        <w:pStyle w:val="ConsPlusNormal"/>
      </w:pP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 xml:space="preserve">9. Квалификационный </w:t>
      </w:r>
      <w:hyperlink r:id="rId16" w:history="1">
        <w:r w:rsidRPr="00B15AAE">
          <w:t>экзамен</w:t>
        </w:r>
      </w:hyperlink>
      <w:r w:rsidRPr="00B15AAE">
        <w:t xml:space="preserve"> проводится по мере поступления заявлений, но не реже двух </w:t>
      </w:r>
      <w:r w:rsidRPr="00B15AAE">
        <w:lastRenderedPageBreak/>
        <w:t>раз в течение календарного года.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10. После сдачи квалификационного экзамена физическому лицу выдается квалификационный аттестат.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 xml:space="preserve">Квалификационный </w:t>
      </w:r>
      <w:hyperlink r:id="rId17" w:history="1">
        <w:r w:rsidRPr="00B15AAE">
          <w:t>аттестат</w:t>
        </w:r>
      </w:hyperlink>
      <w:r w:rsidRPr="00B15AAE">
        <w:t xml:space="preserve"> выдается Министерством по налогам и сборам не позднее 10 рабочих дней со дня принятия квалификационной комиссией решения о сдаче физическим лицом квалификационного экзамена. Квалификационный аттестат оформляется на бланке документа с определенной степенью защиты по форме, устанавливаемой Министерством по налогам и сборам. Срок действия квалификационного аттестата не ограничен.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11. Статус налогового консультанта считается полученным физическим лицом со дня выдачи ему квалификационного аттестата.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12. Сведения о налоговом консультанте включаются в Единый реестр налоговых консультантов, ведение которого осуществляется Министерством по налогам и сборам. Единый реестр налоговых консультантов подлежит размещению на официальном сайте Министерства по налогам и сборам в глобальной компьютерной сети Интернет. Для включения сведений в Единый реестр налоговых консультантов получение письменного согласия налогового консультанта не требуется.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 xml:space="preserve">Порядок включения сведений в Единый реестр налоговых консультантов и их состав, </w:t>
      </w:r>
      <w:hyperlink r:id="rId18" w:history="1">
        <w:r w:rsidRPr="00B15AAE">
          <w:t>порядок</w:t>
        </w:r>
      </w:hyperlink>
      <w:r w:rsidRPr="00B15AAE">
        <w:t xml:space="preserve"> ведения этого </w:t>
      </w:r>
      <w:hyperlink r:id="rId19" w:history="1">
        <w:r w:rsidRPr="00B15AAE">
          <w:t>реестра</w:t>
        </w:r>
      </w:hyperlink>
      <w:r w:rsidRPr="00B15AAE">
        <w:t xml:space="preserve"> и внесения в него изменений устанавливаются Министерством по налогам и сборам.</w:t>
      </w:r>
    </w:p>
    <w:p w:rsidR="00B15AAE" w:rsidRPr="00B15AAE" w:rsidRDefault="00B15AAE" w:rsidP="00B15AAE">
      <w:pPr>
        <w:pStyle w:val="ConsPlusNormal"/>
      </w:pPr>
    </w:p>
    <w:p w:rsidR="00B15AAE" w:rsidRPr="00B15AAE" w:rsidRDefault="00B15AAE" w:rsidP="00B15AAE">
      <w:pPr>
        <w:pStyle w:val="ConsPlusNormal"/>
        <w:jc w:val="center"/>
        <w:outlineLvl w:val="1"/>
      </w:pPr>
      <w:r w:rsidRPr="00B15AAE">
        <w:rPr>
          <w:b/>
        </w:rPr>
        <w:t>ГЛАВА 3</w:t>
      </w:r>
    </w:p>
    <w:p w:rsidR="00B15AAE" w:rsidRPr="00B15AAE" w:rsidRDefault="00B15AAE" w:rsidP="00B15AAE">
      <w:pPr>
        <w:pStyle w:val="ConsPlusNormal"/>
        <w:jc w:val="center"/>
      </w:pPr>
      <w:r w:rsidRPr="00B15AAE">
        <w:t>П</w:t>
      </w:r>
      <w:r w:rsidRPr="00B15AAE">
        <w:rPr>
          <w:b/>
        </w:rPr>
        <w:t>ОРЯДОК ПРИОСТАНОВЛЕНИЯ, ВОЗОБНОВЛЕНИЯ, ПРЕКРАЩЕНИЯ ДЕЙСТВИЯ КВАЛИФИКАЦИОННОГО АТТЕСТАТА</w:t>
      </w:r>
    </w:p>
    <w:p w:rsidR="00B15AAE" w:rsidRPr="00B15AAE" w:rsidRDefault="00B15AAE" w:rsidP="00B15AAE">
      <w:pPr>
        <w:pStyle w:val="ConsPlusNormal"/>
      </w:pP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 xml:space="preserve">13. Действие квалификационного </w:t>
      </w:r>
      <w:hyperlink r:id="rId20" w:history="1">
        <w:r w:rsidRPr="00B15AAE">
          <w:t>аттестата</w:t>
        </w:r>
      </w:hyperlink>
      <w:r w:rsidRPr="00B15AAE">
        <w:t xml:space="preserve"> приостанавливается в следующих случаях:</w:t>
      </w:r>
    </w:p>
    <w:p w:rsidR="00B15AAE" w:rsidRPr="00B15AAE" w:rsidRDefault="00B15AAE" w:rsidP="00B15AAE">
      <w:pPr>
        <w:pStyle w:val="ConsPlusNormal"/>
        <w:ind w:firstLine="540"/>
        <w:jc w:val="both"/>
      </w:pPr>
      <w:bookmarkStart w:id="7" w:name="P108"/>
      <w:bookmarkEnd w:id="7"/>
      <w:r w:rsidRPr="00B15AAE">
        <w:t>избрание налогового консультанта на выборную должность в государственный орган - на период осуществления соответствующих полномочий;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поступление налогового консультанта на государственную службу, военную службу (службу), альтернативную службу - на период прохождения соответствующей службы;</w:t>
      </w:r>
    </w:p>
    <w:p w:rsidR="00B15AAE" w:rsidRPr="00B15AAE" w:rsidRDefault="00B15AAE" w:rsidP="00B15AAE">
      <w:pPr>
        <w:pStyle w:val="ConsPlusNormal"/>
        <w:ind w:firstLine="540"/>
        <w:jc w:val="both"/>
      </w:pPr>
      <w:bookmarkStart w:id="8" w:name="P110"/>
      <w:bookmarkEnd w:id="8"/>
      <w:r w:rsidRPr="00B15AAE">
        <w:t>по заявлению налогового консультанта - на срок не более 12 месяцев и (или) на срок нахождения в отпуске по беременности и родам, в отпуске по уходу за ребенком до достижения им возраста трех лет;</w:t>
      </w:r>
    </w:p>
    <w:p w:rsidR="00B15AAE" w:rsidRPr="00B15AAE" w:rsidRDefault="00B15AAE" w:rsidP="00B15AAE">
      <w:pPr>
        <w:pStyle w:val="ConsPlusNormal"/>
        <w:ind w:firstLine="540"/>
        <w:jc w:val="both"/>
      </w:pPr>
      <w:bookmarkStart w:id="9" w:name="P111"/>
      <w:bookmarkEnd w:id="9"/>
      <w:r w:rsidRPr="00B15AAE">
        <w:t>истечение срока действия договора страхования ответственности - до заключения соответствующего договора, но не более 12 месяцев (для налогового консультанта - индивидуального предпринимателя);</w:t>
      </w:r>
    </w:p>
    <w:p w:rsidR="00B15AAE" w:rsidRPr="00B15AAE" w:rsidRDefault="00B15AAE" w:rsidP="00B15AAE">
      <w:pPr>
        <w:pStyle w:val="ConsPlusNormal"/>
        <w:ind w:firstLine="540"/>
        <w:jc w:val="both"/>
      </w:pPr>
      <w:bookmarkStart w:id="10" w:name="P112"/>
      <w:bookmarkEnd w:id="10"/>
      <w:r w:rsidRPr="00B15AAE">
        <w:t xml:space="preserve">несоблюдение налоговым консультантом требований об обязательном повышении квалификации налоговых консультантов - до подтверждения прохождения </w:t>
      </w:r>
      <w:proofErr w:type="gramStart"/>
      <w:r w:rsidRPr="00B15AAE">
        <w:t>обучения по программам</w:t>
      </w:r>
      <w:proofErr w:type="gramEnd"/>
      <w:r w:rsidRPr="00B15AAE">
        <w:t xml:space="preserve"> повышения квалификации, но не более 12 месяцев.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 xml:space="preserve">14. Возобновление действия квалификационного аттестата осуществляется по заявлению налогового консультанта </w:t>
      </w:r>
      <w:proofErr w:type="gramStart"/>
      <w:r w:rsidRPr="00B15AAE">
        <w:t>по</w:t>
      </w:r>
      <w:proofErr w:type="gramEnd"/>
      <w:r w:rsidRPr="00B15AAE">
        <w:t>:</w:t>
      </w:r>
    </w:p>
    <w:p w:rsidR="00B15AAE" w:rsidRPr="00B15AAE" w:rsidRDefault="00B15AAE" w:rsidP="00B15AAE">
      <w:pPr>
        <w:pStyle w:val="ConsPlusNormal"/>
        <w:ind w:firstLine="540"/>
        <w:jc w:val="both"/>
      </w:pPr>
      <w:proofErr w:type="gramStart"/>
      <w:r w:rsidRPr="00B15AAE">
        <w:t>истечении</w:t>
      </w:r>
      <w:proofErr w:type="gramEnd"/>
      <w:r w:rsidRPr="00B15AAE">
        <w:t xml:space="preserve"> сроков, указанных в </w:t>
      </w:r>
      <w:hyperlink w:anchor="P108" w:history="1">
        <w:r w:rsidRPr="00B15AAE">
          <w:t>абзацах втором</w:t>
        </w:r>
      </w:hyperlink>
      <w:r w:rsidRPr="00B15AAE">
        <w:t xml:space="preserve"> - </w:t>
      </w:r>
      <w:hyperlink w:anchor="P110" w:history="1">
        <w:r w:rsidRPr="00B15AAE">
          <w:t>четвертом пункта 13</w:t>
        </w:r>
      </w:hyperlink>
      <w:r w:rsidRPr="00B15AAE">
        <w:t xml:space="preserve"> настоящего Положения;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 xml:space="preserve">результатам устранения обстоятельств, указанных в </w:t>
      </w:r>
      <w:hyperlink w:anchor="P111" w:history="1">
        <w:r w:rsidRPr="00B15AAE">
          <w:t>абзацах пятом</w:t>
        </w:r>
      </w:hyperlink>
      <w:r w:rsidRPr="00B15AAE">
        <w:t xml:space="preserve"> и </w:t>
      </w:r>
      <w:hyperlink w:anchor="P112" w:history="1">
        <w:r w:rsidRPr="00B15AAE">
          <w:t>шестом пункта 13</w:t>
        </w:r>
      </w:hyperlink>
      <w:r w:rsidRPr="00B15AAE">
        <w:t xml:space="preserve"> настоящего Положения.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15. Действие квалификационного аттестата прекращается по заявлению налогового консультанта, а также в случаях: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смерти налогового консультанта;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 xml:space="preserve">вступления в законную силу решения суда о признании налогового консультанта </w:t>
      </w:r>
      <w:proofErr w:type="gramStart"/>
      <w:r w:rsidRPr="00B15AAE">
        <w:t>недееспособным</w:t>
      </w:r>
      <w:proofErr w:type="gramEnd"/>
      <w:r w:rsidRPr="00B15AAE">
        <w:t xml:space="preserve"> или ограниченно дееспособным;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постановки налогового консультанта на учет в организации здравоохранения в связи с психическим расстройством (заболеванием), алкоголизмом, наркоманией, токсикоманией;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 xml:space="preserve">вступления в законную силу приговора суда о признании налогового консультанта виновным в совершении преступлений против интересов службы, собственности и порядка осуществления экономической деятельности, а также в совершении иных преступлений, связанных с </w:t>
      </w:r>
      <w:r w:rsidRPr="00B15AAE">
        <w:lastRenderedPageBreak/>
        <w:t>использованием служебных полномочий;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 xml:space="preserve">истечения срока приостановления действия квалификационного </w:t>
      </w:r>
      <w:hyperlink r:id="rId21" w:history="1">
        <w:r w:rsidRPr="00B15AAE">
          <w:t>аттестата</w:t>
        </w:r>
      </w:hyperlink>
      <w:r w:rsidRPr="00B15AAE">
        <w:t xml:space="preserve">, предусмотренного в </w:t>
      </w:r>
      <w:hyperlink w:anchor="P110" w:history="1">
        <w:r w:rsidRPr="00B15AAE">
          <w:t>абзацах четвертом</w:t>
        </w:r>
      </w:hyperlink>
      <w:r w:rsidRPr="00B15AAE">
        <w:t xml:space="preserve"> - </w:t>
      </w:r>
      <w:hyperlink w:anchor="P112" w:history="1">
        <w:r w:rsidRPr="00B15AAE">
          <w:t>шестом пункта 13</w:t>
        </w:r>
      </w:hyperlink>
      <w:r w:rsidRPr="00B15AAE">
        <w:t xml:space="preserve"> настоящего Положения (при отсутствии оснований для возобновления действия квалификационного аттестата);</w:t>
      </w:r>
    </w:p>
    <w:p w:rsidR="00B15AAE" w:rsidRPr="00B15AAE" w:rsidRDefault="00B15AAE" w:rsidP="00B15AAE">
      <w:pPr>
        <w:pStyle w:val="ConsPlusNormal"/>
        <w:ind w:firstLine="540"/>
        <w:jc w:val="both"/>
      </w:pPr>
      <w:bookmarkStart w:id="11" w:name="P122"/>
      <w:bookmarkEnd w:id="11"/>
      <w:r w:rsidRPr="00B15AAE">
        <w:t>несоблюдения правил деятельности в области налогового консультирования;</w:t>
      </w:r>
    </w:p>
    <w:p w:rsidR="00B15AAE" w:rsidRPr="00B15AAE" w:rsidRDefault="00B15AAE" w:rsidP="00B15AAE">
      <w:pPr>
        <w:pStyle w:val="ConsPlusNormal"/>
        <w:ind w:firstLine="540"/>
        <w:jc w:val="both"/>
      </w:pPr>
      <w:bookmarkStart w:id="12" w:name="P123"/>
      <w:bookmarkEnd w:id="12"/>
      <w:r w:rsidRPr="00B15AAE">
        <w:t xml:space="preserve">систематического (два и более раза в течение года) неисполнения или ненадлежащего исполнения налоговым консультантом обязанностей, установленных в </w:t>
      </w:r>
      <w:hyperlink w:anchor="P142" w:history="1">
        <w:r w:rsidRPr="00B15AAE">
          <w:t>пункте 20</w:t>
        </w:r>
      </w:hyperlink>
      <w:r w:rsidRPr="00B15AAE">
        <w:t xml:space="preserve"> настоящего Положения.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 xml:space="preserve">16. Квалификационный </w:t>
      </w:r>
      <w:hyperlink r:id="rId22" w:history="1">
        <w:r w:rsidRPr="00B15AAE">
          <w:t>аттестат</w:t>
        </w:r>
      </w:hyperlink>
      <w:r w:rsidRPr="00B15AAE">
        <w:t xml:space="preserve"> аннулируется в случаях: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 xml:space="preserve">его выдачи на основании представления соискателем недостоверных сведений, имеющих значение для допуска к квалификационному </w:t>
      </w:r>
      <w:hyperlink r:id="rId23" w:history="1">
        <w:r w:rsidRPr="00B15AAE">
          <w:t>экзамену</w:t>
        </w:r>
      </w:hyperlink>
      <w:r w:rsidRPr="00B15AAE">
        <w:t>;</w:t>
      </w:r>
    </w:p>
    <w:p w:rsidR="00B15AAE" w:rsidRPr="00B15AAE" w:rsidRDefault="00B15AAE" w:rsidP="00B15AAE">
      <w:pPr>
        <w:pStyle w:val="ConsPlusNormal"/>
        <w:ind w:firstLine="540"/>
        <w:jc w:val="both"/>
      </w:pPr>
      <w:proofErr w:type="spellStart"/>
      <w:r w:rsidRPr="00B15AAE">
        <w:t>необращения</w:t>
      </w:r>
      <w:proofErr w:type="spellEnd"/>
      <w:r w:rsidRPr="00B15AAE">
        <w:t xml:space="preserve"> соискателя квалификационного аттестата за его получением в течение шести месяцев со дня принятия решения о его выдаче.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17. Решение о приостановлении, возобновлении, прекращении действия или аннулировании квалификационного аттестата принимается Министерством по налогам и сборам не позднее 15 рабочих дней с момента выявления обстоятельств, являющихся основанием для принятия соответствующего решения, и вручается (направляется) лицу, в отношении которого оно принято, не позднее рабочего дня, следующего за днем его принятия.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Решение Министерства по налогам и сборам о приостановлении, возобновлении, прекращении действия или аннулировании квалификационного аттестата может быть обжаловано в судебном порядке в течение трех месяцев со дня его принятия.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18. Квалификационный аттестат: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прекращает действие со дня принятия решения о прекращении его действия;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аннулируется со дня принятия решения о его выдаче.</w:t>
      </w:r>
    </w:p>
    <w:p w:rsidR="00B15AAE" w:rsidRPr="00B15AAE" w:rsidRDefault="00B15AAE" w:rsidP="00B15AAE">
      <w:pPr>
        <w:pStyle w:val="ConsPlusNormal"/>
      </w:pPr>
    </w:p>
    <w:p w:rsidR="00B15AAE" w:rsidRPr="00B15AAE" w:rsidRDefault="00B15AAE" w:rsidP="00B15AAE">
      <w:pPr>
        <w:pStyle w:val="ConsPlusNormal"/>
        <w:jc w:val="center"/>
        <w:outlineLvl w:val="1"/>
      </w:pPr>
      <w:r w:rsidRPr="00B15AAE">
        <w:rPr>
          <w:b/>
        </w:rPr>
        <w:t>ГЛАВА 4</w:t>
      </w:r>
    </w:p>
    <w:p w:rsidR="00B15AAE" w:rsidRPr="00B15AAE" w:rsidRDefault="00B15AAE" w:rsidP="00B15AAE">
      <w:pPr>
        <w:pStyle w:val="ConsPlusNormal"/>
        <w:jc w:val="center"/>
      </w:pPr>
      <w:r w:rsidRPr="00B15AAE">
        <w:rPr>
          <w:b/>
        </w:rPr>
        <w:t>ПРАВА И ОБЯЗАННОСТИ УЧАСТНИКОВ НАЛОГОВОГО КОНСУЛЬТИРОВАНИЯ</w:t>
      </w:r>
    </w:p>
    <w:p w:rsidR="00B15AAE" w:rsidRPr="00B15AAE" w:rsidRDefault="00B15AAE" w:rsidP="00B15AAE">
      <w:pPr>
        <w:pStyle w:val="ConsPlusNormal"/>
      </w:pP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19. Коммерческие организации и индивидуальные предприниматели, осуществляющие деятельность по налоговому консультированию, имеют право: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получать у консультируемого лица устные и письменные пояснения по вопросам, возникшим в процессе налогового консультирования, а также документы и сведения, связанные с оказанием услуг;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получать по письменному запросу, согласованному с консультируемым лицом, документы и сведения от третьих лиц по вопросам, возникшим в процессе налогового консультирования;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отказаться от налогового консультирования в случаях непредставления консультируемым лицом требуемых документов и сведений, представления заведомо недостоверной информации и в иных случаях, предусмотренных договором возмездного оказания услуг по налоговому консультированию;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привлекать на договорной основе с согласия консультируемого лица необходимых специалистов и экспертов;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осуществлять иные права, вытекающие из договора возмездного оказания услуг по налоговому консультированию.</w:t>
      </w:r>
    </w:p>
    <w:p w:rsidR="00B15AAE" w:rsidRPr="00B15AAE" w:rsidRDefault="00B15AAE" w:rsidP="00B15AAE">
      <w:pPr>
        <w:pStyle w:val="ConsPlusNormal"/>
        <w:ind w:firstLine="540"/>
        <w:jc w:val="both"/>
      </w:pPr>
      <w:bookmarkStart w:id="13" w:name="P142"/>
      <w:bookmarkEnd w:id="13"/>
      <w:r w:rsidRPr="00B15AAE">
        <w:t>20. Налоговый консультант обязан: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соблюдать требования законодательства;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являться членом Палаты налоговых консультантов (после ее образования);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 xml:space="preserve">проходить </w:t>
      </w:r>
      <w:proofErr w:type="gramStart"/>
      <w:r w:rsidRPr="00B15AAE">
        <w:t>обучение по</w:t>
      </w:r>
      <w:proofErr w:type="gramEnd"/>
      <w:r w:rsidRPr="00B15AAE">
        <w:t xml:space="preserve"> образовательной программе повышения квалификации для налоговых консультантов не реже одного раза в течение двух календарных лет, начиная с года, следующего за годом получения квалификационного </w:t>
      </w:r>
      <w:hyperlink r:id="rId24" w:history="1">
        <w:r w:rsidRPr="00B15AAE">
          <w:t>аттестата</w:t>
        </w:r>
      </w:hyperlink>
      <w:r w:rsidRPr="00B15AAE">
        <w:t>, и представлять в Министерство по налогам и сборам копию документа о подтверждении повышения квалификации не позднее одного месяца со дня его получения.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 xml:space="preserve">Образовательная программа повышения квалификации для налоговых консультантов разрабатывается учреждениями образования, иными организациями, которым предоставлено право </w:t>
      </w:r>
      <w:proofErr w:type="gramStart"/>
      <w:r w:rsidRPr="00B15AAE">
        <w:t>осуществлять</w:t>
      </w:r>
      <w:proofErr w:type="gramEnd"/>
      <w:r w:rsidRPr="00B15AAE">
        <w:t xml:space="preserve"> образовательную деятельность, и утверждается их руководителями по </w:t>
      </w:r>
      <w:r w:rsidRPr="00B15AAE">
        <w:lastRenderedPageBreak/>
        <w:t>согласованию с Министерством по налогам и сборам. Образовательные программы повышения квалификации для налоговых консультантов размещаются в глобальной компьютерной сети Интернет на официальном сайте Министерства по налогам и сборам.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Коммерческие организации и индивидуальные предприниматели, осуществляющие деятельность по налоговому консультированию, обязаны: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соблюдать требования законодательства;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иметь действующий договор страхования ответственности;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 xml:space="preserve">приостановить деятельность по налоговому консультированию по истечении </w:t>
      </w:r>
      <w:proofErr w:type="gramStart"/>
      <w:r w:rsidRPr="00B15AAE">
        <w:t>срока действия договора страхования ответственности</w:t>
      </w:r>
      <w:proofErr w:type="gramEnd"/>
      <w:r w:rsidRPr="00B15AAE">
        <w:t xml:space="preserve"> до заключения соответствующего договора;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не позднее 10 рабочих дней со дня заключения договора страхования ответственности представить его копию в Министерство по налогам и сборам, а также не позднее 10 рабочих дней со дня изменения, расторжения договора страхования ответственности, заключения нового договора письменно информировать об этом Министерство по налогам и сборам;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оказывать услуги по налоговому консультированию в соответствии с заключенным договором возмездного оказания услуг по налоговому консультированию;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 xml:space="preserve">предъявлять консультируемому лицу при заключении с ним договора возмездного оказания услуг по налоговому консультированию квалификационный </w:t>
      </w:r>
      <w:hyperlink r:id="rId25" w:history="1">
        <w:r w:rsidRPr="00B15AAE">
          <w:t>аттестат</w:t>
        </w:r>
      </w:hyperlink>
      <w:r w:rsidRPr="00B15AAE">
        <w:t xml:space="preserve"> и договор страхования ответственности;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обеспечивать сохранность сведений и документов, получаемых от консультируемого лица и (или) от третьих лиц, не разглашать их содержание без согласия консультируемых лиц, за исключением случаев, предусмотренных законодательными актами;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в случае приостановления действия квалификационного аттестата индивидуального предпринимателя либо единственного налогового консультанта, состоящего в штате коммерческой организации, приостановить деятельность по налоговому консультированию, а в случае прекращения действия квалификационного аттестата - прекратить деятельность по налоговому консультированию;</w:t>
      </w:r>
    </w:p>
    <w:p w:rsidR="00B15AAE" w:rsidRPr="00B15AAE" w:rsidRDefault="00B15AAE" w:rsidP="00B15AAE">
      <w:pPr>
        <w:pStyle w:val="ConsPlusNormal"/>
        <w:ind w:firstLine="540"/>
        <w:jc w:val="both"/>
      </w:pPr>
      <w:proofErr w:type="gramStart"/>
      <w:r w:rsidRPr="00B15AAE">
        <w:t>осуществлять иные обязанности</w:t>
      </w:r>
      <w:proofErr w:type="gramEnd"/>
      <w:r w:rsidRPr="00B15AAE">
        <w:t>, вытекающие из договора возмездного оказания услуг по налоговому консультированию.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21. Консультируемое лицо имеет право: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выбирать коммерческую организацию, индивидуального предпринимателя, осуществляющих деятельность по налоговому консультированию, заключать с ними договор возмездного оказания услуг по налоговому консультированию;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 xml:space="preserve">требовать при заключении договора возмездного оказания услуг по налоговому консультированию предъявления договора страхования ответственности, квалификационного </w:t>
      </w:r>
      <w:hyperlink r:id="rId26" w:history="1">
        <w:r w:rsidRPr="00B15AAE">
          <w:t>аттестата</w:t>
        </w:r>
      </w:hyperlink>
      <w:r w:rsidRPr="00B15AAE">
        <w:t>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требовать соблюдения коммерческой и иной охраняемой законом тайны при оказании услуг по налоговому консультированию;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на реализацию иных прав, предусмотренных актами законодательства и (или) договором возмездного оказания услуг по налоговому консультированию.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22. Консультируемое лицо обязано: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обеспечивать полноту представления документов и сведений, необходимых для осуществления деятельности по налоговому консультированию;</w:t>
      </w:r>
    </w:p>
    <w:p w:rsidR="00B15AAE" w:rsidRPr="00B15AAE" w:rsidRDefault="00B15AAE" w:rsidP="00B15AAE">
      <w:pPr>
        <w:pStyle w:val="ConsPlusNormal"/>
        <w:ind w:firstLine="540"/>
        <w:jc w:val="both"/>
      </w:pPr>
      <w:proofErr w:type="gramStart"/>
      <w:r w:rsidRPr="00B15AAE">
        <w:t>давать коммерческой организации, индивидуальному предпринимателю, осуществляющим деятельность по налоговому консультированию, устные и письменные пояснения по вопросам, возникшим в процессе налогового консультирования;</w:t>
      </w:r>
      <w:proofErr w:type="gramEnd"/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выплачивать коммерческой организации, индивидуальному предпринимателю, осуществляющим деятельность по налоговому консультированию, вознаграждение за оказанные услуги в размере, сроки и порядке, установленных договором возмездного оказания услуг по налоговому консультированию;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выполнять иные обязанности, предусмотренные актами законодательства и (или) договором возмездного оказания услуг по налоговому консультированию.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23. Вмешательство в деятельность коммерческих организаций и индивидуальных предпринимателей по налоговому консультированию, воспрепятствование этой деятельности не допускаются, за исключением случаев, предусмотренных законодательными актами.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lastRenderedPageBreak/>
        <w:t xml:space="preserve">24. </w:t>
      </w:r>
      <w:proofErr w:type="gramStart"/>
      <w:r w:rsidRPr="00B15AAE">
        <w:t>Споры, возникающие между коммерческими организациями, индивидуальными предпринимателями, осуществляющими деятельность по налоговому консультированию, и консультируемыми лицами, разрешаются в судебном порядке и иными способами, предусмотренными законодательными актами и (или) договором возмездного оказания услуг по налоговому консультированию.</w:t>
      </w:r>
      <w:proofErr w:type="gramEnd"/>
    </w:p>
    <w:p w:rsidR="00B15AAE" w:rsidRPr="00B15AAE" w:rsidRDefault="00B15AAE" w:rsidP="00B15AAE">
      <w:pPr>
        <w:pStyle w:val="ConsPlusNormal"/>
      </w:pPr>
    </w:p>
    <w:p w:rsidR="00B15AAE" w:rsidRPr="00B15AAE" w:rsidRDefault="00B15AAE" w:rsidP="00B15AAE">
      <w:pPr>
        <w:pStyle w:val="ConsPlusNormal"/>
        <w:jc w:val="center"/>
        <w:outlineLvl w:val="1"/>
      </w:pPr>
      <w:r w:rsidRPr="00B15AAE">
        <w:rPr>
          <w:b/>
        </w:rPr>
        <w:t>ГЛАВА 5</w:t>
      </w:r>
    </w:p>
    <w:p w:rsidR="00B15AAE" w:rsidRPr="00B15AAE" w:rsidRDefault="00B15AAE" w:rsidP="00B15AAE">
      <w:pPr>
        <w:pStyle w:val="ConsPlusNormal"/>
        <w:jc w:val="center"/>
      </w:pPr>
      <w:r w:rsidRPr="00B15AAE">
        <w:rPr>
          <w:b/>
        </w:rPr>
        <w:t>ДЕЯТЕЛЬНОСТЬ ПАЛАТЫ НАЛОГОВЫХ КОНСУЛЬТАНТОВ</w:t>
      </w:r>
    </w:p>
    <w:p w:rsidR="00B15AAE" w:rsidRPr="00B15AAE" w:rsidRDefault="00B15AAE" w:rsidP="00B15AAE">
      <w:pPr>
        <w:pStyle w:val="ConsPlusNormal"/>
      </w:pP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25. Органом самоуправления налоговых консультантов является Палата налоговых консультантов.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Учредителями Палаты налоговых консультантов являются налоговые консультанты.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Палата налоговых консультантов является некоммерческой организацией, основанной на обязательном членстве налоговых консультантов.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Палата налоговых консультантов является юридическим лицом, вправе открывать счета в банках и (или) небанковских кредитно-финансовых организациях, иметь печать, штампы и бланки со своим наименованием.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26. Палата налоговых консультантов действует на основании устава, который утверждается общим собранием учредителей.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Устав Палаты налоговых консультантов помимо сведений, предусмотренных законодательными актами, должен содержать: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полное и сокращенное наименование Палаты налоговых консультантов;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задачи и методы деятельности Палаты налоговых консультантов;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 xml:space="preserve">условия и порядок приобретения и утраты членства в Палате налоговых консультантов, права и обязанности членов Палаты налоговых консультантов, в том числе по уплате ими вступительных и членских взносов. При этом физическому лицу, имеющему квалификационный </w:t>
      </w:r>
      <w:hyperlink r:id="rId27" w:history="1">
        <w:r w:rsidRPr="00B15AAE">
          <w:t>аттестат</w:t>
        </w:r>
      </w:hyperlink>
      <w:r w:rsidRPr="00B15AAE">
        <w:t xml:space="preserve">, не может быть отказано в приобретении членства в Палате налоговых консультантов. </w:t>
      </w:r>
      <w:proofErr w:type="gramStart"/>
      <w:r w:rsidRPr="00B15AAE">
        <w:t xml:space="preserve">Утрата такого членства может быть связана только с прекращением действия, аннулированием квалификационного аттестата или неуплатой годовой суммы членских взносов за текущий календарный год в полном объеме до его истечения (за исключением приостановления действия квалификационного аттестата в соответствии с </w:t>
      </w:r>
      <w:hyperlink w:anchor="P108" w:history="1">
        <w:r w:rsidRPr="00B15AAE">
          <w:t>абзацами вторым</w:t>
        </w:r>
      </w:hyperlink>
      <w:r w:rsidRPr="00B15AAE">
        <w:t xml:space="preserve"> - </w:t>
      </w:r>
      <w:hyperlink w:anchor="P110" w:history="1">
        <w:r w:rsidRPr="00B15AAE">
          <w:t>четвертым пункта 13</w:t>
        </w:r>
      </w:hyperlink>
      <w:r w:rsidRPr="00B15AAE">
        <w:t xml:space="preserve"> настоящего Положения и (или) при наличии иных уважительных причин), а также вступительного взноса в течение шести месяцев</w:t>
      </w:r>
      <w:proofErr w:type="gramEnd"/>
      <w:r w:rsidRPr="00B15AAE">
        <w:t xml:space="preserve"> с момента приобретения членства в Палате налоговых консультантов;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название, состав, порядок избрания, порядок и периодичность созыва, сроки полномочий органов Палаты налоговых консультантов;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 xml:space="preserve">источники и порядок формирования денежных средств и иного имущества Палаты налоговых консультантов и направления его использования, порядок осуществления </w:t>
      </w:r>
      <w:proofErr w:type="gramStart"/>
      <w:r w:rsidRPr="00B15AAE">
        <w:t>контроля за</w:t>
      </w:r>
      <w:proofErr w:type="gramEnd"/>
      <w:r w:rsidRPr="00B15AAE">
        <w:t xml:space="preserve"> использованием имущества Палаты налоговых консультантов;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порядок внесения изменений и (или) дополнений в устав Палаты налоговых консультантов.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В уставе Палаты налоговых консультантов могут содержаться и другие положения, касающиеся ее деятельности и не противоречащие настоящему Положению и иным актам законодательства.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27. Имущество Палаты налоговых консультантов формируется за счет взносов налоговых консультантов, безвозмездно переданного имущества, в том числе пожертвований, поступлений от использования своего имущества, иных источников в соответствии с законодательством и находится в ее собственности.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Палата налоговых консультантов отвечает по своим обязательствам принадлежащим ей имуществом. Члены Палаты налоговых консультантов не отвечают по ее обязательствам, а Палата налоговых консультантов не отвечает по обязательствам ее членов.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Члены Палаты налоговых консультантов самостоятельны в осуществлении своей профессиональной деятельности.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28. Государственная регистрация Палаты налоговых консультантов осуществляется Министерством юстиции.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lastRenderedPageBreak/>
        <w:t>Для государственной регистрации Палаты налоговых консультантов в течение месяца со дня проведения общего собрания учредителей в Министерство юстиции представляются: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заявление о государственной регистрации;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оригинал протокола общего собрания учредителей, содержащего решение о создании Палаты налоговых консультантов, утверждении устава Палаты налоговых консультантов и избрании ее выборных органов;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список учредителей с указанием фамилии, собственного имени, отчества (если таковое имеется), даты рождения;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устав Палаты налоговых консультантов в двух экземплярах без нотариального засвидетельствования, его электронная копия (в формате .</w:t>
      </w:r>
      <w:proofErr w:type="spellStart"/>
      <w:r w:rsidRPr="00B15AAE">
        <w:t>doc</w:t>
      </w:r>
      <w:proofErr w:type="spellEnd"/>
      <w:r w:rsidRPr="00B15AAE">
        <w:t xml:space="preserve"> или .</w:t>
      </w:r>
      <w:proofErr w:type="spellStart"/>
      <w:r w:rsidRPr="00B15AAE">
        <w:t>rtf</w:t>
      </w:r>
      <w:proofErr w:type="spellEnd"/>
      <w:r w:rsidRPr="00B15AAE">
        <w:t>);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копия документа, подтверждающего право на размещение Палаты налоговых консультантов по месту ее нахождения;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 xml:space="preserve">документ, подтверждающий уплату государственной пошлины </w:t>
      </w:r>
      <w:hyperlink w:anchor="P203" w:history="1">
        <w:r w:rsidRPr="00B15AAE">
          <w:t>&lt;*&gt;</w:t>
        </w:r>
      </w:hyperlink>
      <w:r w:rsidRPr="00B15AAE">
        <w:t>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Для государственной регистрации изменений и (или) дополнений, вносимых в устав Палаты налоговых консультантов, в течение месяца со дня проведения общего собрания учредителей в Министерство юстиции представляются: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заявление о государственной регистрации изменений и (или) дополнений, вносимых в устав Палаты налоговых консультантов;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изменения и (или) дополнения в двух экземплярах, оформленные в виде приложений к уставу, без нотариального засвидетельствования, их электронная копия (в формате .</w:t>
      </w:r>
      <w:proofErr w:type="spellStart"/>
      <w:r w:rsidRPr="00B15AAE">
        <w:t>doc</w:t>
      </w:r>
      <w:proofErr w:type="spellEnd"/>
      <w:r w:rsidRPr="00B15AAE">
        <w:t xml:space="preserve"> или .</w:t>
      </w:r>
      <w:proofErr w:type="spellStart"/>
      <w:r w:rsidRPr="00B15AAE">
        <w:t>rtf</w:t>
      </w:r>
      <w:proofErr w:type="spellEnd"/>
      <w:r w:rsidRPr="00B15AAE">
        <w:t>). Устав может быть представлен в новой редакции;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оригинал протокола заседания общего собрания учредителей, утвердившего изменения и (или) дополнения в устав Палаты налоговых консультантов;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 xml:space="preserve">документ, подтверждающий уплату государственной пошлины </w:t>
      </w:r>
      <w:hyperlink w:anchor="P203" w:history="1">
        <w:r w:rsidRPr="00B15AAE">
          <w:t>&lt;*&gt;</w:t>
        </w:r>
      </w:hyperlink>
      <w:r w:rsidRPr="00B15AAE">
        <w:t>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--------------------------------</w:t>
      </w:r>
    </w:p>
    <w:p w:rsidR="00B15AAE" w:rsidRPr="00B15AAE" w:rsidRDefault="00B15AAE" w:rsidP="00B15AAE">
      <w:pPr>
        <w:pStyle w:val="ConsPlusNormal"/>
        <w:ind w:firstLine="540"/>
        <w:jc w:val="both"/>
      </w:pPr>
      <w:bookmarkStart w:id="14" w:name="P203"/>
      <w:bookmarkEnd w:id="14"/>
      <w:r w:rsidRPr="00B15AAE">
        <w:t>&lt;*&gt; Не представляется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пространства.</w:t>
      </w:r>
    </w:p>
    <w:p w:rsidR="00B15AAE" w:rsidRPr="00B15AAE" w:rsidRDefault="00B15AAE" w:rsidP="00B15AAE">
      <w:pPr>
        <w:pStyle w:val="ConsPlusNormal"/>
      </w:pP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29. В случае изменения места нахождения Палата налоговых консультантов обязана в течение месяца представить в Министерство юстиции документы, необходимые для государственной регистрации изменений и (или) дополнений, вносимых в ее устав.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30. Министерство юстиции при необходимости запрашивает у государственных органов и (или) иных организаций дополнительные сведения, подтверждающие достоверность представленных Палатой налоговых консультантов документов.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31. На основании представленных документов Министерство юстиции принимает решения о государственной регистрации Палаты налоговых консультантов, изменений и (или) дополнений, вносимых в ее устав, либо об отказе в такой регистрации с указанием оснований отказа.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Государственная регистрация Палаты налоговых консультантов, изменений и (или) дополнений, вносимых в ее устав, осуществляется в течение месяца со дня подачи документов.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Решения об отказе в государственной регистрации Палаты налоговых консультантов, изменений и (или) дополнений, вносимых в ее устав, принимаются в случаях: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несоответствия устава Палаты налоговых консультантов, вносимых в него изменений и (или) дополнений, иных документов, представленных для государственной регистрации, требованиям настоящего Положения и иных актов законодательства;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представления недостоверных сведений.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Решения об отказе в государственной регистрации Палаты налоговых консультантов, изменений и (или) дополнений, вносимых в ее устав, могут быть обжалованы в Верховный Суд.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32. На основании решений о государственной регистрации Палаты налоговых консультантов, изменений и (или) дополнений, вносимых в ее устав, Министерство юстиции в день принятия решения вносит необходимые сведения в Единый государственный регистр юридических лиц и индивидуальных предпринимателей и в течение пяти рабочих дней выдает: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свидетельство о государственной регистрации;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 xml:space="preserve">один экземпляр устава Палаты налоговых консультантов, прошитый, пронумерованный и </w:t>
      </w:r>
      <w:r w:rsidRPr="00B15AAE">
        <w:lastRenderedPageBreak/>
        <w:t>скрепленный печатью Министерства юстиции (один экземпляр зарегистрированных изменений и (или) дополнений, прошитый и скрепленный печатью Министерства юстиции);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 xml:space="preserve">документ, подтверждающий постановку на учет в налоговых органах, органах государственной статистики, органах </w:t>
      </w:r>
      <w:proofErr w:type="gramStart"/>
      <w:r w:rsidRPr="00B15AAE">
        <w:t>Фонда социальной защиты населения Министерства труда</w:t>
      </w:r>
      <w:proofErr w:type="gramEnd"/>
      <w:r w:rsidRPr="00B15AAE">
        <w:t xml:space="preserve"> и социальной защиты, регистрацию в Белорусском республиканском унитарном страховом предприятии "Белгосстрах".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33. Палата налоговых консультантов может быть ликвидирована в случае принятия законодательного акта, предусматривающего ее ликвидацию.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34. К компетенции Палаты налоговых консультантов относятся: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защита законных прав и профессиональных интересов своих членов;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представление интересов членов Палаты налоговых консультантов в государственных органах и иных организациях;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методическое руководство и координация деятельности налоговых консультантов путем обеспечения единства правоприменительной практики;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осуществление контроля качества оказания ее членами услуг по налоговому консультированию;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обеспечение повышения квалификации налоговых консультантов;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осуществление других полномочий, предусмотренных актами законодательства, уставом Палаты налоговых консультантов.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35. Палата налоговых консультантов для обеспечения своей деятельности вправе принимать на работу и увольнять работников, в отношении которых она является нанимателем.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Палата налоговых консультантов не вправе осуществлять предпринимательскую деятельность, выступать посредником (комиссионером, агентом) при оказании своими членами услуг по налоговому консультированию, если иное не предусмотрено законодательными актами.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 xml:space="preserve">36. Палата налоговых консультантов ежегодно до 15 февраля года, следующего </w:t>
      </w:r>
      <w:proofErr w:type="gramStart"/>
      <w:r w:rsidRPr="00B15AAE">
        <w:t>за</w:t>
      </w:r>
      <w:proofErr w:type="gramEnd"/>
      <w:r w:rsidRPr="00B15AAE">
        <w:t xml:space="preserve"> </w:t>
      </w:r>
      <w:proofErr w:type="gramStart"/>
      <w:r w:rsidRPr="00B15AAE">
        <w:t>отчетным</w:t>
      </w:r>
      <w:proofErr w:type="gramEnd"/>
      <w:r w:rsidRPr="00B15AAE">
        <w:t>, представляет отчет о своей деятельности в Министерство по налогам и сборам.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37. Высшим органом Палаты налоговых консультантов является общее собрание (собрание уполномоченных) Палаты налоговых консультантов.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Коллегиальным исполнительным органом Палаты налоговых консультантов является правление Палаты налоговых консультантов.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38. Председатель правления Палаты налоговых консультантов избирается правлением Палаты налоговых консультантов по согласованию с Министерством по налогам и сборам сроком на четыре года.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Заместитель председателя правления Палаты налоговых консультантов избирается правлением Палаты налоговых консультантов из его состава сроком на четыре года.</w:t>
      </w:r>
    </w:p>
    <w:p w:rsidR="00B15AAE" w:rsidRPr="00B15AAE" w:rsidRDefault="00B15AAE" w:rsidP="00B15AAE">
      <w:pPr>
        <w:pStyle w:val="ConsPlusNormal"/>
      </w:pPr>
    </w:p>
    <w:p w:rsidR="00B15AAE" w:rsidRPr="00B15AAE" w:rsidRDefault="00B15AAE" w:rsidP="00B15AAE">
      <w:pPr>
        <w:pStyle w:val="ConsPlusNormal"/>
        <w:jc w:val="center"/>
        <w:outlineLvl w:val="1"/>
      </w:pPr>
      <w:r w:rsidRPr="00B15AAE">
        <w:rPr>
          <w:b/>
        </w:rPr>
        <w:t>ГЛАВА 6</w:t>
      </w:r>
    </w:p>
    <w:p w:rsidR="00B15AAE" w:rsidRPr="00B15AAE" w:rsidRDefault="00B15AAE" w:rsidP="00B15AAE">
      <w:pPr>
        <w:pStyle w:val="ConsPlusNormal"/>
        <w:jc w:val="center"/>
      </w:pPr>
      <w:r w:rsidRPr="00B15AAE">
        <w:rPr>
          <w:b/>
        </w:rPr>
        <w:t>ГОСУДАРСТВЕННОЕ РЕГУЛИРОВАНИЕ ДЕЯТЕЛЬНОСТИ ПО НАЛОГОВОМУ КОНСУЛЬТИРОВАНИЮ</w:t>
      </w:r>
    </w:p>
    <w:p w:rsidR="00B15AAE" w:rsidRPr="00B15AAE" w:rsidRDefault="00B15AAE" w:rsidP="00B15AAE">
      <w:pPr>
        <w:pStyle w:val="ConsPlusNormal"/>
      </w:pP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39. Уполномоченным государственным органом по регулированию деятельности по налоговому консультированию является Министерство по налогам и сборам.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Министерство по налогам и сборам: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принимает в пределах своей компетенции нормативные правовые акты, регулирующие деятельность по налоговому консультированию;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разъясняет в пределах компетенции законодательство о налоговом консультировании;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 xml:space="preserve">организует работу квалификационной </w:t>
      </w:r>
      <w:hyperlink r:id="rId28" w:history="1">
        <w:r w:rsidRPr="00B15AAE">
          <w:t>комиссии</w:t>
        </w:r>
      </w:hyperlink>
      <w:r w:rsidRPr="00B15AAE">
        <w:t>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 xml:space="preserve">организует проведение квалификационного </w:t>
      </w:r>
      <w:hyperlink r:id="rId29" w:history="1">
        <w:r w:rsidRPr="00B15AAE">
          <w:t>экзамена</w:t>
        </w:r>
      </w:hyperlink>
      <w:r w:rsidRPr="00B15AAE">
        <w:t>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дает рекомендации Палате налоговых консультантов по повышению качества и эффективности работы налоговых консультантов;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принимает участие в обсуждении вопросов, вынесенных на общее собрание (собрание уполномоченных) Палаты налоговых консультантов;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 xml:space="preserve">вносит на рассмотрение правления Палаты налоговых консультантов представление о досрочном отзыве председателя Палаты налоговых консультантов, допускающего систематические (два и более раза в течение года) нарушения требований законодательства, </w:t>
      </w:r>
      <w:r w:rsidRPr="00B15AAE">
        <w:lastRenderedPageBreak/>
        <w:t>устава Палаты налоговых консультантов;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запрашивает и получает от коммерческой организации, индивидуального предпринимателя, осуществляющих деятельность по налоговому консультированию, сведения и документы, необходимые для осуществления предусмотренных законодательством полномочий;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осуществляет в соответствии с настоящим Положением, иными актами законодательства другие полномочия, связанные с регулированием деятельности по налоговому консультированию.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40. Министерство по налогам и сборам представляет интересы Республики Беларусь в международных организациях по вопросам деятельности по налоговому консультированию.</w:t>
      </w:r>
    </w:p>
    <w:p w:rsidR="00B15AAE" w:rsidRPr="00B15AAE" w:rsidRDefault="00B15AAE" w:rsidP="00B15AAE">
      <w:pPr>
        <w:pStyle w:val="ConsPlusNormal"/>
      </w:pPr>
    </w:p>
    <w:p w:rsidR="00B15AAE" w:rsidRPr="00B15AAE" w:rsidRDefault="00B15AAE" w:rsidP="00B15AAE">
      <w:pPr>
        <w:pStyle w:val="ConsPlusNormal"/>
        <w:jc w:val="center"/>
        <w:outlineLvl w:val="1"/>
      </w:pPr>
      <w:r w:rsidRPr="00B15AAE">
        <w:rPr>
          <w:b/>
        </w:rPr>
        <w:t>ГЛАВА 7</w:t>
      </w:r>
    </w:p>
    <w:p w:rsidR="00B15AAE" w:rsidRPr="00B15AAE" w:rsidRDefault="00B15AAE" w:rsidP="00B15AAE">
      <w:pPr>
        <w:pStyle w:val="ConsPlusNormal"/>
        <w:jc w:val="center"/>
      </w:pPr>
      <w:r w:rsidRPr="00B15AAE">
        <w:rPr>
          <w:b/>
        </w:rPr>
        <w:t>ПОНЯТИЙНЫЙ АППАРАТ</w:t>
      </w:r>
    </w:p>
    <w:p w:rsidR="00B15AAE" w:rsidRPr="00B15AAE" w:rsidRDefault="00B15AAE" w:rsidP="00B15AAE">
      <w:pPr>
        <w:pStyle w:val="ConsPlusNormal"/>
      </w:pP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41. Для целей настоящего Положения используются термины, определенные налоговым законодательством, а также термины, имеющие следующие значения:</w:t>
      </w:r>
    </w:p>
    <w:p w:rsidR="00B15AAE" w:rsidRPr="00B15AAE" w:rsidRDefault="00B15AAE" w:rsidP="00B15AAE">
      <w:pPr>
        <w:pStyle w:val="ConsPlusNormal"/>
        <w:ind w:firstLine="540"/>
        <w:jc w:val="both"/>
      </w:pPr>
      <w:proofErr w:type="gramStart"/>
      <w:r w:rsidRPr="00B15AAE">
        <w:t>налоговое консультирование - предпринимательская деятельность по оказанию консультационных и иных сопутствующих услуг в сфере отношений, регулируемых налоговым законодательством;</w:t>
      </w:r>
      <w:proofErr w:type="gramEnd"/>
    </w:p>
    <w:p w:rsidR="00B15AAE" w:rsidRPr="00B15AAE" w:rsidRDefault="00B15AAE" w:rsidP="00B15AAE">
      <w:pPr>
        <w:pStyle w:val="ConsPlusNormal"/>
        <w:ind w:firstLine="540"/>
        <w:jc w:val="both"/>
      </w:pPr>
      <w:proofErr w:type="gramStart"/>
      <w:r w:rsidRPr="00B15AAE">
        <w:t>консультируемое лицо - юридическое или физическое лицо, в том числе индивидуальный предприниматель, заключившие договор возмездного оказания услуг по налоговому консультированию;</w:t>
      </w:r>
      <w:proofErr w:type="gramEnd"/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налоговый консультант - гражданин Республики Беларусь, иностранный гражданин или лицо без гражданства, имеющие квалификационный аттестат и являющиеся членами Палаты налоговых консультантов (после ее образования);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 xml:space="preserve">квалификационный </w:t>
      </w:r>
      <w:hyperlink r:id="rId30" w:history="1">
        <w:r w:rsidRPr="00B15AAE">
          <w:t>аттестат</w:t>
        </w:r>
      </w:hyperlink>
      <w:r w:rsidRPr="00B15AAE">
        <w:t xml:space="preserve"> налогового консультанта - документ, выдаваемый физическому лицу после сдачи квалификационного экзамена;</w:t>
      </w:r>
    </w:p>
    <w:p w:rsidR="00B15AAE" w:rsidRPr="00B15AAE" w:rsidRDefault="00B15AAE" w:rsidP="00B15AAE">
      <w:pPr>
        <w:pStyle w:val="ConsPlusNormal"/>
        <w:ind w:firstLine="540"/>
        <w:jc w:val="both"/>
      </w:pPr>
      <w:r w:rsidRPr="00B15AAE">
        <w:t>Единый реестр налоговых консультантов - информационный ресурс Министерства по налогам и сборам, содержащий сведения о лицах, имеющих статус налогового консультанта;</w:t>
      </w:r>
    </w:p>
    <w:p w:rsidR="00B15AAE" w:rsidRPr="00B15AAE" w:rsidRDefault="00B15AAE" w:rsidP="00B15AAE">
      <w:pPr>
        <w:pStyle w:val="ConsPlusNormal"/>
        <w:ind w:firstLine="540"/>
        <w:jc w:val="both"/>
      </w:pPr>
      <w:hyperlink r:id="rId31" w:history="1">
        <w:r w:rsidRPr="00B15AAE">
          <w:t>правила</w:t>
        </w:r>
      </w:hyperlink>
      <w:r w:rsidRPr="00B15AAE">
        <w:t xml:space="preserve"> деятельности в области налогового консультирования - требования к порядку осуществления деятельности по налоговому консультированию, устанавливаемые Министерством по налогам и сборам.</w:t>
      </w:r>
    </w:p>
    <w:p w:rsidR="00B15AAE" w:rsidRPr="00B15AAE" w:rsidRDefault="00B15AAE" w:rsidP="00B15AAE">
      <w:pPr>
        <w:pStyle w:val="ConsPlusNormal"/>
      </w:pPr>
    </w:p>
    <w:p w:rsidR="00B15AAE" w:rsidRPr="00B15AAE" w:rsidRDefault="00B15AAE" w:rsidP="00B15AAE">
      <w:pPr>
        <w:pStyle w:val="ConsPlusNormal"/>
      </w:pPr>
    </w:p>
    <w:p w:rsidR="00B15AAE" w:rsidRPr="00B15AAE" w:rsidRDefault="00B15AAE" w:rsidP="00B15AAE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D1399D" w:rsidRPr="00B15AAE" w:rsidRDefault="00D1399D" w:rsidP="00B15AAE">
      <w:pPr>
        <w:spacing w:line="240" w:lineRule="auto"/>
      </w:pPr>
    </w:p>
    <w:sectPr w:rsidR="00D1399D" w:rsidRPr="00B15AAE" w:rsidSect="00F20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oNotDisplayPageBoundaries/>
  <w:proofState w:spelling="clean" w:grammar="clean"/>
  <w:defaultTabStop w:val="708"/>
  <w:characterSpacingControl w:val="doNotCompress"/>
  <w:compat/>
  <w:rsids>
    <w:rsidRoot w:val="00B15AAE"/>
    <w:rsid w:val="0010694F"/>
    <w:rsid w:val="00966642"/>
    <w:rsid w:val="00A4220E"/>
    <w:rsid w:val="00B15AAE"/>
    <w:rsid w:val="00D13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AAE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5AAE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5AAE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5AAE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E2998CB5AB72B2F6B91D20A2A87B11A20B6EA7BD84955E1916E70F19B450E648374DCE4E5558ECAF97FCE9185Df6M" TargetMode="External"/><Relationship Id="rId13" Type="http://schemas.openxmlformats.org/officeDocument/2006/relationships/hyperlink" Target="consultantplus://offline/ref=27E2998CB5AB72B2F6B91D20A2A87B11A20B6EA7BD84955E1916E70F19B450E648374DCE4E5558ECAF97FCE8105Df3M" TargetMode="External"/><Relationship Id="rId18" Type="http://schemas.openxmlformats.org/officeDocument/2006/relationships/hyperlink" Target="consultantplus://offline/ref=27E2998CB5AB72B2F6B91D20A2A87B11A20B6EA7BD849652131BEB0F19B450E648374DCE4E5558ECAF97FCEC195Df7M" TargetMode="External"/><Relationship Id="rId26" Type="http://schemas.openxmlformats.org/officeDocument/2006/relationships/hyperlink" Target="consultantplus://offline/ref=27E2998CB5AB72B2F6B91D20A2A87B11A20B6EA7BD84955E1916E70F19B450E648374DCE4E5558ECAF97FCE9185Df6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7E2998CB5AB72B2F6B91D20A2A87B11A20B6EA7BD84955E1916E70F19B450E648374DCE4E5558ECAF97FCE9185Df6M" TargetMode="External"/><Relationship Id="rId7" Type="http://schemas.openxmlformats.org/officeDocument/2006/relationships/hyperlink" Target="consultantplus://offline/ref=27E2998CB5AB72B2F6B91D20A2A87B11A20B6EA7BD84955E1916E70F19B450E648374DCE4E5558ECAF97FCE8125Df7M" TargetMode="External"/><Relationship Id="rId12" Type="http://schemas.openxmlformats.org/officeDocument/2006/relationships/hyperlink" Target="consultantplus://offline/ref=27E2998CB5AB72B2F6B91D20A2A87B11A20B6EA7BD84955E1916E70F19B450E648374DCE4E5558ECAF97FCE8125Df7M" TargetMode="External"/><Relationship Id="rId17" Type="http://schemas.openxmlformats.org/officeDocument/2006/relationships/hyperlink" Target="consultantplus://offline/ref=27E2998CB5AB72B2F6B91D20A2A87B11A20B6EA7BD84955E1916E70F19B450E648374DCE4E5558ECAF97FCE9185Df6M" TargetMode="External"/><Relationship Id="rId25" Type="http://schemas.openxmlformats.org/officeDocument/2006/relationships/hyperlink" Target="consultantplus://offline/ref=27E2998CB5AB72B2F6B91D20A2A87B11A20B6EA7BD84955E1916E70F19B450E648374DCE4E5558ECAF97FCE9185Df6M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7E2998CB5AB72B2F6B91D20A2A87B11A20B6EA7BD84955E1916E70F19B450E648374DCE4E5558ECAF97FCE8125Df7M" TargetMode="External"/><Relationship Id="rId20" Type="http://schemas.openxmlformats.org/officeDocument/2006/relationships/hyperlink" Target="consultantplus://offline/ref=27E2998CB5AB72B2F6B91D20A2A87B11A20B6EA7BD84955E1916E70F19B450E648374DCE4E5558ECAF97FCE9185Df6M" TargetMode="External"/><Relationship Id="rId29" Type="http://schemas.openxmlformats.org/officeDocument/2006/relationships/hyperlink" Target="consultantplus://offline/ref=27E2998CB5AB72B2F6B91D20A2A87B11A20B6EA7BD84955E1916E70F19B450E648374DCE4E5558ECAF97FCE8125Df7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7E2998CB5AB72B2F6B91D20A2A87B11A20B6EA7BD849856141EEE0F19B450E6483754fDM" TargetMode="External"/><Relationship Id="rId11" Type="http://schemas.openxmlformats.org/officeDocument/2006/relationships/hyperlink" Target="consultantplus://offline/ref=27E2998CB5AB72B2F6B91D20A2A87B11A20B6EA7BD84955E1916E70F19B450E648374DCE4E5558ECAF97FCE9185Df6M" TargetMode="External"/><Relationship Id="rId24" Type="http://schemas.openxmlformats.org/officeDocument/2006/relationships/hyperlink" Target="consultantplus://offline/ref=27E2998CB5AB72B2F6B91D20A2A87B11A20B6EA7BD84955E1916E70F19B450E648374DCE4E5558ECAF97FCE9185Df6M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27E2998CB5AB72B2F6B91D20A2A87B11A20B6EA7BD849154171CED0F19B450E6483754fDM" TargetMode="External"/><Relationship Id="rId15" Type="http://schemas.openxmlformats.org/officeDocument/2006/relationships/hyperlink" Target="consultantplus://offline/ref=27E2998CB5AB72B2F6B91D20A2A87B11A20B6EA7BD84955E1916E70F19B450E648374DCE4E5558ECAF97FCE8125Df7M" TargetMode="External"/><Relationship Id="rId23" Type="http://schemas.openxmlformats.org/officeDocument/2006/relationships/hyperlink" Target="consultantplus://offline/ref=27E2998CB5AB72B2F6B91D20A2A87B11A20B6EA7BD84955E1916E70F19B450E648374DCE4E5558ECAF97FCE8125Df7M" TargetMode="External"/><Relationship Id="rId28" Type="http://schemas.openxmlformats.org/officeDocument/2006/relationships/hyperlink" Target="consultantplus://offline/ref=27E2998CB5AB72B2F6B91D20A2A87B11A20B6EA7BD84955E1916E70F19B450E648374DCE4E5558ECAF97FCE8105Df3M" TargetMode="External"/><Relationship Id="rId10" Type="http://schemas.openxmlformats.org/officeDocument/2006/relationships/hyperlink" Target="consultantplus://offline/ref=27E2998CB5AB72B2F6B91D20A2A87B11A20B6EA7BD849154171CED0F19B450E6483754fDM" TargetMode="External"/><Relationship Id="rId19" Type="http://schemas.openxmlformats.org/officeDocument/2006/relationships/hyperlink" Target="consultantplus://offline/ref=27E2998CB5AB72B2F6B91D20A2A87B11A20B6EA7BD849652131BEB0F19B450E648374DCE4E5558ECAF97FCED115Df2M" TargetMode="External"/><Relationship Id="rId31" Type="http://schemas.openxmlformats.org/officeDocument/2006/relationships/hyperlink" Target="consultantplus://offline/ref=27E2998CB5AB72B2F6B91D20A2A87B11A20B6EA7BD84955E1916E70F19B450E648374DCE4E5558ECAF97FCE9135Df3M" TargetMode="External"/><Relationship Id="rId4" Type="http://schemas.openxmlformats.org/officeDocument/2006/relationships/hyperlink" Target="consultantplus://offline/ref=27E2998CB5AB72B2F6B91D20A2A87B11A20B6EA7BD84955E1916E70F19B450E648374DCE4E5558ECAF97FCE9185Df6M" TargetMode="External"/><Relationship Id="rId9" Type="http://schemas.openxmlformats.org/officeDocument/2006/relationships/hyperlink" Target="consultantplus://offline/ref=27E2998CB5AB72B2F6B91D20A2A87B11A20B6EA7BD849154171CED0F19B450E6483754fDM" TargetMode="External"/><Relationship Id="rId14" Type="http://schemas.openxmlformats.org/officeDocument/2006/relationships/hyperlink" Target="consultantplus://offline/ref=27E2998CB5AB72B2F6B91D20A2A87B11A20B6EA7BD849652131BEB0F19B450E648374DCE4E5558ECAF97FCEB125Df1M" TargetMode="External"/><Relationship Id="rId22" Type="http://schemas.openxmlformats.org/officeDocument/2006/relationships/hyperlink" Target="consultantplus://offline/ref=27E2998CB5AB72B2F6B91D20A2A87B11A20B6EA7BD84955E1916E70F19B450E648374DCE4E5558ECAF97FCE9185Df6M" TargetMode="External"/><Relationship Id="rId27" Type="http://schemas.openxmlformats.org/officeDocument/2006/relationships/hyperlink" Target="consultantplus://offline/ref=27E2998CB5AB72B2F6B91D20A2A87B11A20B6EA7BD84955E1916E70F19B450E648374DCE4E5558ECAF97FCE9185Df6M" TargetMode="External"/><Relationship Id="rId30" Type="http://schemas.openxmlformats.org/officeDocument/2006/relationships/hyperlink" Target="consultantplus://offline/ref=27E2998CB5AB72B2F6B91D20A2A87B11A20B6EA7BD84955E1916E70F19B450E648374DCE4E5558ECAF97FCE9185Df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5937</Words>
  <Characters>33843</Characters>
  <Application>Microsoft Office Word</Application>
  <DocSecurity>0</DocSecurity>
  <Lines>282</Lines>
  <Paragraphs>79</Paragraphs>
  <ScaleCrop>false</ScaleCrop>
  <Company>Krokoz™</Company>
  <LinksUpToDate>false</LinksUpToDate>
  <CharactersWithSpaces>39701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n.ronchko</dc:creator>
  <cp:lastModifiedBy>n.ronchko</cp:lastModifiedBy>
  <cp:revision>1</cp:revision>
  <dcterms:created xsi:type="dcterms:W3CDTF">2020-01-16T12:31:00Z</dcterms:created>
  <dcterms:modified xsi:type="dcterms:W3CDTF">2020-01-16T12:32:00Z</dcterms:modified>
</cp:coreProperties>
</file>