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FD" w:rsidRDefault="006B69FD" w:rsidP="006B69FD">
      <w:pPr>
        <w:pStyle w:val="3"/>
        <w:keepNext w:val="0"/>
        <w:spacing w:before="0" w:after="0" w:line="280" w:lineRule="exact"/>
        <w:ind w:left="5670"/>
        <w:jc w:val="both"/>
        <w:rPr>
          <w:rFonts w:ascii="Times New Roman" w:hAnsi="Times New Roman"/>
          <w:b w:val="0"/>
          <w:sz w:val="30"/>
          <w:szCs w:val="30"/>
        </w:rPr>
      </w:pPr>
    </w:p>
    <w:p w:rsidR="006B69FD" w:rsidRPr="006B69FD" w:rsidRDefault="00865AEF" w:rsidP="00496745">
      <w:pPr>
        <w:pStyle w:val="3"/>
        <w:keepNext w:val="0"/>
        <w:spacing w:before="0" w:after="0" w:line="280" w:lineRule="exact"/>
        <w:ind w:left="5670"/>
        <w:jc w:val="both"/>
        <w:rPr>
          <w:rFonts w:ascii="Times New Roman" w:eastAsia="Arial Unicode MS" w:hAnsi="Times New Roman"/>
          <w:b w:val="0"/>
          <w:sz w:val="30"/>
          <w:szCs w:val="30"/>
        </w:rPr>
      </w:pPr>
      <w:r>
        <w:rPr>
          <w:rFonts w:ascii="Times New Roman" w:hAnsi="Times New Roman"/>
          <w:b w:val="0"/>
          <w:sz w:val="30"/>
          <w:szCs w:val="30"/>
        </w:rPr>
        <w:t>Приложение</w:t>
      </w:r>
      <w:r w:rsidR="00791CF0">
        <w:rPr>
          <w:rFonts w:ascii="Times New Roman" w:hAnsi="Times New Roman"/>
          <w:b w:val="0"/>
          <w:sz w:val="30"/>
          <w:szCs w:val="30"/>
        </w:rPr>
        <w:t xml:space="preserve"> 1</w:t>
      </w:r>
      <w:r w:rsidR="0051304F">
        <w:rPr>
          <w:rFonts w:ascii="Times New Roman" w:hAnsi="Times New Roman"/>
          <w:b w:val="0"/>
          <w:sz w:val="30"/>
          <w:szCs w:val="30"/>
        </w:rPr>
        <w:t>2</w:t>
      </w:r>
    </w:p>
    <w:p w:rsidR="006B69FD" w:rsidRPr="006B69FD" w:rsidRDefault="006B69FD" w:rsidP="00496745">
      <w:pPr>
        <w:pStyle w:val="3"/>
        <w:keepNext w:val="0"/>
        <w:spacing w:before="0" w:after="0" w:line="280" w:lineRule="exact"/>
        <w:ind w:left="5670"/>
        <w:jc w:val="both"/>
        <w:rPr>
          <w:rFonts w:ascii="Times New Roman" w:eastAsia="Arial Unicode MS" w:hAnsi="Times New Roman"/>
          <w:b w:val="0"/>
          <w:sz w:val="30"/>
          <w:szCs w:val="30"/>
        </w:rPr>
      </w:pPr>
      <w:r w:rsidRPr="006B69FD">
        <w:rPr>
          <w:rFonts w:ascii="Times New Roman" w:hAnsi="Times New Roman"/>
          <w:b w:val="0"/>
          <w:sz w:val="30"/>
          <w:szCs w:val="30"/>
        </w:rPr>
        <w:t>к постановлению</w:t>
      </w:r>
    </w:p>
    <w:p w:rsidR="006B69FD" w:rsidRPr="006B69FD" w:rsidRDefault="006B69FD" w:rsidP="00496745">
      <w:pPr>
        <w:pStyle w:val="20"/>
        <w:ind w:left="5670"/>
      </w:pPr>
      <w:r w:rsidRPr="006B69FD">
        <w:t xml:space="preserve">Министерства </w:t>
      </w:r>
    </w:p>
    <w:p w:rsidR="006B69FD" w:rsidRPr="006B69FD" w:rsidRDefault="006B69FD" w:rsidP="00496745">
      <w:pPr>
        <w:pStyle w:val="20"/>
        <w:ind w:left="5670"/>
      </w:pPr>
      <w:r w:rsidRPr="006B69FD">
        <w:t>по налогам и сборам</w:t>
      </w:r>
    </w:p>
    <w:p w:rsidR="006B69FD" w:rsidRDefault="006B69FD" w:rsidP="00496745">
      <w:pPr>
        <w:pStyle w:val="20"/>
        <w:ind w:left="5670"/>
      </w:pPr>
      <w:r>
        <w:t>Республики Беларусь</w:t>
      </w:r>
    </w:p>
    <w:p w:rsidR="006B69FD" w:rsidRPr="009C1997" w:rsidRDefault="00A95248" w:rsidP="00496745">
      <w:pPr>
        <w:spacing w:line="280" w:lineRule="exact"/>
        <w:ind w:left="5684" w:hanging="14"/>
        <w:rPr>
          <w:sz w:val="28"/>
        </w:rPr>
      </w:pPr>
      <w:r>
        <w:rPr>
          <w:sz w:val="28"/>
        </w:rPr>
        <w:t>28</w:t>
      </w:r>
      <w:r w:rsidR="00E20C63" w:rsidRPr="009C1997">
        <w:rPr>
          <w:sz w:val="28"/>
        </w:rPr>
        <w:t>.11</w:t>
      </w:r>
      <w:r w:rsidR="004223A1">
        <w:rPr>
          <w:sz w:val="28"/>
        </w:rPr>
        <w:t xml:space="preserve">.2014 </w:t>
      </w:r>
      <w:r w:rsidR="006B69FD" w:rsidRPr="009C1997">
        <w:rPr>
          <w:sz w:val="28"/>
        </w:rPr>
        <w:t xml:space="preserve"> №</w:t>
      </w:r>
      <w:r>
        <w:rPr>
          <w:sz w:val="28"/>
        </w:rPr>
        <w:t xml:space="preserve"> 39</w:t>
      </w:r>
      <w:bookmarkStart w:id="0" w:name="_GoBack"/>
      <w:bookmarkEnd w:id="0"/>
      <w:r w:rsidR="00E20C63" w:rsidRPr="009C1997">
        <w:rPr>
          <w:sz w:val="28"/>
        </w:rPr>
        <w:t xml:space="preserve"> </w:t>
      </w:r>
      <w:r w:rsidR="00865AEF" w:rsidRPr="009C1997">
        <w:rPr>
          <w:sz w:val="28"/>
        </w:rPr>
        <w:t xml:space="preserve"> </w:t>
      </w:r>
    </w:p>
    <w:p w:rsidR="006B69FD" w:rsidRDefault="006B69FD" w:rsidP="006B69FD">
      <w:pPr>
        <w:ind w:left="5670"/>
        <w:rPr>
          <w:sz w:val="30"/>
        </w:rPr>
      </w:pPr>
    </w:p>
    <w:p w:rsidR="006B69FD" w:rsidRDefault="006B69FD" w:rsidP="006B69F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306"/>
      </w:tblGrid>
      <w:tr w:rsidR="006B69FD" w:rsidRPr="006B69FD" w:rsidTr="006B69FD">
        <w:trPr>
          <w:jc w:val="center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FD" w:rsidRPr="006B69FD" w:rsidRDefault="006B69FD" w:rsidP="00D94ABA">
            <w:pPr>
              <w:pStyle w:val="1"/>
              <w:keepNext w:val="0"/>
              <w:spacing w:before="40" w:after="40"/>
              <w:ind w:firstLine="0"/>
            </w:pPr>
            <w:r w:rsidRPr="006B69FD">
              <w:t>ВЕДОМСТВЕННАЯ  ОТЧЕТНОСТЬ</w:t>
            </w:r>
          </w:p>
        </w:tc>
      </w:tr>
    </w:tbl>
    <w:p w:rsidR="006B69FD" w:rsidRPr="006B69FD" w:rsidRDefault="006B69FD" w:rsidP="00D94ABA">
      <w:pPr>
        <w:ind w:left="108"/>
        <w:rPr>
          <w:sz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4"/>
      </w:tblGrid>
      <w:tr w:rsidR="006B69FD" w:rsidRPr="006B69FD" w:rsidTr="006B69FD">
        <w:trPr>
          <w:jc w:val="center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FD" w:rsidRPr="006B69FD" w:rsidRDefault="006B69FD" w:rsidP="00D94ABA">
            <w:pPr>
              <w:pStyle w:val="1"/>
              <w:keepNext w:val="0"/>
              <w:spacing w:before="40" w:after="40"/>
              <w:ind w:firstLine="0"/>
            </w:pPr>
            <w:r w:rsidRPr="006B69FD">
              <w:t>ПРЕДСТАВЛЯЕТСЯ В ЭЛЕКТРОННОМ ВИДЕ</w:t>
            </w:r>
          </w:p>
        </w:tc>
      </w:tr>
    </w:tbl>
    <w:p w:rsidR="006B69FD" w:rsidRDefault="006B69FD" w:rsidP="00D94ABA">
      <w:pPr>
        <w:ind w:left="108"/>
        <w:rPr>
          <w:sz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36"/>
      </w:tblGrid>
      <w:tr w:rsidR="006B69FD" w:rsidTr="006B69FD">
        <w:trPr>
          <w:jc w:val="center"/>
        </w:trPr>
        <w:tc>
          <w:tcPr>
            <w:tcW w:w="7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A54" w:rsidRDefault="006B69FD" w:rsidP="00D94ABA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</w:rPr>
              <w:t xml:space="preserve">Информация </w:t>
            </w:r>
            <w:r w:rsidRPr="006B69FD">
              <w:rPr>
                <w:rFonts w:ascii="Times New Roman" w:hAnsi="Times New Roman" w:cs="Times New Roman"/>
                <w:sz w:val="30"/>
              </w:rPr>
              <w:t>о</w:t>
            </w:r>
            <w:r w:rsidRPr="006B69F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374B72">
              <w:rPr>
                <w:rFonts w:ascii="Times New Roman" w:hAnsi="Times New Roman" w:cs="Times New Roman"/>
                <w:sz w:val="30"/>
                <w:szCs w:val="30"/>
              </w:rPr>
              <w:t xml:space="preserve">результатах </w:t>
            </w:r>
            <w:r w:rsidR="008B409F">
              <w:rPr>
                <w:rFonts w:ascii="Times New Roman" w:hAnsi="Times New Roman" w:cs="Times New Roman"/>
                <w:sz w:val="30"/>
                <w:szCs w:val="30"/>
              </w:rPr>
              <w:t>мониторинг</w:t>
            </w:r>
            <w:r w:rsidR="00374B72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287A54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</w:p>
          <w:p w:rsidR="00287A54" w:rsidRDefault="00287A54" w:rsidP="00D94ABA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проверок с применением наблюдения </w:t>
            </w:r>
          </w:p>
          <w:p w:rsidR="006B69FD" w:rsidRPr="008B409F" w:rsidRDefault="00287A54" w:rsidP="00D94AB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хронометражным методом</w:t>
            </w:r>
            <w:r w:rsidR="008B409F" w:rsidRPr="008B409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B69FD" w:rsidRDefault="006B69FD" w:rsidP="00D94ABA">
            <w:pPr>
              <w:jc w:val="center"/>
              <w:rPr>
                <w:sz w:val="30"/>
              </w:rPr>
            </w:pPr>
            <w:r>
              <w:rPr>
                <w:sz w:val="30"/>
              </w:rPr>
              <w:t>за _________ 20__ г.</w:t>
            </w:r>
          </w:p>
          <w:p w:rsidR="006B69FD" w:rsidRDefault="006B69FD" w:rsidP="00D94ABA">
            <w:pPr>
              <w:jc w:val="center"/>
            </w:pPr>
          </w:p>
        </w:tc>
      </w:tr>
    </w:tbl>
    <w:p w:rsidR="006B69FD" w:rsidRDefault="006B69FD" w:rsidP="006B69FD">
      <w:pPr>
        <w:ind w:left="108"/>
        <w:rPr>
          <w:sz w:val="30"/>
          <w:u w:val="single"/>
        </w:rPr>
      </w:pPr>
    </w:p>
    <w:tbl>
      <w:tblPr>
        <w:tblW w:w="0" w:type="auto"/>
        <w:tblInd w:w="358" w:type="dxa"/>
        <w:tblLayout w:type="fixed"/>
        <w:tblLook w:val="0000" w:firstRow="0" w:lastRow="0" w:firstColumn="0" w:lastColumn="0" w:noHBand="0" w:noVBand="0"/>
      </w:tblPr>
      <w:tblGrid>
        <w:gridCol w:w="1910"/>
        <w:gridCol w:w="2376"/>
        <w:gridCol w:w="2127"/>
        <w:gridCol w:w="249"/>
        <w:gridCol w:w="2835"/>
      </w:tblGrid>
      <w:tr w:rsidR="006B69FD" w:rsidTr="006B69FD">
        <w:trPr>
          <w:cantSplit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69FD" w:rsidRDefault="006B69FD" w:rsidP="006B69FD">
            <w:pPr>
              <w:spacing w:before="120"/>
              <w:jc w:val="center"/>
              <w:rPr>
                <w:sz w:val="30"/>
              </w:rPr>
            </w:pPr>
            <w:r>
              <w:rPr>
                <w:sz w:val="30"/>
              </w:rPr>
              <w:t>Кто представляет отчетность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9FD" w:rsidRDefault="006B69FD" w:rsidP="006B69FD">
            <w:pPr>
              <w:spacing w:before="120"/>
              <w:jc w:val="center"/>
              <w:rPr>
                <w:sz w:val="30"/>
              </w:rPr>
            </w:pPr>
            <w:r>
              <w:rPr>
                <w:sz w:val="30"/>
              </w:rPr>
              <w:t>Кому представляется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B69FD" w:rsidRDefault="006B69FD" w:rsidP="006B69FD">
            <w:pPr>
              <w:spacing w:before="120"/>
              <w:jc w:val="center"/>
              <w:rPr>
                <w:sz w:val="30"/>
              </w:rPr>
            </w:pPr>
            <w:r>
              <w:rPr>
                <w:sz w:val="30"/>
              </w:rPr>
              <w:t>Срок представления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9FD" w:rsidRDefault="006B69FD" w:rsidP="006B69FD">
            <w:pPr>
              <w:spacing w:before="120"/>
              <w:jc w:val="center"/>
              <w:rPr>
                <w:sz w:val="30"/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69FD" w:rsidRPr="006B69FD" w:rsidRDefault="006B69FD" w:rsidP="006B69FD">
            <w:pPr>
              <w:pStyle w:val="4"/>
              <w:rPr>
                <w:b w:val="0"/>
                <w:sz w:val="30"/>
              </w:rPr>
            </w:pPr>
            <w:r w:rsidRPr="006B69FD">
              <w:rPr>
                <w:b w:val="0"/>
                <w:sz w:val="30"/>
              </w:rPr>
              <w:t>Периодичность представления</w:t>
            </w:r>
          </w:p>
          <w:p w:rsidR="006B69FD" w:rsidRPr="006B69FD" w:rsidRDefault="006B69FD" w:rsidP="006B69FD">
            <w:pPr>
              <w:rPr>
                <w:sz w:val="30"/>
              </w:rPr>
            </w:pPr>
          </w:p>
          <w:p w:rsidR="006B69FD" w:rsidRPr="006B69FD" w:rsidRDefault="006B69FD" w:rsidP="006B69FD">
            <w:pPr>
              <w:rPr>
                <w:sz w:val="30"/>
              </w:rPr>
            </w:pPr>
            <w:r w:rsidRPr="006B69FD">
              <w:rPr>
                <w:sz w:val="30"/>
              </w:rPr>
              <w:t>Квартальная</w:t>
            </w:r>
          </w:p>
        </w:tc>
      </w:tr>
      <w:tr w:rsidR="006B69FD" w:rsidTr="006B69FD">
        <w:trPr>
          <w:cantSplit/>
          <w:trHeight w:val="379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9FD" w:rsidRDefault="006B69FD" w:rsidP="00380224">
            <w:pPr>
              <w:spacing w:before="120"/>
              <w:rPr>
                <w:sz w:val="30"/>
              </w:rPr>
            </w:pPr>
            <w:r>
              <w:rPr>
                <w:sz w:val="30"/>
              </w:rPr>
              <w:t xml:space="preserve">Инспекции МНС* по районам, городам и районам в городах </w:t>
            </w:r>
          </w:p>
          <w:p w:rsidR="006B69FD" w:rsidRDefault="006B69FD" w:rsidP="00380224">
            <w:pPr>
              <w:spacing w:before="120"/>
              <w:rPr>
                <w:sz w:val="30"/>
              </w:rPr>
            </w:pPr>
          </w:p>
          <w:p w:rsidR="006B69FD" w:rsidRDefault="006B69FD" w:rsidP="00380224">
            <w:pPr>
              <w:spacing w:before="120"/>
              <w:rPr>
                <w:sz w:val="30"/>
                <w:u w:val="single"/>
              </w:rPr>
            </w:pPr>
            <w:r>
              <w:rPr>
                <w:sz w:val="30"/>
              </w:rPr>
              <w:t>инспекции МНС* по    областям  и г. Минску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9FD" w:rsidRDefault="006B69FD" w:rsidP="00380224">
            <w:pPr>
              <w:pStyle w:val="2"/>
              <w:spacing w:line="240" w:lineRule="auto"/>
            </w:pPr>
            <w:r>
              <w:t xml:space="preserve">инспекция МНС* по области и </w:t>
            </w:r>
            <w:r w:rsidR="00F35C15">
              <w:t xml:space="preserve">               </w:t>
            </w:r>
            <w:r>
              <w:t>г. Минску</w:t>
            </w:r>
          </w:p>
          <w:p w:rsidR="006B69FD" w:rsidRDefault="006B69FD" w:rsidP="00380224">
            <w:pPr>
              <w:pStyle w:val="2"/>
              <w:spacing w:line="240" w:lineRule="auto"/>
            </w:pPr>
          </w:p>
          <w:p w:rsidR="006B69FD" w:rsidRDefault="006B69FD" w:rsidP="00380224">
            <w:pPr>
              <w:pStyle w:val="2"/>
              <w:spacing w:line="240" w:lineRule="auto"/>
            </w:pPr>
          </w:p>
          <w:p w:rsidR="00380224" w:rsidRDefault="00380224" w:rsidP="00380224">
            <w:pPr>
              <w:pStyle w:val="2"/>
              <w:spacing w:line="240" w:lineRule="auto"/>
            </w:pPr>
          </w:p>
          <w:p w:rsidR="00380224" w:rsidRDefault="00380224" w:rsidP="00380224">
            <w:pPr>
              <w:pStyle w:val="2"/>
              <w:spacing w:line="240" w:lineRule="auto"/>
            </w:pPr>
          </w:p>
          <w:p w:rsidR="006B69FD" w:rsidRDefault="006B69FD" w:rsidP="00380224">
            <w:pPr>
              <w:pStyle w:val="2"/>
              <w:spacing w:line="240" w:lineRule="auto"/>
              <w:rPr>
                <w:u w:val="single"/>
              </w:rPr>
            </w:pPr>
            <w:r>
              <w:t>МНС*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9FD" w:rsidRDefault="006B69FD" w:rsidP="00380224">
            <w:pPr>
              <w:spacing w:before="120"/>
              <w:rPr>
                <w:sz w:val="30"/>
              </w:rPr>
            </w:pPr>
            <w:proofErr w:type="spellStart"/>
            <w:r>
              <w:rPr>
                <w:sz w:val="30"/>
              </w:rPr>
              <w:t>ежеквартальноне</w:t>
            </w:r>
            <w:proofErr w:type="spellEnd"/>
            <w:r>
              <w:rPr>
                <w:sz w:val="30"/>
              </w:rPr>
              <w:t xml:space="preserve"> позднее </w:t>
            </w:r>
            <w:r w:rsidR="00212423">
              <w:rPr>
                <w:sz w:val="30"/>
              </w:rPr>
              <w:t>7</w:t>
            </w:r>
            <w:r>
              <w:rPr>
                <w:sz w:val="30"/>
              </w:rPr>
              <w:t xml:space="preserve"> числа месяца, следующего за отчетным кварталом</w:t>
            </w:r>
          </w:p>
          <w:p w:rsidR="00380224" w:rsidRDefault="006B69FD" w:rsidP="00380224">
            <w:pPr>
              <w:spacing w:before="120"/>
              <w:rPr>
                <w:sz w:val="30"/>
              </w:rPr>
            </w:pPr>
            <w:r>
              <w:rPr>
                <w:sz w:val="30"/>
              </w:rPr>
              <w:t xml:space="preserve"> </w:t>
            </w:r>
          </w:p>
          <w:p w:rsidR="006B69FD" w:rsidRDefault="006B69FD" w:rsidP="00212423">
            <w:pPr>
              <w:spacing w:before="120"/>
              <w:rPr>
                <w:sz w:val="30"/>
              </w:rPr>
            </w:pPr>
            <w:proofErr w:type="spellStart"/>
            <w:r>
              <w:rPr>
                <w:sz w:val="30"/>
              </w:rPr>
              <w:t>ежеквартальноне</w:t>
            </w:r>
            <w:proofErr w:type="spellEnd"/>
            <w:r>
              <w:rPr>
                <w:sz w:val="30"/>
              </w:rPr>
              <w:t xml:space="preserve"> позднее </w:t>
            </w:r>
            <w:r w:rsidR="00212423">
              <w:rPr>
                <w:sz w:val="30"/>
              </w:rPr>
              <w:t>9</w:t>
            </w:r>
            <w:r>
              <w:rPr>
                <w:sz w:val="30"/>
              </w:rPr>
              <w:t xml:space="preserve"> числа месяца, следующего за отчетным кварталом</w:t>
            </w:r>
          </w:p>
        </w:tc>
        <w:tc>
          <w:tcPr>
            <w:tcW w:w="24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69FD" w:rsidRDefault="006B69FD" w:rsidP="006B69FD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9FD" w:rsidRDefault="006B69FD" w:rsidP="006B69FD">
            <w:pPr>
              <w:spacing w:before="120" w:line="200" w:lineRule="exact"/>
              <w:rPr>
                <w:sz w:val="30"/>
              </w:rPr>
            </w:pPr>
          </w:p>
        </w:tc>
      </w:tr>
      <w:tr w:rsidR="006B69FD" w:rsidTr="006B69FD">
        <w:trPr>
          <w:cantSplit/>
          <w:trHeight w:val="1010"/>
        </w:trPr>
        <w:tc>
          <w:tcPr>
            <w:tcW w:w="1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FD" w:rsidRDefault="006B69FD" w:rsidP="006B69FD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FD" w:rsidRDefault="006B69FD" w:rsidP="006B69FD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9FD" w:rsidRDefault="006B69FD" w:rsidP="006B69FD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69FD" w:rsidRDefault="006B69FD" w:rsidP="006B69FD">
            <w:pPr>
              <w:spacing w:before="120" w:line="200" w:lineRule="exact"/>
              <w:rPr>
                <w:sz w:val="30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B69FD" w:rsidRDefault="006B69FD" w:rsidP="006B69FD">
            <w:pPr>
              <w:spacing w:before="120" w:line="200" w:lineRule="exact"/>
              <w:rPr>
                <w:sz w:val="30"/>
              </w:rPr>
            </w:pPr>
          </w:p>
        </w:tc>
      </w:tr>
    </w:tbl>
    <w:p w:rsidR="006B69FD" w:rsidRDefault="006B69FD" w:rsidP="006B69FD">
      <w:pPr>
        <w:ind w:left="108"/>
        <w:jc w:val="both"/>
        <w:rPr>
          <w:b/>
          <w:sz w:val="30"/>
        </w:rPr>
      </w:pPr>
    </w:p>
    <w:tbl>
      <w:tblPr>
        <w:tblW w:w="0" w:type="auto"/>
        <w:tblInd w:w="358" w:type="dxa"/>
        <w:tblLayout w:type="fixed"/>
        <w:tblLook w:val="0000" w:firstRow="0" w:lastRow="0" w:firstColumn="0" w:lastColumn="0" w:noHBand="0" w:noVBand="0"/>
      </w:tblPr>
      <w:tblGrid>
        <w:gridCol w:w="9578"/>
      </w:tblGrid>
      <w:tr w:rsidR="006B69FD" w:rsidTr="006B69FD">
        <w:trPr>
          <w:cantSplit/>
          <w:trHeight w:val="1543"/>
        </w:trPr>
        <w:tc>
          <w:tcPr>
            <w:tcW w:w="9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9FD" w:rsidRDefault="006B69FD" w:rsidP="006B69FD">
            <w:pPr>
              <w:spacing w:line="264" w:lineRule="auto"/>
              <w:rPr>
                <w:sz w:val="30"/>
              </w:rPr>
            </w:pPr>
          </w:p>
          <w:p w:rsidR="006B69FD" w:rsidRDefault="006B69FD" w:rsidP="006B69FD">
            <w:pPr>
              <w:spacing w:line="264" w:lineRule="auto"/>
              <w:rPr>
                <w:sz w:val="30"/>
              </w:rPr>
            </w:pPr>
            <w:r>
              <w:rPr>
                <w:sz w:val="30"/>
              </w:rPr>
              <w:t xml:space="preserve">Инспекция Министерства по налогам и сборам Республики Беларусь </w:t>
            </w:r>
          </w:p>
          <w:p w:rsidR="006B69FD" w:rsidRDefault="006B69FD" w:rsidP="006B69FD">
            <w:pPr>
              <w:spacing w:line="264" w:lineRule="auto"/>
              <w:rPr>
                <w:sz w:val="30"/>
              </w:rPr>
            </w:pPr>
            <w:r>
              <w:rPr>
                <w:sz w:val="30"/>
              </w:rPr>
              <w:t>по __________________________________________</w:t>
            </w:r>
          </w:p>
          <w:p w:rsidR="006B69FD" w:rsidRDefault="006B69FD" w:rsidP="006B69FD">
            <w:pPr>
              <w:spacing w:line="240" w:lineRule="exact"/>
              <w:rPr>
                <w:sz w:val="20"/>
              </w:rPr>
            </w:pPr>
            <w:r>
              <w:rPr>
                <w:sz w:val="20"/>
              </w:rPr>
              <w:t xml:space="preserve">          (наименование района, города, района в городе, области и г. Минску)</w:t>
            </w:r>
          </w:p>
        </w:tc>
      </w:tr>
    </w:tbl>
    <w:p w:rsidR="006B69FD" w:rsidRDefault="006B69FD" w:rsidP="006B69FD">
      <w:pPr>
        <w:ind w:left="108"/>
        <w:jc w:val="both"/>
        <w:rPr>
          <w:sz w:val="30"/>
        </w:rPr>
      </w:pPr>
      <w:r>
        <w:rPr>
          <w:sz w:val="30"/>
        </w:rPr>
        <w:t>__________________________</w:t>
      </w:r>
    </w:p>
    <w:p w:rsidR="006B69FD" w:rsidRDefault="006B69FD" w:rsidP="006B69FD">
      <w:pPr>
        <w:ind w:left="108"/>
        <w:jc w:val="both"/>
        <w:rPr>
          <w:sz w:val="30"/>
        </w:rPr>
      </w:pPr>
      <w:r>
        <w:rPr>
          <w:sz w:val="30"/>
        </w:rPr>
        <w:t>* МНС – Министерство по налогам и сборам Республики Беларусь.</w:t>
      </w:r>
    </w:p>
    <w:p w:rsidR="00D073F1" w:rsidRDefault="00D073F1" w:rsidP="006B69FD">
      <w:pPr>
        <w:ind w:left="108"/>
        <w:jc w:val="both"/>
        <w:rPr>
          <w:sz w:val="30"/>
        </w:rPr>
      </w:pPr>
    </w:p>
    <w:p w:rsidR="006B69FD" w:rsidRDefault="006B69FD" w:rsidP="002726E6">
      <w:pPr>
        <w:spacing w:line="264" w:lineRule="auto"/>
        <w:jc w:val="both"/>
        <w:rPr>
          <w:sz w:val="30"/>
          <w:szCs w:val="30"/>
        </w:rPr>
        <w:sectPr w:rsidR="006B69FD" w:rsidSect="006B69FD">
          <w:pgSz w:w="11906" w:h="16838"/>
          <w:pgMar w:top="426" w:right="851" w:bottom="1134" w:left="1077" w:header="709" w:footer="709" w:gutter="0"/>
          <w:cols w:space="708"/>
          <w:docGrid w:linePitch="360"/>
        </w:sect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08"/>
        <w:gridCol w:w="993"/>
        <w:gridCol w:w="992"/>
        <w:gridCol w:w="992"/>
        <w:gridCol w:w="1134"/>
        <w:gridCol w:w="992"/>
        <w:gridCol w:w="1134"/>
        <w:gridCol w:w="709"/>
        <w:gridCol w:w="709"/>
        <w:gridCol w:w="850"/>
        <w:gridCol w:w="567"/>
        <w:gridCol w:w="709"/>
        <w:gridCol w:w="709"/>
        <w:gridCol w:w="1843"/>
        <w:gridCol w:w="1417"/>
      </w:tblGrid>
      <w:tr w:rsidR="005316C1" w:rsidRPr="00115B02" w:rsidTr="0036016A">
        <w:trPr>
          <w:trHeight w:val="1127"/>
        </w:trPr>
        <w:tc>
          <w:tcPr>
            <w:tcW w:w="1702" w:type="dxa"/>
            <w:vMerge w:val="restart"/>
          </w:tcPr>
          <w:p w:rsidR="0030555D" w:rsidRPr="00115B02" w:rsidRDefault="0030555D" w:rsidP="00D15FAB">
            <w:pPr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lastRenderedPageBreak/>
              <w:t>Субъекты хозяйствования</w:t>
            </w:r>
          </w:p>
        </w:tc>
        <w:tc>
          <w:tcPr>
            <w:tcW w:w="708" w:type="dxa"/>
            <w:vMerge w:val="restart"/>
          </w:tcPr>
          <w:p w:rsidR="0030555D" w:rsidRPr="00115B02" w:rsidRDefault="0030555D" w:rsidP="0030555D">
            <w:pPr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115B02">
              <w:rPr>
                <w:sz w:val="20"/>
                <w:szCs w:val="20"/>
              </w:rPr>
              <w:t>стро-ки</w:t>
            </w:r>
            <w:proofErr w:type="spellEnd"/>
            <w:proofErr w:type="gramEnd"/>
          </w:p>
        </w:tc>
        <w:tc>
          <w:tcPr>
            <w:tcW w:w="993" w:type="dxa"/>
            <w:vMerge w:val="restart"/>
          </w:tcPr>
          <w:p w:rsidR="0030555D" w:rsidRPr="00115B02" w:rsidRDefault="0030555D" w:rsidP="0030555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5B02">
              <w:rPr>
                <w:sz w:val="20"/>
                <w:szCs w:val="20"/>
              </w:rPr>
              <w:t>Количе</w:t>
            </w:r>
            <w:r w:rsidR="007F7350" w:rsidRPr="00115B02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ство</w:t>
            </w:r>
            <w:proofErr w:type="spellEnd"/>
            <w:proofErr w:type="gram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приня</w:t>
            </w:r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тых</w:t>
            </w:r>
            <w:proofErr w:type="spell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реше</w:t>
            </w:r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ний</w:t>
            </w:r>
            <w:proofErr w:type="spellEnd"/>
            <w:r w:rsidRPr="00115B02">
              <w:rPr>
                <w:sz w:val="20"/>
                <w:szCs w:val="20"/>
              </w:rPr>
              <w:t xml:space="preserve"> о </w:t>
            </w:r>
            <w:proofErr w:type="spellStart"/>
            <w:r w:rsidRPr="00115B02">
              <w:rPr>
                <w:sz w:val="20"/>
                <w:szCs w:val="20"/>
              </w:rPr>
              <w:t>проведе</w:t>
            </w:r>
            <w:r w:rsidR="007F7350" w:rsidRPr="00115B02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нии</w:t>
            </w:r>
            <w:proofErr w:type="spell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монито</w:t>
            </w:r>
            <w:proofErr w:type="spellEnd"/>
            <w:r w:rsidRPr="00115B02">
              <w:rPr>
                <w:sz w:val="20"/>
                <w:szCs w:val="20"/>
              </w:rPr>
              <w:t>-ринга</w:t>
            </w:r>
          </w:p>
        </w:tc>
        <w:tc>
          <w:tcPr>
            <w:tcW w:w="992" w:type="dxa"/>
            <w:vMerge w:val="restart"/>
          </w:tcPr>
          <w:p w:rsidR="0030555D" w:rsidRPr="00115B02" w:rsidRDefault="004F3BEE" w:rsidP="00D15F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Количе-ство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субъек-тов</w:t>
            </w:r>
            <w:proofErr w:type="spellEnd"/>
            <w:r>
              <w:rPr>
                <w:sz w:val="20"/>
                <w:szCs w:val="20"/>
              </w:rPr>
              <w:t xml:space="preserve">, в </w:t>
            </w:r>
            <w:proofErr w:type="spellStart"/>
            <w:r>
              <w:rPr>
                <w:sz w:val="20"/>
                <w:szCs w:val="20"/>
              </w:rPr>
              <w:t>отноше-нии</w:t>
            </w:r>
            <w:proofErr w:type="spellEnd"/>
            <w:r>
              <w:rPr>
                <w:sz w:val="20"/>
                <w:szCs w:val="20"/>
              </w:rPr>
              <w:t xml:space="preserve"> которых </w:t>
            </w:r>
            <w:proofErr w:type="spellStart"/>
            <w:r>
              <w:rPr>
                <w:sz w:val="20"/>
                <w:szCs w:val="20"/>
              </w:rPr>
              <w:t>прове-ден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монито</w:t>
            </w:r>
            <w:proofErr w:type="spellEnd"/>
            <w:r w:rsidR="001D395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ринг</w:t>
            </w:r>
          </w:p>
        </w:tc>
        <w:tc>
          <w:tcPr>
            <w:tcW w:w="992" w:type="dxa"/>
            <w:vMerge w:val="restart"/>
          </w:tcPr>
          <w:p w:rsidR="00D15FAB" w:rsidRPr="00115B02" w:rsidRDefault="00D15FAB" w:rsidP="00D15F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15B02">
              <w:rPr>
                <w:sz w:val="20"/>
                <w:szCs w:val="20"/>
              </w:rPr>
              <w:t>Количе-ство</w:t>
            </w:r>
            <w:proofErr w:type="spell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субъек-тов</w:t>
            </w:r>
            <w:proofErr w:type="spellEnd"/>
            <w:r w:rsidRPr="00115B02">
              <w:rPr>
                <w:sz w:val="20"/>
                <w:szCs w:val="20"/>
              </w:rPr>
              <w:t xml:space="preserve">, у </w:t>
            </w:r>
            <w:proofErr w:type="gramStart"/>
            <w:r w:rsidRPr="00115B02">
              <w:rPr>
                <w:sz w:val="20"/>
                <w:szCs w:val="20"/>
              </w:rPr>
              <w:t>которых</w:t>
            </w:r>
            <w:proofErr w:type="gramEnd"/>
            <w:r w:rsidRPr="00115B02">
              <w:rPr>
                <w:sz w:val="20"/>
                <w:szCs w:val="20"/>
              </w:rPr>
              <w:t xml:space="preserve"> в ходе </w:t>
            </w:r>
            <w:proofErr w:type="spellStart"/>
            <w:r w:rsidRPr="00115B02">
              <w:rPr>
                <w:sz w:val="20"/>
                <w:szCs w:val="20"/>
              </w:rPr>
              <w:t>проведе-ния</w:t>
            </w:r>
            <w:proofErr w:type="spell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монито</w:t>
            </w:r>
            <w:proofErr w:type="spellEnd"/>
            <w:r w:rsidRPr="00115B02">
              <w:rPr>
                <w:sz w:val="20"/>
                <w:szCs w:val="20"/>
              </w:rPr>
              <w:t xml:space="preserve">-ринга </w:t>
            </w:r>
            <w:proofErr w:type="spellStart"/>
            <w:r w:rsidRPr="00115B02">
              <w:rPr>
                <w:sz w:val="20"/>
                <w:szCs w:val="20"/>
              </w:rPr>
              <w:t>установ</w:t>
            </w:r>
            <w:proofErr w:type="spellEnd"/>
            <w:r w:rsidRPr="00115B02">
              <w:rPr>
                <w:sz w:val="20"/>
                <w:szCs w:val="20"/>
              </w:rPr>
              <w:t xml:space="preserve">-лены </w:t>
            </w:r>
            <w:proofErr w:type="spellStart"/>
            <w:r w:rsidRPr="00115B02">
              <w:rPr>
                <w:sz w:val="20"/>
                <w:szCs w:val="20"/>
              </w:rPr>
              <w:t>наруше-ния</w:t>
            </w:r>
            <w:proofErr w:type="spellEnd"/>
            <w:r w:rsidRPr="00115B02">
              <w:rPr>
                <w:sz w:val="20"/>
                <w:szCs w:val="20"/>
              </w:rPr>
              <w:t xml:space="preserve"> (</w:t>
            </w:r>
            <w:proofErr w:type="spellStart"/>
            <w:r w:rsidRPr="00115B02">
              <w:rPr>
                <w:sz w:val="20"/>
                <w:szCs w:val="20"/>
              </w:rPr>
              <w:t>недос</w:t>
            </w:r>
            <w:proofErr w:type="spellEnd"/>
            <w:r w:rsidRPr="00115B02">
              <w:rPr>
                <w:sz w:val="20"/>
                <w:szCs w:val="20"/>
              </w:rPr>
              <w:t>-татки)</w:t>
            </w:r>
          </w:p>
          <w:p w:rsidR="0030555D" w:rsidRPr="00115B02" w:rsidRDefault="0030555D" w:rsidP="004C6F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555D" w:rsidRPr="00115B02" w:rsidRDefault="0030555D" w:rsidP="003601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15B02">
              <w:rPr>
                <w:sz w:val="20"/>
                <w:szCs w:val="20"/>
              </w:rPr>
              <w:t>Количе</w:t>
            </w:r>
            <w:r w:rsidR="004C6F17" w:rsidRPr="00115B02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ство</w:t>
            </w:r>
            <w:proofErr w:type="spell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субъек</w:t>
            </w:r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тов</w:t>
            </w:r>
            <w:proofErr w:type="spellEnd"/>
            <w:r w:rsidRPr="00115B02">
              <w:rPr>
                <w:sz w:val="20"/>
                <w:szCs w:val="20"/>
              </w:rPr>
              <w:t xml:space="preserve">, </w:t>
            </w:r>
            <w:proofErr w:type="gramStart"/>
            <w:r w:rsidRPr="00115B02">
              <w:rPr>
                <w:sz w:val="20"/>
                <w:szCs w:val="20"/>
              </w:rPr>
              <w:t>которым</w:t>
            </w:r>
            <w:proofErr w:type="gram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направ</w:t>
            </w:r>
            <w:proofErr w:type="spellEnd"/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лены  (</w:t>
            </w:r>
            <w:proofErr w:type="spellStart"/>
            <w:r w:rsidRPr="00115B02">
              <w:rPr>
                <w:sz w:val="20"/>
                <w:szCs w:val="20"/>
              </w:rPr>
              <w:t>вруче</w:t>
            </w:r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ны</w:t>
            </w:r>
            <w:proofErr w:type="spellEnd"/>
            <w:r w:rsidRPr="00115B02">
              <w:rPr>
                <w:sz w:val="20"/>
                <w:szCs w:val="20"/>
              </w:rPr>
              <w:t xml:space="preserve">) </w:t>
            </w:r>
            <w:proofErr w:type="spellStart"/>
            <w:r w:rsidRPr="00115B02">
              <w:rPr>
                <w:sz w:val="20"/>
                <w:szCs w:val="20"/>
              </w:rPr>
              <w:t>рекомен-дации</w:t>
            </w:r>
            <w:proofErr w:type="spellEnd"/>
            <w:r w:rsidRPr="00115B02">
              <w:rPr>
                <w:sz w:val="20"/>
                <w:szCs w:val="20"/>
              </w:rPr>
              <w:t xml:space="preserve"> об </w:t>
            </w:r>
            <w:proofErr w:type="spellStart"/>
            <w:r w:rsidRPr="00115B02">
              <w:rPr>
                <w:sz w:val="20"/>
                <w:szCs w:val="20"/>
              </w:rPr>
              <w:t>устра</w:t>
            </w:r>
            <w:proofErr w:type="spellEnd"/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нении выявлен</w:t>
            </w:r>
            <w:r w:rsidR="004C6F17" w:rsidRPr="00115B02">
              <w:rPr>
                <w:sz w:val="20"/>
                <w:szCs w:val="20"/>
              </w:rPr>
              <w:t>-</w:t>
            </w:r>
            <w:proofErr w:type="spellStart"/>
            <w:r w:rsidRPr="00115B02">
              <w:rPr>
                <w:sz w:val="20"/>
                <w:szCs w:val="20"/>
              </w:rPr>
              <w:t>ных</w:t>
            </w:r>
            <w:proofErr w:type="spellEnd"/>
            <w:r w:rsidRPr="00115B02">
              <w:rPr>
                <w:sz w:val="20"/>
                <w:szCs w:val="20"/>
              </w:rPr>
              <w:t xml:space="preserve"> в ходе </w:t>
            </w:r>
            <w:proofErr w:type="spellStart"/>
            <w:r w:rsidRPr="00115B02">
              <w:rPr>
                <w:sz w:val="20"/>
                <w:szCs w:val="20"/>
              </w:rPr>
              <w:t>монито</w:t>
            </w:r>
            <w:proofErr w:type="spellEnd"/>
            <w:r w:rsidR="004C6F17" w:rsidRPr="00115B02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 xml:space="preserve">ринга </w:t>
            </w:r>
            <w:proofErr w:type="spellStart"/>
            <w:r w:rsidRPr="00115B02">
              <w:rPr>
                <w:sz w:val="20"/>
                <w:szCs w:val="20"/>
              </w:rPr>
              <w:t>наруше</w:t>
            </w:r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ний</w:t>
            </w:r>
            <w:proofErr w:type="spellEnd"/>
            <w:r w:rsidRPr="00115B02">
              <w:rPr>
                <w:sz w:val="20"/>
                <w:szCs w:val="20"/>
              </w:rPr>
              <w:t xml:space="preserve"> (</w:t>
            </w:r>
            <w:proofErr w:type="spellStart"/>
            <w:r w:rsidRPr="00115B02">
              <w:rPr>
                <w:sz w:val="20"/>
                <w:szCs w:val="20"/>
              </w:rPr>
              <w:t>недостат</w:t>
            </w:r>
            <w:proofErr w:type="spellEnd"/>
            <w:r w:rsidR="004C6F17" w:rsidRPr="00115B02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 xml:space="preserve">ков) </w:t>
            </w:r>
          </w:p>
        </w:tc>
        <w:tc>
          <w:tcPr>
            <w:tcW w:w="992" w:type="dxa"/>
            <w:vMerge w:val="restart"/>
          </w:tcPr>
          <w:p w:rsidR="0030555D" w:rsidRPr="00115B02" w:rsidRDefault="0030555D" w:rsidP="004F3B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 xml:space="preserve">Сумма налогов, </w:t>
            </w:r>
            <w:proofErr w:type="gramStart"/>
            <w:r w:rsidRPr="00115B02">
              <w:rPr>
                <w:sz w:val="20"/>
                <w:szCs w:val="20"/>
              </w:rPr>
              <w:t>добро</w:t>
            </w:r>
            <w:r w:rsidR="004C6F17" w:rsidRPr="00115B02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вольно</w:t>
            </w:r>
            <w:proofErr w:type="gramEnd"/>
            <w:r w:rsidRPr="00115B02">
              <w:rPr>
                <w:sz w:val="20"/>
                <w:szCs w:val="20"/>
              </w:rPr>
              <w:t xml:space="preserve"> уплачен-</w:t>
            </w:r>
            <w:proofErr w:type="spellStart"/>
            <w:r w:rsidRPr="00115B02">
              <w:rPr>
                <w:sz w:val="20"/>
                <w:szCs w:val="20"/>
              </w:rPr>
              <w:t>ных</w:t>
            </w:r>
            <w:proofErr w:type="spellEnd"/>
            <w:r w:rsidRPr="00115B02">
              <w:rPr>
                <w:sz w:val="20"/>
                <w:szCs w:val="20"/>
              </w:rPr>
              <w:t xml:space="preserve"> по </w:t>
            </w:r>
            <w:proofErr w:type="spellStart"/>
            <w:r w:rsidRPr="00115B02">
              <w:rPr>
                <w:sz w:val="20"/>
                <w:szCs w:val="20"/>
              </w:rPr>
              <w:t>резуль</w:t>
            </w:r>
            <w:proofErr w:type="spellEnd"/>
            <w:r w:rsidR="004F3BEE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 xml:space="preserve">татам </w:t>
            </w:r>
            <w:proofErr w:type="spellStart"/>
            <w:r w:rsidRPr="00115B02">
              <w:rPr>
                <w:sz w:val="20"/>
                <w:szCs w:val="20"/>
              </w:rPr>
              <w:t>монито</w:t>
            </w:r>
            <w:proofErr w:type="spellEnd"/>
            <w:r w:rsidRPr="00115B02">
              <w:rPr>
                <w:sz w:val="20"/>
                <w:szCs w:val="20"/>
              </w:rPr>
              <w:t>-ринга</w:t>
            </w:r>
            <w:r w:rsidR="00683155">
              <w:rPr>
                <w:sz w:val="20"/>
                <w:szCs w:val="20"/>
              </w:rPr>
              <w:t>*</w:t>
            </w:r>
            <w:r w:rsidR="00FA0B93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Merge w:val="restart"/>
          </w:tcPr>
          <w:p w:rsidR="0030555D" w:rsidRPr="00115B02" w:rsidRDefault="0030555D" w:rsidP="003055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5B02">
              <w:rPr>
                <w:sz w:val="20"/>
                <w:szCs w:val="20"/>
              </w:rPr>
              <w:t>Количес</w:t>
            </w:r>
            <w:r w:rsidR="005316C1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тво</w:t>
            </w:r>
            <w:proofErr w:type="spellEnd"/>
            <w:proofErr w:type="gramEnd"/>
            <w:r w:rsidRPr="00115B02">
              <w:rPr>
                <w:sz w:val="20"/>
                <w:szCs w:val="20"/>
              </w:rPr>
              <w:t xml:space="preserve"> назначен</w:t>
            </w:r>
            <w:r w:rsidR="005316C1">
              <w:rPr>
                <w:sz w:val="20"/>
                <w:szCs w:val="20"/>
              </w:rPr>
              <w:t>-</w:t>
            </w:r>
            <w:proofErr w:type="spellStart"/>
            <w:r w:rsidRPr="00115B02">
              <w:rPr>
                <w:sz w:val="20"/>
                <w:szCs w:val="20"/>
              </w:rPr>
              <w:t>ных</w:t>
            </w:r>
            <w:proofErr w:type="spellEnd"/>
            <w:r w:rsidRPr="00115B02">
              <w:rPr>
                <w:sz w:val="20"/>
                <w:szCs w:val="20"/>
              </w:rPr>
              <w:t xml:space="preserve"> </w:t>
            </w:r>
            <w:proofErr w:type="spellStart"/>
            <w:r w:rsidRPr="00115B02">
              <w:rPr>
                <w:sz w:val="20"/>
                <w:szCs w:val="20"/>
              </w:rPr>
              <w:t>внеплано</w:t>
            </w:r>
            <w:r w:rsidR="005316C1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вых</w:t>
            </w:r>
            <w:proofErr w:type="spellEnd"/>
            <w:r w:rsidRPr="00115B02">
              <w:rPr>
                <w:sz w:val="20"/>
                <w:szCs w:val="20"/>
              </w:rPr>
              <w:t xml:space="preserve"> проверок в случае </w:t>
            </w:r>
            <w:proofErr w:type="spellStart"/>
            <w:r w:rsidRPr="00115B02">
              <w:rPr>
                <w:sz w:val="20"/>
                <w:szCs w:val="20"/>
              </w:rPr>
              <w:t>неустра</w:t>
            </w:r>
            <w:proofErr w:type="spellEnd"/>
            <w:r w:rsidR="005316C1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нения субъектом выявлен</w:t>
            </w:r>
            <w:r w:rsidR="005316C1">
              <w:rPr>
                <w:sz w:val="20"/>
                <w:szCs w:val="20"/>
              </w:rPr>
              <w:t>-</w:t>
            </w:r>
            <w:proofErr w:type="spellStart"/>
            <w:r w:rsidRPr="00115B02">
              <w:rPr>
                <w:sz w:val="20"/>
                <w:szCs w:val="20"/>
              </w:rPr>
              <w:t>ных</w:t>
            </w:r>
            <w:proofErr w:type="spellEnd"/>
            <w:r w:rsidRPr="00115B02">
              <w:rPr>
                <w:sz w:val="20"/>
                <w:szCs w:val="20"/>
              </w:rPr>
              <w:t xml:space="preserve"> в ходе </w:t>
            </w:r>
            <w:proofErr w:type="spellStart"/>
            <w:r w:rsidRPr="00115B02">
              <w:rPr>
                <w:sz w:val="20"/>
                <w:szCs w:val="20"/>
              </w:rPr>
              <w:t>монито</w:t>
            </w:r>
            <w:proofErr w:type="spellEnd"/>
            <w:r w:rsidR="005316C1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 xml:space="preserve">ринга </w:t>
            </w:r>
            <w:proofErr w:type="spellStart"/>
            <w:r w:rsidRPr="00115B02">
              <w:rPr>
                <w:sz w:val="20"/>
                <w:szCs w:val="20"/>
              </w:rPr>
              <w:t>наруше</w:t>
            </w:r>
            <w:r w:rsidR="005316C1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ний</w:t>
            </w:r>
            <w:proofErr w:type="spellEnd"/>
            <w:r w:rsidRPr="00115B02">
              <w:rPr>
                <w:sz w:val="20"/>
                <w:szCs w:val="20"/>
              </w:rPr>
              <w:t xml:space="preserve"> (</w:t>
            </w:r>
            <w:proofErr w:type="spellStart"/>
            <w:r w:rsidRPr="00115B02">
              <w:rPr>
                <w:sz w:val="20"/>
                <w:szCs w:val="20"/>
              </w:rPr>
              <w:t>недостат</w:t>
            </w:r>
            <w:proofErr w:type="spellEnd"/>
            <w:r w:rsidR="005316C1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ков)</w:t>
            </w:r>
          </w:p>
        </w:tc>
        <w:tc>
          <w:tcPr>
            <w:tcW w:w="2268" w:type="dxa"/>
            <w:gridSpan w:val="3"/>
          </w:tcPr>
          <w:p w:rsidR="0030555D" w:rsidRPr="00115B02" w:rsidRDefault="0030555D" w:rsidP="003055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15B02">
              <w:rPr>
                <w:sz w:val="20"/>
                <w:szCs w:val="20"/>
              </w:rPr>
              <w:t>Доначислено</w:t>
            </w:r>
            <w:proofErr w:type="spellEnd"/>
            <w:r w:rsidRPr="00115B02">
              <w:rPr>
                <w:sz w:val="20"/>
                <w:szCs w:val="20"/>
              </w:rPr>
              <w:t xml:space="preserve"> (наложено) платежей  по актам внеплановых проверок, назначенных по итогам мониторинга</w:t>
            </w:r>
          </w:p>
        </w:tc>
        <w:tc>
          <w:tcPr>
            <w:tcW w:w="1985" w:type="dxa"/>
            <w:gridSpan w:val="3"/>
          </w:tcPr>
          <w:p w:rsidR="0030555D" w:rsidRPr="00115B02" w:rsidRDefault="0030555D" w:rsidP="003055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 xml:space="preserve">Взыскано </w:t>
            </w:r>
          </w:p>
        </w:tc>
        <w:tc>
          <w:tcPr>
            <w:tcW w:w="1843" w:type="dxa"/>
            <w:vMerge w:val="restart"/>
          </w:tcPr>
          <w:p w:rsidR="0030555D" w:rsidRPr="00115B02" w:rsidRDefault="0030555D" w:rsidP="003055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Количество субъектов, к которым применены меры ответственности в случае невыполнения субъектом рекомендаций об устранении выявленных в ходе мониторинга нарушений (недостатков) либо повторного выявления нарушений (недостатков), установленных в ходе предыдущего мониторинга</w:t>
            </w:r>
          </w:p>
        </w:tc>
        <w:tc>
          <w:tcPr>
            <w:tcW w:w="1417" w:type="dxa"/>
            <w:vMerge w:val="restart"/>
          </w:tcPr>
          <w:p w:rsidR="0030555D" w:rsidRPr="00115B02" w:rsidRDefault="0030555D" w:rsidP="004C6F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Су</w:t>
            </w:r>
            <w:r w:rsidR="007D1CB7" w:rsidRPr="00115B02">
              <w:rPr>
                <w:sz w:val="20"/>
                <w:szCs w:val="20"/>
              </w:rPr>
              <w:t xml:space="preserve">мма наложенных </w:t>
            </w:r>
            <w:proofErr w:type="spellStart"/>
            <w:proofErr w:type="gramStart"/>
            <w:r w:rsidR="007D1CB7" w:rsidRPr="00115B02">
              <w:rPr>
                <w:sz w:val="20"/>
                <w:szCs w:val="20"/>
              </w:rPr>
              <w:t>админис</w:t>
            </w:r>
            <w:r w:rsidRPr="00115B02">
              <w:rPr>
                <w:sz w:val="20"/>
                <w:szCs w:val="20"/>
              </w:rPr>
              <w:t>тра</w:t>
            </w:r>
            <w:r w:rsidR="007D1CB7" w:rsidRPr="00115B02">
              <w:rPr>
                <w:sz w:val="20"/>
                <w:szCs w:val="20"/>
              </w:rPr>
              <w:t>-</w:t>
            </w:r>
            <w:r w:rsidRPr="00115B02">
              <w:rPr>
                <w:sz w:val="20"/>
                <w:szCs w:val="20"/>
              </w:rPr>
              <w:t>тивных</w:t>
            </w:r>
            <w:proofErr w:type="spellEnd"/>
            <w:proofErr w:type="gramEnd"/>
            <w:r w:rsidRPr="00115B02">
              <w:rPr>
                <w:sz w:val="20"/>
                <w:szCs w:val="20"/>
              </w:rPr>
              <w:t xml:space="preserve"> штрафов</w:t>
            </w:r>
            <w:r w:rsidR="00571888" w:rsidRPr="00115B02">
              <w:rPr>
                <w:sz w:val="20"/>
                <w:szCs w:val="20"/>
              </w:rPr>
              <w:t xml:space="preserve"> по результатам проведенного мониторинга</w:t>
            </w:r>
          </w:p>
        </w:tc>
      </w:tr>
      <w:tr w:rsidR="005316C1" w:rsidRPr="00115B02" w:rsidTr="0036016A">
        <w:trPr>
          <w:trHeight w:val="213"/>
        </w:trPr>
        <w:tc>
          <w:tcPr>
            <w:tcW w:w="1702" w:type="dxa"/>
            <w:vMerge/>
          </w:tcPr>
          <w:p w:rsidR="0030555D" w:rsidRPr="00115B02" w:rsidRDefault="0030555D" w:rsidP="00C97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0555D" w:rsidRPr="00115B02" w:rsidRDefault="0030555D" w:rsidP="00C97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555D" w:rsidRPr="00115B02" w:rsidRDefault="0030555D" w:rsidP="00C97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0555D" w:rsidRPr="00115B02" w:rsidRDefault="005316C1" w:rsidP="00374B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30555D" w:rsidRPr="00115B02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30555D" w:rsidRPr="00115B02">
              <w:rPr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559" w:type="dxa"/>
            <w:gridSpan w:val="2"/>
          </w:tcPr>
          <w:p w:rsidR="0030555D" w:rsidRPr="00115B02" w:rsidRDefault="0030555D" w:rsidP="00374B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из них:</w:t>
            </w:r>
          </w:p>
        </w:tc>
        <w:tc>
          <w:tcPr>
            <w:tcW w:w="567" w:type="dxa"/>
            <w:vMerge w:val="restart"/>
          </w:tcPr>
          <w:p w:rsidR="0030555D" w:rsidRPr="00115B02" w:rsidRDefault="005316C1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30555D" w:rsidRPr="00115B02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30555D" w:rsidRPr="00115B02">
              <w:rPr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418" w:type="dxa"/>
            <w:gridSpan w:val="2"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vMerge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316C1" w:rsidRPr="00115B02" w:rsidTr="0036016A">
        <w:trPr>
          <w:trHeight w:val="3399"/>
        </w:trPr>
        <w:tc>
          <w:tcPr>
            <w:tcW w:w="1702" w:type="dxa"/>
            <w:vMerge/>
          </w:tcPr>
          <w:p w:rsidR="0030555D" w:rsidRPr="00115B02" w:rsidRDefault="0030555D" w:rsidP="00C97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0555D" w:rsidRPr="00115B02" w:rsidRDefault="0030555D" w:rsidP="00C97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555D" w:rsidRPr="00115B02" w:rsidRDefault="0030555D" w:rsidP="00C97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555D" w:rsidRPr="00115B02" w:rsidRDefault="0030555D" w:rsidP="006B69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555D" w:rsidRPr="00115B02" w:rsidRDefault="0030555D" w:rsidP="00374B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0555D" w:rsidRPr="00115B02" w:rsidRDefault="0030555D" w:rsidP="00374B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5B02">
              <w:rPr>
                <w:sz w:val="20"/>
                <w:szCs w:val="20"/>
              </w:rPr>
              <w:t>нало-ги</w:t>
            </w:r>
            <w:proofErr w:type="spellEnd"/>
            <w:proofErr w:type="gramEnd"/>
          </w:p>
        </w:tc>
        <w:tc>
          <w:tcPr>
            <w:tcW w:w="850" w:type="dxa"/>
          </w:tcPr>
          <w:p w:rsidR="0030555D" w:rsidRPr="00115B02" w:rsidRDefault="0030555D" w:rsidP="00374B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5B02">
              <w:rPr>
                <w:sz w:val="20"/>
                <w:szCs w:val="20"/>
              </w:rPr>
              <w:t>штра-фы</w:t>
            </w:r>
            <w:proofErr w:type="spellEnd"/>
            <w:proofErr w:type="gramEnd"/>
          </w:p>
        </w:tc>
        <w:tc>
          <w:tcPr>
            <w:tcW w:w="567" w:type="dxa"/>
            <w:vMerge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5B02">
              <w:rPr>
                <w:sz w:val="20"/>
                <w:szCs w:val="20"/>
              </w:rPr>
              <w:t>нало-ги</w:t>
            </w:r>
            <w:proofErr w:type="spellEnd"/>
            <w:proofErr w:type="gramEnd"/>
          </w:p>
        </w:tc>
        <w:tc>
          <w:tcPr>
            <w:tcW w:w="709" w:type="dxa"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5B02">
              <w:rPr>
                <w:sz w:val="20"/>
                <w:szCs w:val="20"/>
              </w:rPr>
              <w:t>штра-фы</w:t>
            </w:r>
            <w:proofErr w:type="spellEnd"/>
            <w:proofErr w:type="gramEnd"/>
          </w:p>
        </w:tc>
        <w:tc>
          <w:tcPr>
            <w:tcW w:w="1843" w:type="dxa"/>
            <w:vMerge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555D" w:rsidRPr="00115B02" w:rsidRDefault="0030555D" w:rsidP="00B677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316C1" w:rsidRPr="00115B02" w:rsidTr="0036016A">
        <w:trPr>
          <w:trHeight w:val="260"/>
        </w:trPr>
        <w:tc>
          <w:tcPr>
            <w:tcW w:w="1702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:rsidR="00571888" w:rsidRPr="00115B02" w:rsidRDefault="00571888" w:rsidP="00571888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16</w:t>
            </w:r>
          </w:p>
        </w:tc>
      </w:tr>
      <w:tr w:rsidR="00D96D9D" w:rsidRPr="00115B02" w:rsidTr="00DC390B">
        <w:trPr>
          <w:trHeight w:val="260"/>
        </w:trPr>
        <w:tc>
          <w:tcPr>
            <w:tcW w:w="16160" w:type="dxa"/>
            <w:gridSpan w:val="16"/>
            <w:vAlign w:val="center"/>
          </w:tcPr>
          <w:p w:rsidR="00D96D9D" w:rsidRPr="00212423" w:rsidRDefault="003F7BBB" w:rsidP="001A399E">
            <w:pPr>
              <w:tabs>
                <w:tab w:val="left" w:pos="1231"/>
              </w:tabs>
              <w:autoSpaceDE w:val="0"/>
              <w:autoSpaceDN w:val="0"/>
              <w:adjustRightInd w:val="0"/>
              <w:ind w:left="1080"/>
              <w:jc w:val="center"/>
            </w:pPr>
            <w:r>
              <w:t xml:space="preserve">Часть I. </w:t>
            </w:r>
            <w:r w:rsidR="001A399E">
              <w:t xml:space="preserve"> И</w:t>
            </w:r>
            <w:r w:rsidR="00212423">
              <w:t>нформация о результатах мониторинга</w:t>
            </w:r>
            <w:r w:rsidR="00FA0B93" w:rsidRPr="00212423">
              <w:t>*</w:t>
            </w:r>
          </w:p>
        </w:tc>
      </w:tr>
      <w:tr w:rsidR="005316C1" w:rsidRPr="00115B02" w:rsidTr="00130557">
        <w:trPr>
          <w:trHeight w:val="454"/>
        </w:trPr>
        <w:tc>
          <w:tcPr>
            <w:tcW w:w="1702" w:type="dxa"/>
          </w:tcPr>
          <w:p w:rsidR="00567128" w:rsidRPr="00115B02" w:rsidRDefault="007F7350" w:rsidP="007F7350">
            <w:pPr>
              <w:tabs>
                <w:tab w:val="left" w:pos="1231"/>
              </w:tabs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1.</w:t>
            </w:r>
            <w:r w:rsidR="00571888" w:rsidRPr="00115B02">
              <w:rPr>
                <w:sz w:val="20"/>
                <w:szCs w:val="20"/>
              </w:rPr>
              <w:t>Всего</w:t>
            </w:r>
            <w:r w:rsidRPr="00115B02">
              <w:rPr>
                <w:sz w:val="20"/>
                <w:szCs w:val="20"/>
              </w:rPr>
              <w:t xml:space="preserve">, </w:t>
            </w:r>
          </w:p>
          <w:p w:rsidR="00571888" w:rsidRPr="00115B02" w:rsidRDefault="007F7350" w:rsidP="007F7350">
            <w:pPr>
              <w:tabs>
                <w:tab w:val="left" w:pos="1231"/>
              </w:tabs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010</w:t>
            </w:r>
          </w:p>
        </w:tc>
        <w:tc>
          <w:tcPr>
            <w:tcW w:w="993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316C1" w:rsidRPr="00115B02" w:rsidTr="00130557">
        <w:trPr>
          <w:trHeight w:val="688"/>
        </w:trPr>
        <w:tc>
          <w:tcPr>
            <w:tcW w:w="1702" w:type="dxa"/>
          </w:tcPr>
          <w:p w:rsidR="00571888" w:rsidRPr="00115B02" w:rsidRDefault="007F7350" w:rsidP="00567128">
            <w:pPr>
              <w:tabs>
                <w:tab w:val="left" w:pos="1231"/>
              </w:tabs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 xml:space="preserve">1.1.  </w:t>
            </w:r>
            <w:r w:rsidR="004C6F17" w:rsidRPr="00115B02">
              <w:rPr>
                <w:sz w:val="20"/>
                <w:szCs w:val="20"/>
              </w:rPr>
              <w:t>индивиду</w:t>
            </w:r>
            <w:r w:rsidRPr="00115B02">
              <w:rPr>
                <w:sz w:val="20"/>
                <w:szCs w:val="20"/>
              </w:rPr>
              <w:t>альные предприниматели</w:t>
            </w:r>
          </w:p>
        </w:tc>
        <w:tc>
          <w:tcPr>
            <w:tcW w:w="708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020</w:t>
            </w:r>
          </w:p>
        </w:tc>
        <w:tc>
          <w:tcPr>
            <w:tcW w:w="993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316C1" w:rsidRPr="00115B02" w:rsidTr="00130557">
        <w:trPr>
          <w:trHeight w:val="273"/>
        </w:trPr>
        <w:tc>
          <w:tcPr>
            <w:tcW w:w="1702" w:type="dxa"/>
          </w:tcPr>
          <w:p w:rsidR="00571888" w:rsidRPr="00115B02" w:rsidRDefault="007F7350" w:rsidP="00567128">
            <w:pPr>
              <w:tabs>
                <w:tab w:val="left" w:pos="1231"/>
              </w:tabs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1.2. организации</w:t>
            </w:r>
          </w:p>
        </w:tc>
        <w:tc>
          <w:tcPr>
            <w:tcW w:w="708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030</w:t>
            </w:r>
          </w:p>
        </w:tc>
        <w:tc>
          <w:tcPr>
            <w:tcW w:w="993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71888" w:rsidRPr="00115B02" w:rsidRDefault="0057188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316C1" w:rsidRPr="00115B02" w:rsidTr="0036016A">
        <w:trPr>
          <w:trHeight w:val="260"/>
        </w:trPr>
        <w:tc>
          <w:tcPr>
            <w:tcW w:w="1702" w:type="dxa"/>
          </w:tcPr>
          <w:p w:rsidR="00567128" w:rsidRPr="00115B02" w:rsidRDefault="00567128" w:rsidP="007F7350">
            <w:pPr>
              <w:tabs>
                <w:tab w:val="left" w:pos="1231"/>
              </w:tabs>
              <w:autoSpaceDE w:val="0"/>
              <w:autoSpaceDN w:val="0"/>
              <w:adjustRightInd w:val="0"/>
              <w:ind w:left="-108"/>
              <w:rPr>
                <w:sz w:val="20"/>
                <w:szCs w:val="20"/>
              </w:rPr>
            </w:pPr>
            <w:r w:rsidRPr="00115B02">
              <w:rPr>
                <w:sz w:val="20"/>
                <w:szCs w:val="20"/>
              </w:rPr>
              <w:t>1.3 физические лица</w:t>
            </w:r>
          </w:p>
        </w:tc>
        <w:tc>
          <w:tcPr>
            <w:tcW w:w="708" w:type="dxa"/>
          </w:tcPr>
          <w:p w:rsidR="00567128" w:rsidRPr="00115B02" w:rsidRDefault="00115B02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993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67128" w:rsidRPr="00115B02" w:rsidRDefault="00567128" w:rsidP="0030555D">
            <w:pPr>
              <w:tabs>
                <w:tab w:val="left" w:pos="123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223A1" w:rsidRDefault="00D84D97" w:rsidP="00130557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09"/>
        <w:jc w:val="both"/>
      </w:pPr>
      <w:r>
        <w:t>_____________________________________</w:t>
      </w:r>
    </w:p>
    <w:p w:rsidR="00D84D97" w:rsidRPr="00785313" w:rsidRDefault="00FA0B93" w:rsidP="00040179">
      <w:pPr>
        <w:autoSpaceDE w:val="0"/>
        <w:autoSpaceDN w:val="0"/>
        <w:adjustRightInd w:val="0"/>
        <w:ind w:left="-709" w:firstLine="709"/>
        <w:jc w:val="both"/>
      </w:pPr>
      <w:proofErr w:type="gramStart"/>
      <w:r w:rsidRPr="00E91E42">
        <w:t>*</w:t>
      </w:r>
      <w:r w:rsidR="00130557" w:rsidRPr="00E91E42">
        <w:t xml:space="preserve"> </w:t>
      </w:r>
      <w:r w:rsidR="00073FE4" w:rsidRPr="00E91E42">
        <w:t xml:space="preserve">Данные по всем графам отчета заполняются при наличии решения </w:t>
      </w:r>
      <w:r w:rsidR="00422853" w:rsidRPr="00E91E42">
        <w:t>руководителя</w:t>
      </w:r>
      <w:r w:rsidR="00073FE4" w:rsidRPr="00E91E42">
        <w:t xml:space="preserve"> (его заместителя) налогового органа, принятого в соответствии с пунктом 8 Положени</w:t>
      </w:r>
      <w:r w:rsidR="00422853" w:rsidRPr="00E91E42">
        <w:t>я о порядке проведения мониторинга, утвержденного Указом Президента Республики Беларусь от 16</w:t>
      </w:r>
      <w:r w:rsidR="00E14DFA">
        <w:t xml:space="preserve"> октября </w:t>
      </w:r>
      <w:smartTag w:uri="urn:schemas-microsoft-com:office:smarttags" w:element="metricconverter">
        <w:smartTagPr>
          <w:attr w:name="ProductID" w:val="2009 г"/>
        </w:smartTagPr>
        <w:r w:rsidR="00422853" w:rsidRPr="00E91E42">
          <w:t>2009</w:t>
        </w:r>
        <w:r w:rsidR="00E14DFA">
          <w:t xml:space="preserve"> г</w:t>
        </w:r>
      </w:smartTag>
      <w:r w:rsidR="00E14DFA">
        <w:t xml:space="preserve">. </w:t>
      </w:r>
      <w:r w:rsidR="00040179">
        <w:t xml:space="preserve">№ 510 </w:t>
      </w:r>
      <w:r w:rsidR="00422853" w:rsidRPr="00E91E42">
        <w:t>«О совершенствовании контрольной (надзорной) деятельности в Республике Беларусь</w:t>
      </w:r>
      <w:r w:rsidR="0031628E" w:rsidRPr="00E91E42">
        <w:t>»</w:t>
      </w:r>
      <w:r w:rsidR="00040179">
        <w:t xml:space="preserve"> (Национальный реестр правовых актов Республики Беларусь, 2009 г., № 253, 1/11062).</w:t>
      </w:r>
      <w:proofErr w:type="gramEnd"/>
      <w:r w:rsidR="00040179">
        <w:t xml:space="preserve"> </w:t>
      </w:r>
      <w:r w:rsidR="00D84D97">
        <w:t xml:space="preserve">Одновременно к отчету предоставляется аналитическая информация о </w:t>
      </w:r>
      <w:r w:rsidR="00D84D97" w:rsidRPr="00785313">
        <w:t>пример</w:t>
      </w:r>
      <w:r w:rsidR="00D84D97">
        <w:t xml:space="preserve">ах </w:t>
      </w:r>
      <w:r w:rsidR="00D84D97" w:rsidRPr="00785313">
        <w:t>результатов проведенного мониторинга, по итогам которого были добровольно уплачены в бюджет значительные суммы налогов, сборов</w:t>
      </w:r>
      <w:r w:rsidR="00D84D97">
        <w:t xml:space="preserve"> за отчетный квартал.</w:t>
      </w:r>
    </w:p>
    <w:p w:rsidR="00683155" w:rsidRDefault="00073FE4" w:rsidP="00D84D97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09" w:firstLine="709"/>
        <w:jc w:val="both"/>
      </w:pPr>
      <w:r w:rsidRPr="00E91E42">
        <w:t xml:space="preserve"> </w:t>
      </w:r>
      <w:r w:rsidR="00683155" w:rsidRPr="00E91E42">
        <w:t>*</w:t>
      </w:r>
      <w:r w:rsidR="00FA0B93" w:rsidRPr="00E91E42">
        <w:t>*</w:t>
      </w:r>
      <w:r w:rsidR="00683155" w:rsidRPr="00E91E42">
        <w:t xml:space="preserve"> Сумма налогов, </w:t>
      </w:r>
      <w:r w:rsidR="000171DA" w:rsidRPr="00E91E42">
        <w:t>добровольно</w:t>
      </w:r>
      <w:r w:rsidR="00683155" w:rsidRPr="00E91E42">
        <w:t xml:space="preserve"> уплаченных по </w:t>
      </w:r>
      <w:r w:rsidR="000171DA" w:rsidRPr="00E91E42">
        <w:t>результатам</w:t>
      </w:r>
      <w:r w:rsidR="00683155" w:rsidRPr="00E91E42">
        <w:t xml:space="preserve"> мониторинга, определяется как разница между суммой налогов, подлежащих уплате согласно налоговым декларациям (расчетам), </w:t>
      </w:r>
      <w:r w:rsidRPr="00E91E42">
        <w:t>представленным</w:t>
      </w:r>
      <w:r w:rsidR="00683155" w:rsidRPr="00E91E42">
        <w:t xml:space="preserve"> плательщиком </w:t>
      </w:r>
      <w:r w:rsidRPr="00E91E42">
        <w:t>после проведения налоговыми органами мониторинга, и суммой налогов, отраженных плательщиком в предыдущих налоговых декларациях (расчетах).</w:t>
      </w:r>
    </w:p>
    <w:p w:rsidR="00785313" w:rsidRDefault="00785313" w:rsidP="00D84D97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09" w:firstLine="709"/>
        <w:jc w:val="both"/>
      </w:pPr>
    </w:p>
    <w:p w:rsidR="00785313" w:rsidRDefault="00785313" w:rsidP="00130557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09"/>
        <w:jc w:val="both"/>
      </w:pPr>
    </w:p>
    <w:p w:rsidR="00B00DD5" w:rsidRDefault="00B00DD5" w:rsidP="00130557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09"/>
        <w:jc w:val="both"/>
      </w:pPr>
    </w:p>
    <w:p w:rsidR="00B00DD5" w:rsidRPr="00E91E42" w:rsidRDefault="00B00DD5" w:rsidP="00130557">
      <w:pPr>
        <w:tabs>
          <w:tab w:val="left" w:pos="4536"/>
          <w:tab w:val="left" w:pos="5670"/>
          <w:tab w:val="left" w:pos="6804"/>
          <w:tab w:val="left" w:pos="7938"/>
        </w:tabs>
        <w:spacing w:line="280" w:lineRule="exact"/>
        <w:ind w:left="-709"/>
        <w:jc w:val="both"/>
      </w:pPr>
    </w:p>
    <w:p w:rsidR="003756B0" w:rsidRDefault="00D63703" w:rsidP="00D63703">
      <w:pPr>
        <w:pStyle w:val="22"/>
        <w:spacing w:after="0" w:line="240" w:lineRule="auto"/>
        <w:rPr>
          <w:sz w:val="28"/>
          <w:szCs w:val="28"/>
        </w:rPr>
      </w:pPr>
      <w:r>
        <w:rPr>
          <w:sz w:val="30"/>
        </w:rPr>
        <w:lastRenderedPageBreak/>
        <w:t xml:space="preserve">Часть II. Информация </w:t>
      </w:r>
      <w:r>
        <w:rPr>
          <w:sz w:val="28"/>
          <w:szCs w:val="28"/>
        </w:rPr>
        <w:t xml:space="preserve">о </w:t>
      </w:r>
      <w:r w:rsidRPr="00F249D3">
        <w:rPr>
          <w:sz w:val="28"/>
          <w:szCs w:val="28"/>
        </w:rPr>
        <w:t>результатах проверок с применением наблюдения хронометражным методом</w:t>
      </w:r>
      <w:r w:rsidR="00935E64">
        <w:rPr>
          <w:sz w:val="28"/>
          <w:szCs w:val="28"/>
        </w:rPr>
        <w:t>*</w:t>
      </w:r>
    </w:p>
    <w:p w:rsidR="001A399E" w:rsidRDefault="001A399E" w:rsidP="006B69FD">
      <w:pPr>
        <w:tabs>
          <w:tab w:val="left" w:pos="4536"/>
          <w:tab w:val="left" w:pos="5670"/>
          <w:tab w:val="left" w:pos="6804"/>
          <w:tab w:val="left" w:pos="7938"/>
        </w:tabs>
        <w:jc w:val="both"/>
        <w:rPr>
          <w:sz w:val="20"/>
          <w:szCs w:val="20"/>
        </w:rPr>
      </w:pPr>
    </w:p>
    <w:tbl>
      <w:tblPr>
        <w:tblW w:w="14784" w:type="dxa"/>
        <w:tblInd w:w="93" w:type="dxa"/>
        <w:tblLook w:val="0000" w:firstRow="0" w:lastRow="0" w:firstColumn="0" w:lastColumn="0" w:noHBand="0" w:noVBand="0"/>
      </w:tblPr>
      <w:tblGrid>
        <w:gridCol w:w="2715"/>
        <w:gridCol w:w="913"/>
        <w:gridCol w:w="1381"/>
        <w:gridCol w:w="2910"/>
        <w:gridCol w:w="2910"/>
        <w:gridCol w:w="1246"/>
        <w:gridCol w:w="2709"/>
      </w:tblGrid>
      <w:tr w:rsidR="00B00DD5" w:rsidRPr="00EE5BBE" w:rsidTr="00114F85">
        <w:trPr>
          <w:trHeight w:val="660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Сфера деятельности плательщика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  <w:p w:rsidR="00B00DD5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строки</w:t>
            </w:r>
          </w:p>
          <w:p w:rsidR="00B00DD5" w:rsidRPr="00F249D3" w:rsidRDefault="00B00DD5" w:rsidP="00114F85">
            <w:pPr>
              <w:jc w:val="center"/>
              <w:rPr>
                <w:color w:val="000000"/>
              </w:rPr>
            </w:pPr>
          </w:p>
        </w:tc>
        <w:tc>
          <w:tcPr>
            <w:tcW w:w="4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20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Количество проверок, проведенных с использованием наблюдения хронометражным методом</w:t>
            </w:r>
            <w:r w:rsidR="00D82E20">
              <w:rPr>
                <w:color w:val="000000"/>
              </w:rPr>
              <w:t xml:space="preserve"> </w:t>
            </w:r>
          </w:p>
          <w:p w:rsidR="00B00DD5" w:rsidRPr="00F249D3" w:rsidRDefault="00D82E20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0DD5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Общая сумма превышений расчетной среднедневной выручки (дохода) по результатам хронометража над суммой среднедневной выручки (дохода)</w:t>
            </w:r>
            <w:r w:rsidR="008F68AD">
              <w:rPr>
                <w:color w:val="000000"/>
              </w:rPr>
              <w:t xml:space="preserve"> по данным деклараций</w:t>
            </w:r>
            <w:r w:rsidRPr="00F249D3">
              <w:rPr>
                <w:color w:val="000000"/>
              </w:rPr>
              <w:t xml:space="preserve">, </w:t>
            </w:r>
          </w:p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</w:t>
            </w:r>
            <w:r w:rsidRPr="00F249D3">
              <w:rPr>
                <w:color w:val="000000"/>
              </w:rPr>
              <w:t xml:space="preserve"> рублей     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8AD" w:rsidRDefault="00B00DD5" w:rsidP="00114F85">
            <w:pPr>
              <w:jc w:val="center"/>
              <w:rPr>
                <w:color w:val="000000"/>
              </w:rPr>
            </w:pPr>
            <w:proofErr w:type="spellStart"/>
            <w:r w:rsidRPr="00F249D3">
              <w:rPr>
                <w:color w:val="000000"/>
              </w:rPr>
              <w:t>Доначислено</w:t>
            </w:r>
            <w:proofErr w:type="spellEnd"/>
            <w:r w:rsidRPr="00F249D3">
              <w:rPr>
                <w:color w:val="000000"/>
              </w:rPr>
              <w:t xml:space="preserve"> по</w:t>
            </w:r>
            <w:r>
              <w:rPr>
                <w:color w:val="000000"/>
              </w:rPr>
              <w:t xml:space="preserve"> результатам</w:t>
            </w:r>
            <w:r w:rsidRPr="00F249D3">
              <w:rPr>
                <w:color w:val="000000"/>
              </w:rPr>
              <w:t xml:space="preserve"> проверок, </w:t>
            </w:r>
            <w:r w:rsidR="008F68AD">
              <w:rPr>
                <w:color w:val="000000"/>
              </w:rPr>
              <w:t xml:space="preserve">проведенных </w:t>
            </w:r>
            <w:r w:rsidR="008F68AD" w:rsidRPr="00F249D3">
              <w:rPr>
                <w:color w:val="000000"/>
              </w:rPr>
              <w:t>с использованием наблюдения хронометражным методом</w:t>
            </w:r>
            <w:r w:rsidR="008F68AD">
              <w:rPr>
                <w:color w:val="000000"/>
              </w:rPr>
              <w:t xml:space="preserve">, </w:t>
            </w:r>
          </w:p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r w:rsidRPr="00F249D3">
              <w:rPr>
                <w:color w:val="000000"/>
              </w:rPr>
              <w:t>. руб.</w:t>
            </w:r>
          </w:p>
        </w:tc>
      </w:tr>
      <w:tr w:rsidR="00B00DD5" w:rsidRPr="00EE5BBE" w:rsidTr="008F68AD">
        <w:trPr>
          <w:trHeight w:val="2201"/>
        </w:trPr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5" w:rsidRPr="00F249D3" w:rsidRDefault="00B00DD5" w:rsidP="00114F85">
            <w:pPr>
              <w:rPr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5" w:rsidRPr="00F249D3" w:rsidRDefault="00B00DD5" w:rsidP="00114F85">
            <w:pPr>
              <w:rPr>
                <w:color w:val="00000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всего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в том числе в ходе которых установлено превышение суммы расчетной среднедневной выручки (дохода) над суммой среднедневной выручки (дохода) на 30 процентов и более</w:t>
            </w:r>
            <w:r w:rsidR="007F541D">
              <w:rPr>
                <w:color w:val="000000"/>
              </w:rPr>
              <w:t xml:space="preserve"> *</w:t>
            </w:r>
            <w:r w:rsidR="00935E64">
              <w:rPr>
                <w:color w:val="000000"/>
              </w:rPr>
              <w:t>*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0DD5" w:rsidRPr="00F249D3" w:rsidRDefault="00B00DD5" w:rsidP="00114F85">
            <w:pPr>
              <w:rPr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всего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в том числе</w:t>
            </w:r>
            <w:r>
              <w:rPr>
                <w:color w:val="000000"/>
              </w:rPr>
              <w:t>,</w:t>
            </w:r>
            <w:r w:rsidRPr="00F249D3">
              <w:rPr>
                <w:color w:val="000000"/>
              </w:rPr>
              <w:t xml:space="preserve"> сумма налогов, </w:t>
            </w:r>
            <w:proofErr w:type="spellStart"/>
            <w:r w:rsidRPr="00F249D3">
              <w:rPr>
                <w:color w:val="000000"/>
              </w:rPr>
              <w:t>доначисленная</w:t>
            </w:r>
            <w:proofErr w:type="spellEnd"/>
            <w:r w:rsidRPr="00F249D3">
              <w:rPr>
                <w:color w:val="000000"/>
              </w:rPr>
              <w:t xml:space="preserve"> по результатам хронометража</w:t>
            </w:r>
            <w:r w:rsidR="007F541D">
              <w:rPr>
                <w:color w:val="000000"/>
              </w:rPr>
              <w:t xml:space="preserve"> **</w:t>
            </w:r>
            <w:r w:rsidR="00935E64">
              <w:rPr>
                <w:color w:val="000000"/>
              </w:rPr>
              <w:t>*</w:t>
            </w:r>
          </w:p>
        </w:tc>
      </w:tr>
      <w:tr w:rsidR="00B00DD5" w:rsidRPr="00EE5BBE" w:rsidTr="00114F85">
        <w:trPr>
          <w:trHeight w:val="28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B00DD5" w:rsidRPr="00EE5BBE" w:rsidTr="00114F85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ind w:left="-93"/>
              <w:rPr>
                <w:color w:val="000000"/>
              </w:rPr>
            </w:pPr>
            <w:r>
              <w:rPr>
                <w:color w:val="000000"/>
              </w:rPr>
              <w:t>ВСЕГО (010+020+030):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Default="00B00DD5" w:rsidP="0024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</w:p>
        </w:tc>
      </w:tr>
      <w:tr w:rsidR="00B00DD5" w:rsidRPr="00EE5BBE" w:rsidTr="00114F85">
        <w:trPr>
          <w:trHeight w:val="3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ind w:left="-93"/>
              <w:rPr>
                <w:color w:val="000000"/>
              </w:rPr>
            </w:pPr>
            <w:r w:rsidRPr="00F249D3">
              <w:rPr>
                <w:color w:val="000000"/>
              </w:rPr>
              <w:t xml:space="preserve"> Общественное питание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24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</w:tr>
      <w:tr w:rsidR="00B00DD5" w:rsidRPr="00EE5BBE" w:rsidTr="00114F85">
        <w:trPr>
          <w:trHeight w:val="6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rPr>
                <w:color w:val="000000"/>
              </w:rPr>
            </w:pPr>
            <w:r w:rsidRPr="00F249D3">
              <w:rPr>
                <w:color w:val="000000"/>
              </w:rPr>
              <w:t>Бытовое обслуживание населения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24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</w:tr>
      <w:tr w:rsidR="00B00DD5" w:rsidRPr="00EE5BBE" w:rsidTr="00114F85">
        <w:trPr>
          <w:trHeight w:val="600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rPr>
                <w:color w:val="000000"/>
              </w:rPr>
            </w:pPr>
            <w:r w:rsidRPr="00F249D3">
              <w:rPr>
                <w:color w:val="000000"/>
              </w:rPr>
              <w:t>Медицинское обслуживание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243B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DD5" w:rsidRPr="00F249D3" w:rsidRDefault="00B00DD5" w:rsidP="00114F85">
            <w:pPr>
              <w:jc w:val="center"/>
              <w:rPr>
                <w:color w:val="000000"/>
              </w:rPr>
            </w:pPr>
            <w:r w:rsidRPr="00F249D3">
              <w:rPr>
                <w:color w:val="000000"/>
              </w:rPr>
              <w:t> </w:t>
            </w:r>
          </w:p>
        </w:tc>
      </w:tr>
    </w:tbl>
    <w:p w:rsidR="00935E64" w:rsidRDefault="00935E64" w:rsidP="00935E64">
      <w:pPr>
        <w:jc w:val="both"/>
      </w:pPr>
      <w:r>
        <w:t>_______________________________</w:t>
      </w:r>
    </w:p>
    <w:p w:rsidR="00935E64" w:rsidRPr="00935E64" w:rsidRDefault="00935E64" w:rsidP="00935E64">
      <w:pPr>
        <w:ind w:firstLine="709"/>
        <w:jc w:val="both"/>
        <w:rPr>
          <w:sz w:val="28"/>
          <w:szCs w:val="28"/>
        </w:rPr>
      </w:pPr>
      <w:r w:rsidRPr="00935E64">
        <w:rPr>
          <w:sz w:val="28"/>
          <w:szCs w:val="28"/>
        </w:rPr>
        <w:t xml:space="preserve">* Информация в отчете отражается после вынесения  решения  по  акту  проверки в том отчетном периоде, в котором было вынесено такое решение. Для составления отчета используются сведения, содержащиеся в: решениях по акту проверки; </w:t>
      </w:r>
      <w:proofErr w:type="spellStart"/>
      <w:r w:rsidRPr="00935E64">
        <w:rPr>
          <w:sz w:val="28"/>
          <w:szCs w:val="28"/>
        </w:rPr>
        <w:t>хронометражно</w:t>
      </w:r>
      <w:proofErr w:type="spellEnd"/>
      <w:r w:rsidRPr="00935E64">
        <w:rPr>
          <w:sz w:val="28"/>
          <w:szCs w:val="28"/>
        </w:rPr>
        <w:t>-наблюдательных картах.</w:t>
      </w:r>
    </w:p>
    <w:p w:rsidR="004606F6" w:rsidRPr="00935E64" w:rsidRDefault="00935E64" w:rsidP="00935E64">
      <w:pPr>
        <w:tabs>
          <w:tab w:val="left" w:pos="4536"/>
          <w:tab w:val="left" w:pos="5670"/>
          <w:tab w:val="left" w:pos="6804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935E64">
        <w:rPr>
          <w:sz w:val="28"/>
          <w:szCs w:val="28"/>
        </w:rPr>
        <w:t>**</w:t>
      </w:r>
      <w:r w:rsidR="004606F6" w:rsidRPr="00935E64">
        <w:rPr>
          <w:sz w:val="28"/>
          <w:szCs w:val="28"/>
        </w:rPr>
        <w:t xml:space="preserve"> </w:t>
      </w:r>
      <w:r w:rsidR="00A731C4">
        <w:rPr>
          <w:sz w:val="28"/>
          <w:szCs w:val="28"/>
        </w:rPr>
        <w:t>П</w:t>
      </w:r>
      <w:r w:rsidR="004606F6" w:rsidRPr="00935E64">
        <w:rPr>
          <w:sz w:val="28"/>
          <w:szCs w:val="28"/>
        </w:rPr>
        <w:t xml:space="preserve">ревышение суммы расчетной среднедневной выручки (дохода), рассчитанной на основании данных </w:t>
      </w:r>
      <w:proofErr w:type="spellStart"/>
      <w:r w:rsidR="004606F6" w:rsidRPr="00935E64">
        <w:rPr>
          <w:sz w:val="28"/>
          <w:szCs w:val="28"/>
        </w:rPr>
        <w:t>хронометражно</w:t>
      </w:r>
      <w:proofErr w:type="spellEnd"/>
      <w:r w:rsidR="004606F6" w:rsidRPr="00935E64">
        <w:rPr>
          <w:sz w:val="28"/>
          <w:szCs w:val="28"/>
        </w:rPr>
        <w:t xml:space="preserve">-наблюдательной карты (далее – </w:t>
      </w:r>
      <w:r w:rsidR="004606F6" w:rsidRPr="00CE0828">
        <w:rPr>
          <w:sz w:val="28"/>
          <w:szCs w:val="28"/>
        </w:rPr>
        <w:t xml:space="preserve">расчетная среднедневная выручка (доход)) </w:t>
      </w:r>
      <w:r w:rsidR="004606F6" w:rsidRPr="00935E64">
        <w:rPr>
          <w:sz w:val="28"/>
          <w:szCs w:val="28"/>
        </w:rPr>
        <w:t>над суммой среднедневной выручки (дохода), определенной (определенного) исходя из сведений, указанных плательщиком в налоговой декларации (расчете) по налогу на прибыль, налоговой декларации (расчете) по налогу при упрощенной системе налогообложения, налоговой декларации (расчете) по единому налогу с индивидуальных предпринимателей и иных физических лиц, налоговой</w:t>
      </w:r>
      <w:proofErr w:type="gramEnd"/>
      <w:r w:rsidR="004606F6" w:rsidRPr="00935E64">
        <w:rPr>
          <w:sz w:val="28"/>
          <w:szCs w:val="28"/>
        </w:rPr>
        <w:t xml:space="preserve"> декларации (расчете) 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(далее – </w:t>
      </w:r>
      <w:r w:rsidR="004606F6" w:rsidRPr="00CE0828">
        <w:rPr>
          <w:sz w:val="28"/>
          <w:szCs w:val="28"/>
        </w:rPr>
        <w:t>среднедневная выручка (доход) по данным деклараций), представленных</w:t>
      </w:r>
      <w:r w:rsidR="004606F6" w:rsidRPr="00935E64">
        <w:rPr>
          <w:sz w:val="28"/>
          <w:szCs w:val="28"/>
        </w:rPr>
        <w:t xml:space="preserve"> за отчетный период, предшествующий началу проверки, на 30 процентов и более;</w:t>
      </w:r>
    </w:p>
    <w:p w:rsidR="004606F6" w:rsidRPr="00935E64" w:rsidRDefault="00935E64" w:rsidP="00935E64">
      <w:pPr>
        <w:ind w:firstLine="709"/>
        <w:jc w:val="both"/>
        <w:rPr>
          <w:sz w:val="28"/>
          <w:szCs w:val="28"/>
        </w:rPr>
      </w:pPr>
      <w:r w:rsidRPr="00935E64">
        <w:rPr>
          <w:sz w:val="28"/>
          <w:szCs w:val="28"/>
        </w:rPr>
        <w:lastRenderedPageBreak/>
        <w:t>*</w:t>
      </w:r>
      <w:r w:rsidR="004606F6" w:rsidRPr="00935E64">
        <w:rPr>
          <w:sz w:val="28"/>
          <w:szCs w:val="28"/>
        </w:rPr>
        <w:t xml:space="preserve">** </w:t>
      </w:r>
      <w:r w:rsidR="00A731C4">
        <w:rPr>
          <w:sz w:val="28"/>
          <w:szCs w:val="28"/>
        </w:rPr>
        <w:t>С</w:t>
      </w:r>
      <w:r w:rsidR="004606F6" w:rsidRPr="00935E64">
        <w:rPr>
          <w:sz w:val="28"/>
          <w:szCs w:val="28"/>
        </w:rPr>
        <w:t xml:space="preserve">умма налогов, </w:t>
      </w:r>
      <w:proofErr w:type="spellStart"/>
      <w:r w:rsidR="004606F6" w:rsidRPr="00935E64">
        <w:rPr>
          <w:sz w:val="28"/>
          <w:szCs w:val="28"/>
        </w:rPr>
        <w:t>доначисленная</w:t>
      </w:r>
      <w:proofErr w:type="spellEnd"/>
      <w:r w:rsidR="004606F6" w:rsidRPr="00935E64">
        <w:rPr>
          <w:sz w:val="28"/>
          <w:szCs w:val="28"/>
        </w:rPr>
        <w:t xml:space="preserve"> в результате корректировки налоговой базы при установлении  превышения суммы расчетной среднедневной выручки (дохода) над суммой среднедневной выручки (дохода) по данным деклараций на 30 процентов и более по результатам проверок, проведенных посредством наблюдения хронометражным методом.</w:t>
      </w:r>
    </w:p>
    <w:p w:rsidR="004606F6" w:rsidRPr="00935E64" w:rsidRDefault="004606F6" w:rsidP="004606F6">
      <w:pPr>
        <w:jc w:val="both"/>
        <w:rPr>
          <w:sz w:val="28"/>
          <w:szCs w:val="28"/>
        </w:rPr>
      </w:pPr>
    </w:p>
    <w:p w:rsidR="001A399E" w:rsidRDefault="001A399E" w:rsidP="006B69FD">
      <w:pPr>
        <w:tabs>
          <w:tab w:val="left" w:pos="4536"/>
          <w:tab w:val="left" w:pos="5670"/>
          <w:tab w:val="left" w:pos="6804"/>
          <w:tab w:val="left" w:pos="7938"/>
        </w:tabs>
        <w:jc w:val="both"/>
        <w:rPr>
          <w:sz w:val="20"/>
          <w:szCs w:val="20"/>
        </w:rPr>
      </w:pPr>
    </w:p>
    <w:p w:rsidR="00C94F28" w:rsidRPr="007F541D" w:rsidRDefault="00C94F28" w:rsidP="007F541D">
      <w:pPr>
        <w:tabs>
          <w:tab w:val="left" w:pos="4536"/>
          <w:tab w:val="left" w:pos="5670"/>
          <w:tab w:val="left" w:pos="6804"/>
          <w:tab w:val="left" w:pos="7938"/>
        </w:tabs>
        <w:jc w:val="both"/>
        <w:rPr>
          <w:sz w:val="20"/>
          <w:szCs w:val="20"/>
        </w:rPr>
      </w:pPr>
    </w:p>
    <w:p w:rsidR="001A399E" w:rsidRDefault="001A399E" w:rsidP="006B69FD">
      <w:pPr>
        <w:tabs>
          <w:tab w:val="left" w:pos="4536"/>
          <w:tab w:val="left" w:pos="5670"/>
          <w:tab w:val="left" w:pos="6804"/>
          <w:tab w:val="left" w:pos="7938"/>
        </w:tabs>
        <w:jc w:val="both"/>
        <w:rPr>
          <w:sz w:val="20"/>
          <w:szCs w:val="20"/>
        </w:rPr>
      </w:pP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16C2">
        <w:rPr>
          <w:rFonts w:ascii="Times New Roman" w:hAnsi="Times New Roman" w:cs="Times New Roman"/>
          <w:sz w:val="28"/>
          <w:szCs w:val="28"/>
        </w:rPr>
        <w:t>Начальник (заместитель начальника)</w:t>
      </w: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16C2">
        <w:rPr>
          <w:rFonts w:ascii="Times New Roman" w:hAnsi="Times New Roman" w:cs="Times New Roman"/>
          <w:sz w:val="28"/>
          <w:szCs w:val="28"/>
        </w:rPr>
        <w:t>инспекции Министерства по налогам</w:t>
      </w: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16C2">
        <w:rPr>
          <w:rFonts w:ascii="Times New Roman" w:hAnsi="Times New Roman" w:cs="Times New Roman"/>
          <w:sz w:val="28"/>
          <w:szCs w:val="28"/>
        </w:rPr>
        <w:t xml:space="preserve">и сборам Республики Беларусь </w:t>
      </w:r>
      <w:proofErr w:type="gramStart"/>
      <w:r w:rsidRPr="00DB16C2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16C2">
        <w:rPr>
          <w:rFonts w:ascii="Times New Roman" w:hAnsi="Times New Roman" w:cs="Times New Roman"/>
          <w:sz w:val="28"/>
          <w:szCs w:val="28"/>
        </w:rPr>
        <w:t xml:space="preserve">________________________________     </w:t>
      </w:r>
      <w:r w:rsidRPr="00DB16C2">
        <w:rPr>
          <w:rFonts w:ascii="Times New Roman" w:hAnsi="Times New Roman" w:cs="Times New Roman"/>
          <w:sz w:val="28"/>
          <w:szCs w:val="28"/>
        </w:rPr>
        <w:tab/>
      </w:r>
      <w:r w:rsidRPr="00DB16C2">
        <w:rPr>
          <w:rFonts w:ascii="Times New Roman" w:hAnsi="Times New Roman" w:cs="Times New Roman"/>
          <w:sz w:val="28"/>
          <w:szCs w:val="28"/>
        </w:rPr>
        <w:tab/>
        <w:t xml:space="preserve"> _________            _________________</w:t>
      </w: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B16C2">
        <w:rPr>
          <w:rFonts w:ascii="Times New Roman" w:hAnsi="Times New Roman" w:cs="Times New Roman"/>
          <w:sz w:val="18"/>
          <w:szCs w:val="18"/>
        </w:rPr>
        <w:t xml:space="preserve">     </w:t>
      </w:r>
      <w:proofErr w:type="gramStart"/>
      <w:r w:rsidRPr="00DB16C2">
        <w:rPr>
          <w:rFonts w:ascii="Times New Roman" w:hAnsi="Times New Roman" w:cs="Times New Roman"/>
          <w:sz w:val="18"/>
          <w:szCs w:val="18"/>
        </w:rPr>
        <w:t xml:space="preserve">(наименование района, города,       </w:t>
      </w:r>
      <w:r w:rsidRPr="00DB16C2">
        <w:rPr>
          <w:rFonts w:ascii="Times New Roman" w:hAnsi="Times New Roman" w:cs="Times New Roman"/>
          <w:sz w:val="18"/>
          <w:szCs w:val="18"/>
        </w:rPr>
        <w:tab/>
      </w:r>
      <w:r w:rsidRPr="00DB16C2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DB16C2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DB16C2">
        <w:rPr>
          <w:rFonts w:ascii="Times New Roman" w:hAnsi="Times New Roman" w:cs="Times New Roman"/>
          <w:sz w:val="18"/>
          <w:szCs w:val="18"/>
        </w:rPr>
        <w:tab/>
        <w:t xml:space="preserve">                        (инициалы, фамилия)</w:t>
      </w:r>
      <w:proofErr w:type="gramEnd"/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B16C2">
        <w:rPr>
          <w:rFonts w:ascii="Times New Roman" w:hAnsi="Times New Roman" w:cs="Times New Roman"/>
          <w:sz w:val="18"/>
          <w:szCs w:val="18"/>
        </w:rPr>
        <w:t xml:space="preserve">           района в городе, области</w:t>
      </w: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B16C2">
        <w:rPr>
          <w:rFonts w:ascii="Times New Roman" w:hAnsi="Times New Roman" w:cs="Times New Roman"/>
          <w:sz w:val="18"/>
          <w:szCs w:val="18"/>
        </w:rPr>
        <w:t xml:space="preserve">                      и г. Минску)</w:t>
      </w: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16C2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</w:t>
      </w:r>
      <w:r w:rsidRPr="00DB16C2">
        <w:rPr>
          <w:rFonts w:ascii="Times New Roman" w:hAnsi="Times New Roman" w:cs="Times New Roman"/>
          <w:sz w:val="28"/>
          <w:szCs w:val="28"/>
        </w:rPr>
        <w:tab/>
      </w:r>
      <w:r w:rsidRPr="00DB16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B16C2">
        <w:rPr>
          <w:rFonts w:ascii="Times New Roman" w:hAnsi="Times New Roman" w:cs="Times New Roman"/>
          <w:sz w:val="28"/>
          <w:szCs w:val="28"/>
        </w:rPr>
        <w:t xml:space="preserve"> _________   </w:t>
      </w:r>
      <w:r w:rsidRPr="00DB16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B16C2">
        <w:rPr>
          <w:rFonts w:ascii="Times New Roman" w:hAnsi="Times New Roman" w:cs="Times New Roman"/>
          <w:sz w:val="28"/>
          <w:szCs w:val="28"/>
        </w:rPr>
        <w:t>_________________</w:t>
      </w: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B16C2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DB16C2">
        <w:rPr>
          <w:rFonts w:ascii="Times New Roman" w:hAnsi="Times New Roman" w:cs="Times New Roman"/>
          <w:sz w:val="18"/>
          <w:szCs w:val="18"/>
        </w:rPr>
        <w:tab/>
      </w:r>
      <w:r w:rsidRPr="00DB16C2">
        <w:rPr>
          <w:rFonts w:ascii="Times New Roman" w:hAnsi="Times New Roman" w:cs="Times New Roman"/>
          <w:sz w:val="18"/>
          <w:szCs w:val="18"/>
        </w:rPr>
        <w:tab/>
      </w:r>
      <w:r w:rsidRPr="00DB16C2">
        <w:rPr>
          <w:rFonts w:ascii="Times New Roman" w:hAnsi="Times New Roman" w:cs="Times New Roman"/>
          <w:sz w:val="18"/>
          <w:szCs w:val="18"/>
        </w:rPr>
        <w:tab/>
      </w:r>
      <w:r w:rsidRPr="00DB16C2">
        <w:rPr>
          <w:rFonts w:ascii="Times New Roman" w:hAnsi="Times New Roman" w:cs="Times New Roman"/>
          <w:sz w:val="18"/>
          <w:szCs w:val="18"/>
        </w:rPr>
        <w:tab/>
        <w:t xml:space="preserve">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Pr="00DB16C2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DB16C2">
        <w:rPr>
          <w:rFonts w:ascii="Times New Roman" w:hAnsi="Times New Roman" w:cs="Times New Roman"/>
          <w:sz w:val="18"/>
          <w:szCs w:val="18"/>
        </w:rPr>
        <w:tab/>
        <w:t xml:space="preserve">                         (инициалы, фамилия)</w:t>
      </w:r>
    </w:p>
    <w:p w:rsidR="00DB16C2" w:rsidRPr="00DB16C2" w:rsidRDefault="00DB16C2" w:rsidP="00DB16C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16C2">
        <w:rPr>
          <w:rFonts w:ascii="Times New Roman" w:hAnsi="Times New Roman" w:cs="Times New Roman"/>
          <w:sz w:val="28"/>
          <w:szCs w:val="28"/>
        </w:rPr>
        <w:t>Дата составления «__»    __________ 20__ г.</w:t>
      </w:r>
    </w:p>
    <w:p w:rsidR="001F3AE9" w:rsidRPr="00130557" w:rsidRDefault="001F3AE9" w:rsidP="00DB16C2">
      <w:pPr>
        <w:tabs>
          <w:tab w:val="left" w:pos="4536"/>
          <w:tab w:val="left" w:pos="5670"/>
          <w:tab w:val="left" w:pos="6804"/>
          <w:tab w:val="left" w:pos="7938"/>
        </w:tabs>
        <w:jc w:val="both"/>
        <w:rPr>
          <w:sz w:val="20"/>
          <w:szCs w:val="20"/>
        </w:rPr>
      </w:pPr>
    </w:p>
    <w:sectPr w:rsidR="001F3AE9" w:rsidRPr="00130557" w:rsidSect="00130557">
      <w:pgSz w:w="16838" w:h="11906" w:orient="landscape"/>
      <w:pgMar w:top="426" w:right="395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1375"/>
    <w:multiLevelType w:val="hybridMultilevel"/>
    <w:tmpl w:val="3D7E5D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20F4B"/>
    <w:multiLevelType w:val="hybridMultilevel"/>
    <w:tmpl w:val="8396A5D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323C8"/>
    <w:multiLevelType w:val="multilevel"/>
    <w:tmpl w:val="2B0AA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B0B471A"/>
    <w:multiLevelType w:val="hybridMultilevel"/>
    <w:tmpl w:val="78E09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B6279"/>
    <w:multiLevelType w:val="hybridMultilevel"/>
    <w:tmpl w:val="FA80949E"/>
    <w:lvl w:ilvl="0" w:tplc="A2E25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6A13DD"/>
    <w:multiLevelType w:val="multilevel"/>
    <w:tmpl w:val="8B3E3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D9F0DAC"/>
    <w:multiLevelType w:val="multilevel"/>
    <w:tmpl w:val="520E7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2604227D"/>
    <w:multiLevelType w:val="hybridMultilevel"/>
    <w:tmpl w:val="32DA1EF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F42191"/>
    <w:multiLevelType w:val="hybridMultilevel"/>
    <w:tmpl w:val="4484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739D6"/>
    <w:multiLevelType w:val="hybridMultilevel"/>
    <w:tmpl w:val="A7F601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B02B5C"/>
    <w:multiLevelType w:val="hybridMultilevel"/>
    <w:tmpl w:val="981CE2A4"/>
    <w:lvl w:ilvl="0" w:tplc="EF6A47D8">
      <w:numFmt w:val="bullet"/>
      <w:lvlText w:val=""/>
      <w:lvlJc w:val="left"/>
      <w:pPr>
        <w:ind w:left="1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1">
    <w:nsid w:val="4EAA26BD"/>
    <w:multiLevelType w:val="hybridMultilevel"/>
    <w:tmpl w:val="08E4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15BF4"/>
    <w:multiLevelType w:val="hybridMultilevel"/>
    <w:tmpl w:val="A80C6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1342F"/>
    <w:multiLevelType w:val="hybridMultilevel"/>
    <w:tmpl w:val="3EC0B2EC"/>
    <w:lvl w:ilvl="0" w:tplc="8D40733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F5175A9"/>
    <w:multiLevelType w:val="hybridMultilevel"/>
    <w:tmpl w:val="ACD01C4C"/>
    <w:lvl w:ilvl="0" w:tplc="9B408DF6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>
    <w:nsid w:val="63F626D7"/>
    <w:multiLevelType w:val="hybridMultilevel"/>
    <w:tmpl w:val="01E055C8"/>
    <w:lvl w:ilvl="0" w:tplc="5750082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6">
    <w:nsid w:val="686F250E"/>
    <w:multiLevelType w:val="hybridMultilevel"/>
    <w:tmpl w:val="E7E62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B2FE2"/>
    <w:multiLevelType w:val="hybridMultilevel"/>
    <w:tmpl w:val="95DEDBA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D0C8B"/>
    <w:multiLevelType w:val="hybridMultilevel"/>
    <w:tmpl w:val="6298C5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64FF2"/>
    <w:multiLevelType w:val="hybridMultilevel"/>
    <w:tmpl w:val="EFC86558"/>
    <w:lvl w:ilvl="0" w:tplc="B55061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DB6535"/>
    <w:multiLevelType w:val="hybridMultilevel"/>
    <w:tmpl w:val="55981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9"/>
  </w:num>
  <w:num w:numId="5">
    <w:abstractNumId w:val="7"/>
  </w:num>
  <w:num w:numId="6">
    <w:abstractNumId w:val="16"/>
  </w:num>
  <w:num w:numId="7">
    <w:abstractNumId w:val="4"/>
  </w:num>
  <w:num w:numId="8">
    <w:abstractNumId w:val="15"/>
  </w:num>
  <w:num w:numId="9">
    <w:abstractNumId w:val="8"/>
  </w:num>
  <w:num w:numId="10">
    <w:abstractNumId w:val="2"/>
  </w:num>
  <w:num w:numId="11">
    <w:abstractNumId w:val="5"/>
  </w:num>
  <w:num w:numId="12">
    <w:abstractNumId w:val="19"/>
  </w:num>
  <w:num w:numId="13">
    <w:abstractNumId w:val="18"/>
  </w:num>
  <w:num w:numId="14">
    <w:abstractNumId w:val="12"/>
  </w:num>
  <w:num w:numId="15">
    <w:abstractNumId w:val="20"/>
  </w:num>
  <w:num w:numId="16">
    <w:abstractNumId w:val="3"/>
  </w:num>
  <w:num w:numId="17">
    <w:abstractNumId w:val="13"/>
  </w:num>
  <w:num w:numId="18">
    <w:abstractNumId w:val="11"/>
  </w:num>
  <w:num w:numId="19">
    <w:abstractNumId w:val="0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compat>
    <w:compatSetting w:name="compatibilityMode" w:uri="http://schemas.microsoft.com/office/word" w:val="12"/>
  </w:compat>
  <w:rsids>
    <w:rsidRoot w:val="002726E6"/>
    <w:rsid w:val="00001420"/>
    <w:rsid w:val="000042A8"/>
    <w:rsid w:val="00004535"/>
    <w:rsid w:val="00005798"/>
    <w:rsid w:val="00012B5A"/>
    <w:rsid w:val="000171DA"/>
    <w:rsid w:val="00021EB7"/>
    <w:rsid w:val="000230E8"/>
    <w:rsid w:val="00023915"/>
    <w:rsid w:val="00026835"/>
    <w:rsid w:val="000268E2"/>
    <w:rsid w:val="00030F05"/>
    <w:rsid w:val="0003639F"/>
    <w:rsid w:val="00040179"/>
    <w:rsid w:val="000418EA"/>
    <w:rsid w:val="0004300F"/>
    <w:rsid w:val="00043327"/>
    <w:rsid w:val="00043D61"/>
    <w:rsid w:val="000447CA"/>
    <w:rsid w:val="00051879"/>
    <w:rsid w:val="00051F6B"/>
    <w:rsid w:val="0005233D"/>
    <w:rsid w:val="00054FCA"/>
    <w:rsid w:val="00056F55"/>
    <w:rsid w:val="00057F74"/>
    <w:rsid w:val="0006102D"/>
    <w:rsid w:val="000628B1"/>
    <w:rsid w:val="000642A7"/>
    <w:rsid w:val="000656E5"/>
    <w:rsid w:val="0006723E"/>
    <w:rsid w:val="00071DC4"/>
    <w:rsid w:val="000729A0"/>
    <w:rsid w:val="0007389F"/>
    <w:rsid w:val="00073FE4"/>
    <w:rsid w:val="0007483B"/>
    <w:rsid w:val="00074AA3"/>
    <w:rsid w:val="000828B8"/>
    <w:rsid w:val="000838EF"/>
    <w:rsid w:val="000953FE"/>
    <w:rsid w:val="000954E4"/>
    <w:rsid w:val="000B3A12"/>
    <w:rsid w:val="000B7811"/>
    <w:rsid w:val="000C2F68"/>
    <w:rsid w:val="000C5A6C"/>
    <w:rsid w:val="000D403D"/>
    <w:rsid w:val="000D4961"/>
    <w:rsid w:val="000D61D3"/>
    <w:rsid w:val="000E138B"/>
    <w:rsid w:val="000E17C8"/>
    <w:rsid w:val="000F3385"/>
    <w:rsid w:val="000F5404"/>
    <w:rsid w:val="000F5C9E"/>
    <w:rsid w:val="001014B1"/>
    <w:rsid w:val="00102EBA"/>
    <w:rsid w:val="00114A40"/>
    <w:rsid w:val="00115B02"/>
    <w:rsid w:val="00117391"/>
    <w:rsid w:val="00120FE1"/>
    <w:rsid w:val="00127DBF"/>
    <w:rsid w:val="00130557"/>
    <w:rsid w:val="00133AE0"/>
    <w:rsid w:val="00133D7D"/>
    <w:rsid w:val="00135D0E"/>
    <w:rsid w:val="001360A3"/>
    <w:rsid w:val="00140553"/>
    <w:rsid w:val="00141E5A"/>
    <w:rsid w:val="00142AAD"/>
    <w:rsid w:val="001454D7"/>
    <w:rsid w:val="00146559"/>
    <w:rsid w:val="0014764B"/>
    <w:rsid w:val="00151CBC"/>
    <w:rsid w:val="0015732F"/>
    <w:rsid w:val="00157F03"/>
    <w:rsid w:val="00164604"/>
    <w:rsid w:val="001818B7"/>
    <w:rsid w:val="001834FF"/>
    <w:rsid w:val="001903A2"/>
    <w:rsid w:val="0019244D"/>
    <w:rsid w:val="0019352B"/>
    <w:rsid w:val="0019413D"/>
    <w:rsid w:val="001A399E"/>
    <w:rsid w:val="001A7863"/>
    <w:rsid w:val="001B1CFE"/>
    <w:rsid w:val="001B27DA"/>
    <w:rsid w:val="001B42B1"/>
    <w:rsid w:val="001B6508"/>
    <w:rsid w:val="001B73A2"/>
    <w:rsid w:val="001C1A56"/>
    <w:rsid w:val="001C5616"/>
    <w:rsid w:val="001D1AFC"/>
    <w:rsid w:val="001D33C5"/>
    <w:rsid w:val="001D3951"/>
    <w:rsid w:val="001F3AE9"/>
    <w:rsid w:val="001F7406"/>
    <w:rsid w:val="00202606"/>
    <w:rsid w:val="00205C41"/>
    <w:rsid w:val="002077EF"/>
    <w:rsid w:val="002112F3"/>
    <w:rsid w:val="00212423"/>
    <w:rsid w:val="002126AC"/>
    <w:rsid w:val="002130BA"/>
    <w:rsid w:val="00216443"/>
    <w:rsid w:val="0021778D"/>
    <w:rsid w:val="002219CB"/>
    <w:rsid w:val="002223C9"/>
    <w:rsid w:val="002231D7"/>
    <w:rsid w:val="002236ED"/>
    <w:rsid w:val="002258A1"/>
    <w:rsid w:val="00226A0F"/>
    <w:rsid w:val="002319DB"/>
    <w:rsid w:val="00232A79"/>
    <w:rsid w:val="00237CC2"/>
    <w:rsid w:val="0024017C"/>
    <w:rsid w:val="00243BDD"/>
    <w:rsid w:val="00252089"/>
    <w:rsid w:val="0025571A"/>
    <w:rsid w:val="00257B15"/>
    <w:rsid w:val="00260AE0"/>
    <w:rsid w:val="00263E39"/>
    <w:rsid w:val="00264B19"/>
    <w:rsid w:val="00271C36"/>
    <w:rsid w:val="002726E6"/>
    <w:rsid w:val="00275A5B"/>
    <w:rsid w:val="002779CB"/>
    <w:rsid w:val="00285917"/>
    <w:rsid w:val="00287A54"/>
    <w:rsid w:val="00292643"/>
    <w:rsid w:val="0029712F"/>
    <w:rsid w:val="002A0D0E"/>
    <w:rsid w:val="002A5104"/>
    <w:rsid w:val="002A55D7"/>
    <w:rsid w:val="002A74EA"/>
    <w:rsid w:val="002A7E97"/>
    <w:rsid w:val="002B0AE8"/>
    <w:rsid w:val="002B5F7B"/>
    <w:rsid w:val="002B7CE8"/>
    <w:rsid w:val="002C077A"/>
    <w:rsid w:val="002C166A"/>
    <w:rsid w:val="002C2529"/>
    <w:rsid w:val="002C38A8"/>
    <w:rsid w:val="002C3B00"/>
    <w:rsid w:val="002C55FD"/>
    <w:rsid w:val="002E7B4E"/>
    <w:rsid w:val="002F0911"/>
    <w:rsid w:val="002F3123"/>
    <w:rsid w:val="002F34A0"/>
    <w:rsid w:val="002F4C21"/>
    <w:rsid w:val="00301DDA"/>
    <w:rsid w:val="0030555D"/>
    <w:rsid w:val="00310999"/>
    <w:rsid w:val="00313F79"/>
    <w:rsid w:val="00315BB2"/>
    <w:rsid w:val="0031628E"/>
    <w:rsid w:val="003164BC"/>
    <w:rsid w:val="003174BE"/>
    <w:rsid w:val="0032307E"/>
    <w:rsid w:val="00324F08"/>
    <w:rsid w:val="00327C81"/>
    <w:rsid w:val="003302BE"/>
    <w:rsid w:val="00330691"/>
    <w:rsid w:val="003333A3"/>
    <w:rsid w:val="003365AA"/>
    <w:rsid w:val="003373E4"/>
    <w:rsid w:val="00340E07"/>
    <w:rsid w:val="00341096"/>
    <w:rsid w:val="0034774B"/>
    <w:rsid w:val="003508C0"/>
    <w:rsid w:val="00353BA8"/>
    <w:rsid w:val="00355684"/>
    <w:rsid w:val="0036016A"/>
    <w:rsid w:val="0036210F"/>
    <w:rsid w:val="003662B3"/>
    <w:rsid w:val="00367384"/>
    <w:rsid w:val="0037298B"/>
    <w:rsid w:val="00374B72"/>
    <w:rsid w:val="00374C29"/>
    <w:rsid w:val="003751E1"/>
    <w:rsid w:val="003756B0"/>
    <w:rsid w:val="00380224"/>
    <w:rsid w:val="00380579"/>
    <w:rsid w:val="00386902"/>
    <w:rsid w:val="00386EDD"/>
    <w:rsid w:val="003925A1"/>
    <w:rsid w:val="003A3143"/>
    <w:rsid w:val="003A50ED"/>
    <w:rsid w:val="003A5B0A"/>
    <w:rsid w:val="003A648F"/>
    <w:rsid w:val="003A6AD5"/>
    <w:rsid w:val="003B503C"/>
    <w:rsid w:val="003B5B97"/>
    <w:rsid w:val="003C0E85"/>
    <w:rsid w:val="003C2AE2"/>
    <w:rsid w:val="003C2E28"/>
    <w:rsid w:val="003D3285"/>
    <w:rsid w:val="003D56B6"/>
    <w:rsid w:val="003D670C"/>
    <w:rsid w:val="003E2361"/>
    <w:rsid w:val="003E2FBE"/>
    <w:rsid w:val="003E3BEC"/>
    <w:rsid w:val="003F530B"/>
    <w:rsid w:val="003F74BA"/>
    <w:rsid w:val="003F7BBB"/>
    <w:rsid w:val="00401562"/>
    <w:rsid w:val="00401627"/>
    <w:rsid w:val="00403F0C"/>
    <w:rsid w:val="00405116"/>
    <w:rsid w:val="00420DBB"/>
    <w:rsid w:val="004223A1"/>
    <w:rsid w:val="00422853"/>
    <w:rsid w:val="0042512A"/>
    <w:rsid w:val="00433438"/>
    <w:rsid w:val="00435A46"/>
    <w:rsid w:val="00435B01"/>
    <w:rsid w:val="00437841"/>
    <w:rsid w:val="00443069"/>
    <w:rsid w:val="00447757"/>
    <w:rsid w:val="00447D08"/>
    <w:rsid w:val="004506D9"/>
    <w:rsid w:val="004506DF"/>
    <w:rsid w:val="00450EBD"/>
    <w:rsid w:val="004539C5"/>
    <w:rsid w:val="00454E56"/>
    <w:rsid w:val="0045523A"/>
    <w:rsid w:val="0045711F"/>
    <w:rsid w:val="00460130"/>
    <w:rsid w:val="004606F6"/>
    <w:rsid w:val="00462973"/>
    <w:rsid w:val="00476E7D"/>
    <w:rsid w:val="0048022C"/>
    <w:rsid w:val="00480FBE"/>
    <w:rsid w:val="00486FCA"/>
    <w:rsid w:val="004929BB"/>
    <w:rsid w:val="00494FC5"/>
    <w:rsid w:val="0049576D"/>
    <w:rsid w:val="00496745"/>
    <w:rsid w:val="004A64C9"/>
    <w:rsid w:val="004A6C4B"/>
    <w:rsid w:val="004A709C"/>
    <w:rsid w:val="004B09DE"/>
    <w:rsid w:val="004B1732"/>
    <w:rsid w:val="004B69B4"/>
    <w:rsid w:val="004C4B19"/>
    <w:rsid w:val="004C655B"/>
    <w:rsid w:val="004C67DD"/>
    <w:rsid w:val="004C6F17"/>
    <w:rsid w:val="004D03AA"/>
    <w:rsid w:val="004D127E"/>
    <w:rsid w:val="004D130A"/>
    <w:rsid w:val="004D6341"/>
    <w:rsid w:val="004D78ED"/>
    <w:rsid w:val="004E2843"/>
    <w:rsid w:val="004E35AF"/>
    <w:rsid w:val="004E56D1"/>
    <w:rsid w:val="004E6D5F"/>
    <w:rsid w:val="004F13B9"/>
    <w:rsid w:val="004F3BEE"/>
    <w:rsid w:val="004F4645"/>
    <w:rsid w:val="00506BE0"/>
    <w:rsid w:val="00511353"/>
    <w:rsid w:val="0051304F"/>
    <w:rsid w:val="00513C49"/>
    <w:rsid w:val="00513E69"/>
    <w:rsid w:val="00514C99"/>
    <w:rsid w:val="00515745"/>
    <w:rsid w:val="00517979"/>
    <w:rsid w:val="00520973"/>
    <w:rsid w:val="00524A73"/>
    <w:rsid w:val="00525CBC"/>
    <w:rsid w:val="005316C1"/>
    <w:rsid w:val="00540A52"/>
    <w:rsid w:val="00543066"/>
    <w:rsid w:val="00544122"/>
    <w:rsid w:val="005457D6"/>
    <w:rsid w:val="00547A53"/>
    <w:rsid w:val="005521FB"/>
    <w:rsid w:val="00556501"/>
    <w:rsid w:val="00565C73"/>
    <w:rsid w:val="00567128"/>
    <w:rsid w:val="0056772B"/>
    <w:rsid w:val="00571888"/>
    <w:rsid w:val="005A1E73"/>
    <w:rsid w:val="005A4AE1"/>
    <w:rsid w:val="005A5CB2"/>
    <w:rsid w:val="005A5E39"/>
    <w:rsid w:val="005A64DD"/>
    <w:rsid w:val="005A70C6"/>
    <w:rsid w:val="005B6DFE"/>
    <w:rsid w:val="005C240E"/>
    <w:rsid w:val="005C5D45"/>
    <w:rsid w:val="005C688B"/>
    <w:rsid w:val="005D0289"/>
    <w:rsid w:val="005E1E82"/>
    <w:rsid w:val="005E43D2"/>
    <w:rsid w:val="005F07AD"/>
    <w:rsid w:val="005F09E9"/>
    <w:rsid w:val="005F5CD7"/>
    <w:rsid w:val="00600724"/>
    <w:rsid w:val="0060395B"/>
    <w:rsid w:val="0060499D"/>
    <w:rsid w:val="0060576B"/>
    <w:rsid w:val="00606831"/>
    <w:rsid w:val="006077A9"/>
    <w:rsid w:val="0061392C"/>
    <w:rsid w:val="006151B9"/>
    <w:rsid w:val="006175AC"/>
    <w:rsid w:val="00620869"/>
    <w:rsid w:val="0062705F"/>
    <w:rsid w:val="00627B00"/>
    <w:rsid w:val="00630BDE"/>
    <w:rsid w:val="00630C1D"/>
    <w:rsid w:val="00634ECE"/>
    <w:rsid w:val="006377B7"/>
    <w:rsid w:val="006436AF"/>
    <w:rsid w:val="00645BA3"/>
    <w:rsid w:val="00646A07"/>
    <w:rsid w:val="00646A76"/>
    <w:rsid w:val="00653F09"/>
    <w:rsid w:val="00657F98"/>
    <w:rsid w:val="00662AFF"/>
    <w:rsid w:val="006646D2"/>
    <w:rsid w:val="00665456"/>
    <w:rsid w:val="00670320"/>
    <w:rsid w:val="00673894"/>
    <w:rsid w:val="00683155"/>
    <w:rsid w:val="00683751"/>
    <w:rsid w:val="00691DB1"/>
    <w:rsid w:val="0069567C"/>
    <w:rsid w:val="006B1439"/>
    <w:rsid w:val="006B1709"/>
    <w:rsid w:val="006B2A97"/>
    <w:rsid w:val="006B6134"/>
    <w:rsid w:val="006B69FD"/>
    <w:rsid w:val="006B6CE5"/>
    <w:rsid w:val="006C1A79"/>
    <w:rsid w:val="006C730E"/>
    <w:rsid w:val="006D0851"/>
    <w:rsid w:val="006D088B"/>
    <w:rsid w:val="006D0975"/>
    <w:rsid w:val="006D162F"/>
    <w:rsid w:val="006D5959"/>
    <w:rsid w:val="006D739D"/>
    <w:rsid w:val="006E1ABF"/>
    <w:rsid w:val="006E50AB"/>
    <w:rsid w:val="006F7A82"/>
    <w:rsid w:val="00701CB3"/>
    <w:rsid w:val="00707A32"/>
    <w:rsid w:val="00710FF9"/>
    <w:rsid w:val="0071650D"/>
    <w:rsid w:val="00716C21"/>
    <w:rsid w:val="0071735C"/>
    <w:rsid w:val="0072049C"/>
    <w:rsid w:val="0072057F"/>
    <w:rsid w:val="00722C37"/>
    <w:rsid w:val="00730999"/>
    <w:rsid w:val="007319F3"/>
    <w:rsid w:val="00732CB8"/>
    <w:rsid w:val="00735C7D"/>
    <w:rsid w:val="007407BA"/>
    <w:rsid w:val="00745B0A"/>
    <w:rsid w:val="00751292"/>
    <w:rsid w:val="00753A34"/>
    <w:rsid w:val="00756F95"/>
    <w:rsid w:val="00760ED1"/>
    <w:rsid w:val="00761F6D"/>
    <w:rsid w:val="007630FB"/>
    <w:rsid w:val="0076564A"/>
    <w:rsid w:val="0076614C"/>
    <w:rsid w:val="00772E51"/>
    <w:rsid w:val="00773EC3"/>
    <w:rsid w:val="0078011C"/>
    <w:rsid w:val="00785313"/>
    <w:rsid w:val="00787D44"/>
    <w:rsid w:val="00790795"/>
    <w:rsid w:val="00791CF0"/>
    <w:rsid w:val="007A1425"/>
    <w:rsid w:val="007A48B3"/>
    <w:rsid w:val="007B4A57"/>
    <w:rsid w:val="007B51B2"/>
    <w:rsid w:val="007C1883"/>
    <w:rsid w:val="007C33C2"/>
    <w:rsid w:val="007C51D4"/>
    <w:rsid w:val="007C55DE"/>
    <w:rsid w:val="007C6B46"/>
    <w:rsid w:val="007D16A9"/>
    <w:rsid w:val="007D1CB7"/>
    <w:rsid w:val="007D4A30"/>
    <w:rsid w:val="007D6E91"/>
    <w:rsid w:val="007D7E06"/>
    <w:rsid w:val="007E0375"/>
    <w:rsid w:val="007E37EF"/>
    <w:rsid w:val="007E4CEB"/>
    <w:rsid w:val="007E5ED2"/>
    <w:rsid w:val="007F00DB"/>
    <w:rsid w:val="007F032F"/>
    <w:rsid w:val="007F31F3"/>
    <w:rsid w:val="007F36F1"/>
    <w:rsid w:val="007F50B8"/>
    <w:rsid w:val="007F541D"/>
    <w:rsid w:val="007F7350"/>
    <w:rsid w:val="007F758B"/>
    <w:rsid w:val="008028A4"/>
    <w:rsid w:val="008038AB"/>
    <w:rsid w:val="00803BF6"/>
    <w:rsid w:val="00806926"/>
    <w:rsid w:val="00806F03"/>
    <w:rsid w:val="0081643E"/>
    <w:rsid w:val="00821378"/>
    <w:rsid w:val="00823015"/>
    <w:rsid w:val="00832C5A"/>
    <w:rsid w:val="00835217"/>
    <w:rsid w:val="00840186"/>
    <w:rsid w:val="0084417A"/>
    <w:rsid w:val="00844DE8"/>
    <w:rsid w:val="00855989"/>
    <w:rsid w:val="0085636E"/>
    <w:rsid w:val="00860A53"/>
    <w:rsid w:val="00861A7A"/>
    <w:rsid w:val="008624CC"/>
    <w:rsid w:val="0086251F"/>
    <w:rsid w:val="008625C8"/>
    <w:rsid w:val="00865A5F"/>
    <w:rsid w:val="00865AEF"/>
    <w:rsid w:val="008711B1"/>
    <w:rsid w:val="0087161D"/>
    <w:rsid w:val="00871EFF"/>
    <w:rsid w:val="008751B6"/>
    <w:rsid w:val="0087724E"/>
    <w:rsid w:val="0087728C"/>
    <w:rsid w:val="00880AD7"/>
    <w:rsid w:val="00893C9A"/>
    <w:rsid w:val="008942A7"/>
    <w:rsid w:val="00894E65"/>
    <w:rsid w:val="00896FBF"/>
    <w:rsid w:val="00897EA9"/>
    <w:rsid w:val="008A24AE"/>
    <w:rsid w:val="008A4ECD"/>
    <w:rsid w:val="008A6E51"/>
    <w:rsid w:val="008B337F"/>
    <w:rsid w:val="008B409F"/>
    <w:rsid w:val="008B4329"/>
    <w:rsid w:val="008B6653"/>
    <w:rsid w:val="008C070C"/>
    <w:rsid w:val="008C0F48"/>
    <w:rsid w:val="008C1565"/>
    <w:rsid w:val="008D1496"/>
    <w:rsid w:val="008D1D07"/>
    <w:rsid w:val="008D5D30"/>
    <w:rsid w:val="008E0091"/>
    <w:rsid w:val="008E2EDA"/>
    <w:rsid w:val="008F2725"/>
    <w:rsid w:val="008F5927"/>
    <w:rsid w:val="008F68AD"/>
    <w:rsid w:val="0090210D"/>
    <w:rsid w:val="009041CC"/>
    <w:rsid w:val="00904EDD"/>
    <w:rsid w:val="00906C86"/>
    <w:rsid w:val="00911C3C"/>
    <w:rsid w:val="0091229C"/>
    <w:rsid w:val="00916785"/>
    <w:rsid w:val="00916D06"/>
    <w:rsid w:val="00922375"/>
    <w:rsid w:val="00922EA0"/>
    <w:rsid w:val="0092582F"/>
    <w:rsid w:val="009260AD"/>
    <w:rsid w:val="00926F4F"/>
    <w:rsid w:val="009339AC"/>
    <w:rsid w:val="00933F26"/>
    <w:rsid w:val="00935E64"/>
    <w:rsid w:val="00950A99"/>
    <w:rsid w:val="0095211B"/>
    <w:rsid w:val="00952CB1"/>
    <w:rsid w:val="00956850"/>
    <w:rsid w:val="00956DB4"/>
    <w:rsid w:val="009647B3"/>
    <w:rsid w:val="00966F7D"/>
    <w:rsid w:val="009670B6"/>
    <w:rsid w:val="00967C6A"/>
    <w:rsid w:val="00971D1D"/>
    <w:rsid w:val="00974971"/>
    <w:rsid w:val="00974AE5"/>
    <w:rsid w:val="00976CE1"/>
    <w:rsid w:val="00981410"/>
    <w:rsid w:val="00992C53"/>
    <w:rsid w:val="00992D58"/>
    <w:rsid w:val="009949B5"/>
    <w:rsid w:val="009A0F3D"/>
    <w:rsid w:val="009A120A"/>
    <w:rsid w:val="009A68B0"/>
    <w:rsid w:val="009A71F4"/>
    <w:rsid w:val="009A7A90"/>
    <w:rsid w:val="009B4432"/>
    <w:rsid w:val="009B5575"/>
    <w:rsid w:val="009C1997"/>
    <w:rsid w:val="009C4870"/>
    <w:rsid w:val="009C4B02"/>
    <w:rsid w:val="009C4E8C"/>
    <w:rsid w:val="009D18E4"/>
    <w:rsid w:val="009D3C3E"/>
    <w:rsid w:val="009D66AA"/>
    <w:rsid w:val="009E4587"/>
    <w:rsid w:val="009E5317"/>
    <w:rsid w:val="009E58EF"/>
    <w:rsid w:val="009F2BCC"/>
    <w:rsid w:val="009F5DF4"/>
    <w:rsid w:val="00A03334"/>
    <w:rsid w:val="00A12762"/>
    <w:rsid w:val="00A13ECA"/>
    <w:rsid w:val="00A169ED"/>
    <w:rsid w:val="00A35998"/>
    <w:rsid w:val="00A37D2E"/>
    <w:rsid w:val="00A50472"/>
    <w:rsid w:val="00A50C79"/>
    <w:rsid w:val="00A51277"/>
    <w:rsid w:val="00A52206"/>
    <w:rsid w:val="00A60640"/>
    <w:rsid w:val="00A649C0"/>
    <w:rsid w:val="00A731C4"/>
    <w:rsid w:val="00A74762"/>
    <w:rsid w:val="00A74B8E"/>
    <w:rsid w:val="00A77519"/>
    <w:rsid w:val="00A77531"/>
    <w:rsid w:val="00A804D6"/>
    <w:rsid w:val="00A84235"/>
    <w:rsid w:val="00A86021"/>
    <w:rsid w:val="00A91464"/>
    <w:rsid w:val="00A9328C"/>
    <w:rsid w:val="00A94B30"/>
    <w:rsid w:val="00A94B4B"/>
    <w:rsid w:val="00A95248"/>
    <w:rsid w:val="00A95AB5"/>
    <w:rsid w:val="00A95EE3"/>
    <w:rsid w:val="00A95F2B"/>
    <w:rsid w:val="00A97D5B"/>
    <w:rsid w:val="00AA3F13"/>
    <w:rsid w:val="00AA40F5"/>
    <w:rsid w:val="00AA5DC9"/>
    <w:rsid w:val="00AB2CF1"/>
    <w:rsid w:val="00AC06D7"/>
    <w:rsid w:val="00AC5765"/>
    <w:rsid w:val="00AD1EC6"/>
    <w:rsid w:val="00AD2347"/>
    <w:rsid w:val="00AD428A"/>
    <w:rsid w:val="00AD4FE8"/>
    <w:rsid w:val="00AD68BA"/>
    <w:rsid w:val="00AD7E1B"/>
    <w:rsid w:val="00AE39ED"/>
    <w:rsid w:val="00AE5CF6"/>
    <w:rsid w:val="00AF1DD3"/>
    <w:rsid w:val="00AF2029"/>
    <w:rsid w:val="00AF2F80"/>
    <w:rsid w:val="00AF5A2A"/>
    <w:rsid w:val="00AF6A5D"/>
    <w:rsid w:val="00AF79FC"/>
    <w:rsid w:val="00B00060"/>
    <w:rsid w:val="00B00DD5"/>
    <w:rsid w:val="00B0564F"/>
    <w:rsid w:val="00B11C30"/>
    <w:rsid w:val="00B134CD"/>
    <w:rsid w:val="00B144FC"/>
    <w:rsid w:val="00B155DD"/>
    <w:rsid w:val="00B15E0E"/>
    <w:rsid w:val="00B200A5"/>
    <w:rsid w:val="00B22319"/>
    <w:rsid w:val="00B32286"/>
    <w:rsid w:val="00B37103"/>
    <w:rsid w:val="00B40A09"/>
    <w:rsid w:val="00B414A3"/>
    <w:rsid w:val="00B43F6A"/>
    <w:rsid w:val="00B65835"/>
    <w:rsid w:val="00B67745"/>
    <w:rsid w:val="00B67771"/>
    <w:rsid w:val="00B70D26"/>
    <w:rsid w:val="00B715FD"/>
    <w:rsid w:val="00B716A1"/>
    <w:rsid w:val="00B72532"/>
    <w:rsid w:val="00B7428A"/>
    <w:rsid w:val="00B749C2"/>
    <w:rsid w:val="00B7744D"/>
    <w:rsid w:val="00B81A83"/>
    <w:rsid w:val="00B81CD9"/>
    <w:rsid w:val="00B81F5B"/>
    <w:rsid w:val="00B82479"/>
    <w:rsid w:val="00B87194"/>
    <w:rsid w:val="00B873F5"/>
    <w:rsid w:val="00B91F60"/>
    <w:rsid w:val="00B931CD"/>
    <w:rsid w:val="00B95959"/>
    <w:rsid w:val="00B974E3"/>
    <w:rsid w:val="00BA1623"/>
    <w:rsid w:val="00BA2D4C"/>
    <w:rsid w:val="00BA4475"/>
    <w:rsid w:val="00BA5FC7"/>
    <w:rsid w:val="00BB6A34"/>
    <w:rsid w:val="00BC55B2"/>
    <w:rsid w:val="00BC68AC"/>
    <w:rsid w:val="00BD3F28"/>
    <w:rsid w:val="00BD5D05"/>
    <w:rsid w:val="00BE1F37"/>
    <w:rsid w:val="00BE6282"/>
    <w:rsid w:val="00BF1917"/>
    <w:rsid w:val="00BF634A"/>
    <w:rsid w:val="00BF70DD"/>
    <w:rsid w:val="00BF7E9E"/>
    <w:rsid w:val="00C00C46"/>
    <w:rsid w:val="00C04B03"/>
    <w:rsid w:val="00C04C59"/>
    <w:rsid w:val="00C05FC9"/>
    <w:rsid w:val="00C074AB"/>
    <w:rsid w:val="00C077CE"/>
    <w:rsid w:val="00C07D18"/>
    <w:rsid w:val="00C10998"/>
    <w:rsid w:val="00C109BB"/>
    <w:rsid w:val="00C122BE"/>
    <w:rsid w:val="00C122DD"/>
    <w:rsid w:val="00C17013"/>
    <w:rsid w:val="00C23E17"/>
    <w:rsid w:val="00C25B33"/>
    <w:rsid w:val="00C33A2E"/>
    <w:rsid w:val="00C47D8E"/>
    <w:rsid w:val="00C52E54"/>
    <w:rsid w:val="00C5696C"/>
    <w:rsid w:val="00C6322F"/>
    <w:rsid w:val="00C64ACD"/>
    <w:rsid w:val="00C72446"/>
    <w:rsid w:val="00C72B68"/>
    <w:rsid w:val="00C768A6"/>
    <w:rsid w:val="00C77F54"/>
    <w:rsid w:val="00C81FF6"/>
    <w:rsid w:val="00C84363"/>
    <w:rsid w:val="00C87A2E"/>
    <w:rsid w:val="00C91A37"/>
    <w:rsid w:val="00C9495C"/>
    <w:rsid w:val="00C94F28"/>
    <w:rsid w:val="00C96DDF"/>
    <w:rsid w:val="00C9759A"/>
    <w:rsid w:val="00CA4585"/>
    <w:rsid w:val="00CB56EB"/>
    <w:rsid w:val="00CB7881"/>
    <w:rsid w:val="00CC32D0"/>
    <w:rsid w:val="00CD0078"/>
    <w:rsid w:val="00CD06E0"/>
    <w:rsid w:val="00CD087C"/>
    <w:rsid w:val="00CD1118"/>
    <w:rsid w:val="00CD146A"/>
    <w:rsid w:val="00CD2EAA"/>
    <w:rsid w:val="00CD50DC"/>
    <w:rsid w:val="00CD6D73"/>
    <w:rsid w:val="00CE0828"/>
    <w:rsid w:val="00CE590D"/>
    <w:rsid w:val="00CF2218"/>
    <w:rsid w:val="00CF32E0"/>
    <w:rsid w:val="00CF6F45"/>
    <w:rsid w:val="00D073F1"/>
    <w:rsid w:val="00D07A3C"/>
    <w:rsid w:val="00D07DC3"/>
    <w:rsid w:val="00D1181C"/>
    <w:rsid w:val="00D1257B"/>
    <w:rsid w:val="00D14234"/>
    <w:rsid w:val="00D15500"/>
    <w:rsid w:val="00D15FAB"/>
    <w:rsid w:val="00D16D0D"/>
    <w:rsid w:val="00D2509A"/>
    <w:rsid w:val="00D320AE"/>
    <w:rsid w:val="00D3238B"/>
    <w:rsid w:val="00D3521E"/>
    <w:rsid w:val="00D41C52"/>
    <w:rsid w:val="00D43450"/>
    <w:rsid w:val="00D44039"/>
    <w:rsid w:val="00D448A6"/>
    <w:rsid w:val="00D44CD5"/>
    <w:rsid w:val="00D63703"/>
    <w:rsid w:val="00D76649"/>
    <w:rsid w:val="00D810B7"/>
    <w:rsid w:val="00D82E20"/>
    <w:rsid w:val="00D82FAF"/>
    <w:rsid w:val="00D84D97"/>
    <w:rsid w:val="00D870AF"/>
    <w:rsid w:val="00D90C23"/>
    <w:rsid w:val="00D92453"/>
    <w:rsid w:val="00D93940"/>
    <w:rsid w:val="00D93CF5"/>
    <w:rsid w:val="00D94ABA"/>
    <w:rsid w:val="00D94DAF"/>
    <w:rsid w:val="00D964AF"/>
    <w:rsid w:val="00D96D9D"/>
    <w:rsid w:val="00D97C2C"/>
    <w:rsid w:val="00DA2C01"/>
    <w:rsid w:val="00DA43AB"/>
    <w:rsid w:val="00DB16C2"/>
    <w:rsid w:val="00DB4E51"/>
    <w:rsid w:val="00DC390B"/>
    <w:rsid w:val="00DC553A"/>
    <w:rsid w:val="00DC59F2"/>
    <w:rsid w:val="00DD1430"/>
    <w:rsid w:val="00DD36E5"/>
    <w:rsid w:val="00DD47FC"/>
    <w:rsid w:val="00DE5A36"/>
    <w:rsid w:val="00DF18C1"/>
    <w:rsid w:val="00DF1A04"/>
    <w:rsid w:val="00DF2DAC"/>
    <w:rsid w:val="00DF660C"/>
    <w:rsid w:val="00E03A30"/>
    <w:rsid w:val="00E03F95"/>
    <w:rsid w:val="00E07551"/>
    <w:rsid w:val="00E13C80"/>
    <w:rsid w:val="00E14DFA"/>
    <w:rsid w:val="00E20C63"/>
    <w:rsid w:val="00E20D7D"/>
    <w:rsid w:val="00E2100D"/>
    <w:rsid w:val="00E219B9"/>
    <w:rsid w:val="00E303E1"/>
    <w:rsid w:val="00E31561"/>
    <w:rsid w:val="00E40203"/>
    <w:rsid w:val="00E4043C"/>
    <w:rsid w:val="00E43CBE"/>
    <w:rsid w:val="00E47E2A"/>
    <w:rsid w:val="00E500C9"/>
    <w:rsid w:val="00E525A2"/>
    <w:rsid w:val="00E52ACE"/>
    <w:rsid w:val="00E54782"/>
    <w:rsid w:val="00E66B73"/>
    <w:rsid w:val="00E74A0C"/>
    <w:rsid w:val="00E756E4"/>
    <w:rsid w:val="00E80769"/>
    <w:rsid w:val="00E81356"/>
    <w:rsid w:val="00E82EB4"/>
    <w:rsid w:val="00E82FFB"/>
    <w:rsid w:val="00E90651"/>
    <w:rsid w:val="00E91E42"/>
    <w:rsid w:val="00E94FC7"/>
    <w:rsid w:val="00EA09D7"/>
    <w:rsid w:val="00EA0B26"/>
    <w:rsid w:val="00EA1556"/>
    <w:rsid w:val="00EA3956"/>
    <w:rsid w:val="00EA40F6"/>
    <w:rsid w:val="00EA6AFA"/>
    <w:rsid w:val="00EB6253"/>
    <w:rsid w:val="00EB67D8"/>
    <w:rsid w:val="00EC0539"/>
    <w:rsid w:val="00EC3DC8"/>
    <w:rsid w:val="00ED0355"/>
    <w:rsid w:val="00ED1F37"/>
    <w:rsid w:val="00ED3730"/>
    <w:rsid w:val="00ED5254"/>
    <w:rsid w:val="00ED77BF"/>
    <w:rsid w:val="00EE1966"/>
    <w:rsid w:val="00EE28B7"/>
    <w:rsid w:val="00EF1D69"/>
    <w:rsid w:val="00EF28A3"/>
    <w:rsid w:val="00F0446D"/>
    <w:rsid w:val="00F105C0"/>
    <w:rsid w:val="00F1362B"/>
    <w:rsid w:val="00F13865"/>
    <w:rsid w:val="00F14517"/>
    <w:rsid w:val="00F15F4A"/>
    <w:rsid w:val="00F16CCD"/>
    <w:rsid w:val="00F25ABF"/>
    <w:rsid w:val="00F35C15"/>
    <w:rsid w:val="00F36CDA"/>
    <w:rsid w:val="00F37E84"/>
    <w:rsid w:val="00F4342F"/>
    <w:rsid w:val="00F4347C"/>
    <w:rsid w:val="00F45FD4"/>
    <w:rsid w:val="00F47109"/>
    <w:rsid w:val="00F47A01"/>
    <w:rsid w:val="00F5326F"/>
    <w:rsid w:val="00F545F7"/>
    <w:rsid w:val="00F56668"/>
    <w:rsid w:val="00F603FF"/>
    <w:rsid w:val="00F60A6D"/>
    <w:rsid w:val="00F61502"/>
    <w:rsid w:val="00F64AF1"/>
    <w:rsid w:val="00F67480"/>
    <w:rsid w:val="00F67A0C"/>
    <w:rsid w:val="00F749C3"/>
    <w:rsid w:val="00F755E9"/>
    <w:rsid w:val="00F757E2"/>
    <w:rsid w:val="00F759DC"/>
    <w:rsid w:val="00F8129A"/>
    <w:rsid w:val="00F81F3E"/>
    <w:rsid w:val="00F9023D"/>
    <w:rsid w:val="00F95C8B"/>
    <w:rsid w:val="00F97C95"/>
    <w:rsid w:val="00FA0B93"/>
    <w:rsid w:val="00FA3972"/>
    <w:rsid w:val="00FA4692"/>
    <w:rsid w:val="00FB3829"/>
    <w:rsid w:val="00FB4F71"/>
    <w:rsid w:val="00FB673F"/>
    <w:rsid w:val="00FC1404"/>
    <w:rsid w:val="00FC39FD"/>
    <w:rsid w:val="00FC54DC"/>
    <w:rsid w:val="00FC68FF"/>
    <w:rsid w:val="00FD2B28"/>
    <w:rsid w:val="00FD7A81"/>
    <w:rsid w:val="00FE008B"/>
    <w:rsid w:val="00FE1AD3"/>
    <w:rsid w:val="00FF197A"/>
    <w:rsid w:val="00FF4509"/>
    <w:rsid w:val="00F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26E6"/>
    <w:rPr>
      <w:sz w:val="24"/>
      <w:szCs w:val="24"/>
    </w:rPr>
  </w:style>
  <w:style w:type="paragraph" w:styleId="1">
    <w:name w:val="heading 1"/>
    <w:basedOn w:val="a"/>
    <w:next w:val="a"/>
    <w:qFormat/>
    <w:rsid w:val="002726E6"/>
    <w:pPr>
      <w:keepNext/>
      <w:ind w:right="-1" w:firstLine="709"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2726E6"/>
    <w:pPr>
      <w:keepNext/>
      <w:spacing w:line="280" w:lineRule="exact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6B69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726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B69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8141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B69F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nformat">
    <w:name w:val="ConsPlusNonformat"/>
    <w:rsid w:val="006B69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6B69FD"/>
    <w:pPr>
      <w:spacing w:line="280" w:lineRule="exact"/>
      <w:ind w:left="4502"/>
      <w:jc w:val="both"/>
    </w:pPr>
    <w:rPr>
      <w:sz w:val="30"/>
    </w:rPr>
  </w:style>
  <w:style w:type="character" w:customStyle="1" w:styleId="21">
    <w:name w:val="Основной текст с отступом 2 Знак"/>
    <w:link w:val="20"/>
    <w:rsid w:val="006B69FD"/>
    <w:rPr>
      <w:sz w:val="30"/>
      <w:szCs w:val="24"/>
    </w:rPr>
  </w:style>
  <w:style w:type="character" w:customStyle="1" w:styleId="50">
    <w:name w:val="Заголовок 5 Знак"/>
    <w:link w:val="5"/>
    <w:semiHidden/>
    <w:rsid w:val="006B69F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 Indent"/>
    <w:basedOn w:val="a"/>
    <w:link w:val="a6"/>
    <w:rsid w:val="006B69FD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6B69FD"/>
    <w:rPr>
      <w:sz w:val="24"/>
      <w:szCs w:val="24"/>
    </w:rPr>
  </w:style>
  <w:style w:type="paragraph" w:styleId="22">
    <w:name w:val="Body Text 2"/>
    <w:basedOn w:val="a"/>
    <w:link w:val="23"/>
    <w:rsid w:val="00D6370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63703"/>
    <w:rPr>
      <w:sz w:val="24"/>
      <w:szCs w:val="24"/>
    </w:rPr>
  </w:style>
  <w:style w:type="paragraph" w:styleId="a7">
    <w:name w:val="List Paragraph"/>
    <w:basedOn w:val="a"/>
    <w:uiPriority w:val="34"/>
    <w:qFormat/>
    <w:rsid w:val="007F5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MNS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rename</dc:creator>
  <cp:keywords/>
  <dc:description/>
  <cp:lastModifiedBy>612_3</cp:lastModifiedBy>
  <cp:revision>60</cp:revision>
  <cp:lastPrinted>2013-10-04T07:31:00Z</cp:lastPrinted>
  <dcterms:created xsi:type="dcterms:W3CDTF">2013-11-15T12:28:00Z</dcterms:created>
  <dcterms:modified xsi:type="dcterms:W3CDTF">2014-12-05T06:51:00Z</dcterms:modified>
</cp:coreProperties>
</file>