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FA" w:rsidRDefault="008770FA" w:rsidP="008770FA">
      <w:pPr>
        <w:pStyle w:val="Style5"/>
        <w:widowControl/>
        <w:tabs>
          <w:tab w:val="left" w:pos="5670"/>
        </w:tabs>
        <w:spacing w:before="72" w:line="278" w:lineRule="exact"/>
        <w:ind w:left="4860" w:firstLine="96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 xml:space="preserve">УТВЕРЖДЕНО </w:t>
      </w:r>
    </w:p>
    <w:p w:rsidR="008770FA" w:rsidRDefault="008770FA" w:rsidP="008770FA">
      <w:pPr>
        <w:pStyle w:val="Style5"/>
        <w:widowControl/>
        <w:spacing w:before="72" w:line="280" w:lineRule="exact"/>
        <w:ind w:left="5670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Приказ инспекции  </w:t>
      </w:r>
      <w:proofErr w:type="spellStart"/>
      <w:r>
        <w:rPr>
          <w:rStyle w:val="FontStyle11"/>
          <w:sz w:val="30"/>
          <w:szCs w:val="30"/>
        </w:rPr>
        <w:t>МНС</w:t>
      </w:r>
      <w:proofErr w:type="spellEnd"/>
      <w:r>
        <w:rPr>
          <w:rStyle w:val="FontStyle11"/>
          <w:sz w:val="30"/>
          <w:szCs w:val="30"/>
        </w:rPr>
        <w:t xml:space="preserve"> по </w:t>
      </w:r>
      <w:proofErr w:type="spellStart"/>
      <w:r>
        <w:rPr>
          <w:rStyle w:val="FontStyle11"/>
          <w:sz w:val="30"/>
          <w:szCs w:val="30"/>
        </w:rPr>
        <w:t>Барановичскому</w:t>
      </w:r>
      <w:proofErr w:type="spellEnd"/>
      <w:r>
        <w:rPr>
          <w:rStyle w:val="FontStyle11"/>
          <w:sz w:val="30"/>
          <w:szCs w:val="30"/>
        </w:rPr>
        <w:t xml:space="preserve"> району </w:t>
      </w:r>
    </w:p>
    <w:p w:rsidR="008770FA" w:rsidRDefault="008770FA" w:rsidP="008770FA">
      <w:pPr>
        <w:pStyle w:val="Style5"/>
        <w:widowControl/>
        <w:spacing w:line="280" w:lineRule="exact"/>
        <w:ind w:left="4860"/>
        <w:rPr>
          <w:rStyle w:val="FontStyle11"/>
          <w:spacing w:val="30"/>
          <w:sz w:val="30"/>
          <w:szCs w:val="30"/>
        </w:rPr>
      </w:pPr>
      <w:r>
        <w:rPr>
          <w:rStyle w:val="FontStyle11"/>
          <w:sz w:val="30"/>
          <w:szCs w:val="30"/>
        </w:rPr>
        <w:t xml:space="preserve">           от 27 мая 2019 г. </w:t>
      </w:r>
      <w:r>
        <w:rPr>
          <w:rStyle w:val="FontStyle11"/>
          <w:spacing w:val="30"/>
          <w:sz w:val="30"/>
          <w:szCs w:val="30"/>
        </w:rPr>
        <w:t>№38</w:t>
      </w:r>
    </w:p>
    <w:p w:rsidR="0067671D" w:rsidRDefault="0067671D" w:rsidP="0067671D">
      <w:pPr>
        <w:autoSpaceDE w:val="0"/>
        <w:autoSpaceDN w:val="0"/>
        <w:adjustRightInd w:val="0"/>
        <w:jc w:val="center"/>
      </w:pPr>
    </w:p>
    <w:p w:rsidR="0067671D" w:rsidRDefault="0067671D" w:rsidP="0067671D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ПОЛОЖЕНИЕ</w:t>
      </w:r>
    </w:p>
    <w:p w:rsidR="0067671D" w:rsidRDefault="0067671D" w:rsidP="0067671D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 КОМИССИИ ПО ПРОТИВОДЕЙСТВИЮ КОРРУПЦИИ</w:t>
      </w:r>
    </w:p>
    <w:p w:rsidR="0067671D" w:rsidRDefault="0067671D" w:rsidP="0067671D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 ИНСПЕКЦИИ МИНИСТЕРСТВА ПО НАЛОГАМ И СБОРАМ РЕСПУБЛИКИ БЕЛАРУСЬ ПО БАРАНОВИЧСКОМУ РАЙОНУ</w:t>
      </w:r>
    </w:p>
    <w:p w:rsidR="0067671D" w:rsidRDefault="0067671D" w:rsidP="0067671D">
      <w:pPr>
        <w:autoSpaceDE w:val="0"/>
        <w:autoSpaceDN w:val="0"/>
        <w:adjustRightInd w:val="0"/>
        <w:jc w:val="center"/>
        <w:outlineLvl w:val="0"/>
        <w:rPr>
          <w:sz w:val="30"/>
          <w:szCs w:val="30"/>
        </w:rPr>
      </w:pPr>
    </w:p>
    <w:p w:rsidR="00332515" w:rsidRPr="00332515" w:rsidRDefault="0067671D" w:rsidP="0033251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332515" w:rsidRPr="00332515">
        <w:rPr>
          <w:sz w:val="30"/>
          <w:szCs w:val="30"/>
        </w:rPr>
        <w:t xml:space="preserve">Настоящее Положение определяет порядок создания и деятельности в </w:t>
      </w:r>
      <w:r w:rsidR="00332515">
        <w:rPr>
          <w:sz w:val="30"/>
          <w:szCs w:val="30"/>
        </w:rPr>
        <w:t xml:space="preserve">инспекции </w:t>
      </w:r>
      <w:r w:rsidR="00332515" w:rsidRPr="00332515">
        <w:rPr>
          <w:sz w:val="30"/>
          <w:szCs w:val="30"/>
        </w:rPr>
        <w:t>Министерств</w:t>
      </w:r>
      <w:r w:rsidR="00332515">
        <w:rPr>
          <w:sz w:val="30"/>
          <w:szCs w:val="30"/>
        </w:rPr>
        <w:t>а</w:t>
      </w:r>
      <w:r w:rsidR="00332515" w:rsidRPr="00332515">
        <w:rPr>
          <w:sz w:val="30"/>
          <w:szCs w:val="30"/>
        </w:rPr>
        <w:t xml:space="preserve"> по налогам и сборам Республики Беларусь </w:t>
      </w:r>
      <w:r w:rsidR="00332515">
        <w:rPr>
          <w:sz w:val="30"/>
          <w:szCs w:val="30"/>
        </w:rPr>
        <w:t xml:space="preserve">по </w:t>
      </w:r>
      <w:proofErr w:type="spellStart"/>
      <w:r w:rsidR="00332515">
        <w:rPr>
          <w:sz w:val="30"/>
          <w:szCs w:val="30"/>
        </w:rPr>
        <w:t>Барановичскому</w:t>
      </w:r>
      <w:proofErr w:type="spellEnd"/>
      <w:r w:rsidR="00332515">
        <w:rPr>
          <w:sz w:val="30"/>
          <w:szCs w:val="30"/>
        </w:rPr>
        <w:t xml:space="preserve"> району </w:t>
      </w:r>
      <w:r w:rsidR="00332515" w:rsidRPr="00332515">
        <w:rPr>
          <w:sz w:val="30"/>
          <w:szCs w:val="30"/>
        </w:rPr>
        <w:t xml:space="preserve">(далее – </w:t>
      </w:r>
      <w:r w:rsidR="00332515">
        <w:rPr>
          <w:sz w:val="30"/>
          <w:szCs w:val="30"/>
        </w:rPr>
        <w:t>инспекция</w:t>
      </w:r>
      <w:r w:rsidR="00332515" w:rsidRPr="00332515">
        <w:rPr>
          <w:sz w:val="30"/>
          <w:szCs w:val="30"/>
        </w:rPr>
        <w:t>) комиссии по противодействию коррупции (далее – комиссия).</w:t>
      </w:r>
    </w:p>
    <w:p w:rsidR="0067671D" w:rsidRDefault="00332515" w:rsidP="0067671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67671D">
        <w:rPr>
          <w:sz w:val="30"/>
          <w:szCs w:val="30"/>
        </w:rPr>
        <w:t>Комиссия создается начальником инспекции в количестве не менее пяти членов. Председателем комиссии является начальник инспекции, а в случае отсутствия начальника инспекции - лицо, исполняющее его обязанности. Секретарь комиссии избирается на заседании комиссии из числа ее членов.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Состав комиссии формируется из числа работников инспекции,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начальника инспекции - также из числа граждан и представителей юридических лиц.</w:t>
      </w:r>
    </w:p>
    <w:p w:rsidR="0067671D" w:rsidRDefault="00332515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7671D">
        <w:rPr>
          <w:sz w:val="30"/>
          <w:szCs w:val="30"/>
        </w:rPr>
        <w:t xml:space="preserve">. </w:t>
      </w:r>
      <w:proofErr w:type="gramStart"/>
      <w:r w:rsidR="0067671D">
        <w:rPr>
          <w:sz w:val="30"/>
          <w:szCs w:val="30"/>
        </w:rPr>
        <w:t xml:space="preserve">Комиссия в своей деятельности руководствуется </w:t>
      </w:r>
      <w:r w:rsidR="0067671D" w:rsidRPr="0067671D">
        <w:rPr>
          <w:sz w:val="30"/>
          <w:szCs w:val="30"/>
        </w:rPr>
        <w:t>Конституцией</w:t>
      </w:r>
      <w:r w:rsidR="0067671D">
        <w:rPr>
          <w:sz w:val="30"/>
          <w:szCs w:val="30"/>
        </w:rPr>
        <w:t xml:space="preserve"> Республики Беларусь, </w:t>
      </w:r>
      <w:r w:rsidR="0067671D" w:rsidRPr="0067671D">
        <w:rPr>
          <w:sz w:val="30"/>
          <w:szCs w:val="30"/>
        </w:rPr>
        <w:t>Законом</w:t>
      </w:r>
      <w:r w:rsidR="0067671D">
        <w:rPr>
          <w:sz w:val="30"/>
          <w:szCs w:val="30"/>
        </w:rPr>
        <w:t xml:space="preserve"> Республики Беларусь от 15 июля 2015 г. № 305-З «О борьбе с коррупцией», иными актами законодательства, в том числе Типовым положением о комиссии по противодействию коррупции, утвержденным Постановлением Совета Министров Республики Беларусь от 26 декабря </w:t>
      </w:r>
      <w:smartTag w:uri="urn:schemas-microsoft-com:office:smarttags" w:element="metricconverter">
        <w:smartTagPr>
          <w:attr w:name="ProductID" w:val="2011 г"/>
        </w:smartTagPr>
        <w:r w:rsidR="0067671D">
          <w:rPr>
            <w:sz w:val="30"/>
            <w:szCs w:val="30"/>
          </w:rPr>
          <w:t>2011 г</w:t>
        </w:r>
      </w:smartTag>
      <w:r w:rsidR="0067671D">
        <w:rPr>
          <w:sz w:val="30"/>
          <w:szCs w:val="30"/>
        </w:rPr>
        <w:t>. №1732, а также настоящим Положением.</w:t>
      </w:r>
      <w:proofErr w:type="gramEnd"/>
    </w:p>
    <w:p w:rsidR="0067671D" w:rsidRDefault="00332515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67671D">
        <w:rPr>
          <w:sz w:val="30"/>
          <w:szCs w:val="30"/>
        </w:rPr>
        <w:t>. Основными задачами комиссии являются: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инспекции;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инспекции;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своевременное определение коррупционных рисков и принятие мер по их нейтрализации;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разработка и организация проведения мероприятий по противодействию коррупции в инспекции, анализ эффективности принимаемых мер;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координация деятельности структурных подразделений инспекции по реализации мер по противодействию коррупции;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рассмотрение </w:t>
      </w:r>
      <w:proofErr w:type="gramStart"/>
      <w:r>
        <w:rPr>
          <w:sz w:val="30"/>
          <w:szCs w:val="30"/>
        </w:rPr>
        <w:t>вопросов соблюдения правил этики государственного</w:t>
      </w:r>
      <w:proofErr w:type="gramEnd"/>
      <w:r>
        <w:rPr>
          <w:sz w:val="30"/>
          <w:szCs w:val="30"/>
        </w:rPr>
        <w:t xml:space="preserve"> служащего (корпоративной этики);</w:t>
      </w:r>
    </w:p>
    <w:p w:rsidR="0067671D" w:rsidRDefault="0067671D" w:rsidP="006767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67671D" w:rsidRDefault="00332515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67671D">
        <w:rPr>
          <w:sz w:val="30"/>
          <w:szCs w:val="30"/>
        </w:rPr>
        <w:t>. Комиссия в целях решения возложенных на нее задач осуществляет следующие основные функции: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участвует в пределах своей компетенции в выполнении поручений Министерства по налогам и сборам Республики Беларусь, инспекции МНС по Брестской области по предотвращению правонарушений, создающих условия для коррупции и коррупционных правонарушений;</w:t>
      </w:r>
      <w:proofErr w:type="gramEnd"/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инспекции и анализирует такую информацию;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заслушивает на своих заседаниях руководителей структурных подразделений инспекции о проводимой работе по профилактике коррупции;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принимает в пределах своей компетенции решения, а также осуществляет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их исполнением;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разрабатывает меры по предотвращению либо урегулированию ситуаций, в которых личные интересы работника инспекции,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разрабатывает и принимает меры по вопросам борьбы с коррупцией;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  <w:proofErr w:type="gramEnd"/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осуществляет иные функции, предусмотренные положением о комиссии.</w:t>
      </w:r>
    </w:p>
    <w:p w:rsidR="00610695" w:rsidRDefault="00332515" w:rsidP="0061069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67671D">
        <w:rPr>
          <w:sz w:val="30"/>
          <w:szCs w:val="30"/>
        </w:rPr>
        <w:t>. Деятельность комиссии осуществляется в соответствии с планами работы на календарный год, утверждаемыми на ее заседаниях.</w:t>
      </w:r>
    </w:p>
    <w:p w:rsidR="00610695" w:rsidRDefault="00610695" w:rsidP="0061069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региональной странице сайта МНС в глобальной компьютерной сети Интернет не позднее 15 дней со дня его утверждения.</w:t>
      </w:r>
    </w:p>
    <w:p w:rsidR="00610695" w:rsidRDefault="00610695" w:rsidP="0061069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Информация о дате, времени и месте проведения заседаний комиссии подлежит размещению на региональной странице сайта МНС в глобальной компьютерной сети Интернет не позднее 5 рабочих дней до дня проведения заседания комиссии.</w:t>
      </w:r>
      <w:proofErr w:type="gramEnd"/>
    </w:p>
    <w:p w:rsidR="0067671D" w:rsidRDefault="00332515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7</w:t>
      </w:r>
      <w:r w:rsidR="0067671D">
        <w:rPr>
          <w:sz w:val="30"/>
          <w:szCs w:val="30"/>
        </w:rPr>
        <w:t>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67671D" w:rsidRDefault="00332515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67671D">
        <w:rPr>
          <w:sz w:val="30"/>
          <w:szCs w:val="30"/>
        </w:rPr>
        <w:t>. Председатель комиссии: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несет персональную ответственность за деятельность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организует работу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определяет место и время проведения заседаний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дает поручения членам комиссии по вопросам ее деятельности, осуществляет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их выполнением;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</w:t>
      </w:r>
      <w:r w:rsidRPr="0067671D">
        <w:rPr>
          <w:sz w:val="30"/>
          <w:szCs w:val="30"/>
        </w:rPr>
        <w:t>абзаце седьмом части первой пункта 9</w:t>
      </w:r>
      <w:r>
        <w:rPr>
          <w:sz w:val="30"/>
          <w:szCs w:val="30"/>
        </w:rPr>
        <w:t xml:space="preserve"> настоящего Положения.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случае </w:t>
      </w:r>
      <w:proofErr w:type="gramStart"/>
      <w:r>
        <w:rPr>
          <w:sz w:val="30"/>
          <w:szCs w:val="30"/>
        </w:rPr>
        <w:t>отсутствия необходимого количества членов комиссии</w:t>
      </w:r>
      <w:proofErr w:type="gramEnd"/>
      <w:r>
        <w:rPr>
          <w:sz w:val="30"/>
          <w:szCs w:val="30"/>
        </w:rPr>
        <w:t xml:space="preserve">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67671D" w:rsidRDefault="00332515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7671D">
        <w:rPr>
          <w:sz w:val="30"/>
          <w:szCs w:val="30"/>
        </w:rPr>
        <w:t>. Член комиссии вправе: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вносить предложения по вопросам, входящим в компетенцию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67671D" w:rsidRDefault="00332515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67671D">
        <w:rPr>
          <w:sz w:val="30"/>
          <w:szCs w:val="30"/>
        </w:rPr>
        <w:t>. Член комиссии обязан: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  <w:proofErr w:type="gramEnd"/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 совершать действий, дискредитирующих комиссию;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выполнять решения комиссии (поручения ее председателя);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bookmarkStart w:id="1" w:name="Par72"/>
      <w:bookmarkEnd w:id="1"/>
      <w:proofErr w:type="gramStart"/>
      <w:r>
        <w:rPr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  <w:proofErr w:type="gramEnd"/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32515">
        <w:rPr>
          <w:sz w:val="30"/>
          <w:szCs w:val="30"/>
        </w:rPr>
        <w:t>1</w:t>
      </w:r>
      <w:r>
        <w:rPr>
          <w:sz w:val="30"/>
          <w:szCs w:val="30"/>
        </w:rPr>
        <w:t>. Секретарь комиссии: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обобщает материалы, поступившие для рассмотрения на заседаниях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ведет документацию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извещает членов комиссии и приглашенных лиц о месте, времени проведения и повестке дня заседания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обеспечивает подготовку заседаний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32515">
        <w:rPr>
          <w:sz w:val="30"/>
          <w:szCs w:val="30"/>
        </w:rPr>
        <w:t>2</w:t>
      </w:r>
      <w:r>
        <w:rPr>
          <w:sz w:val="30"/>
          <w:szCs w:val="30"/>
        </w:rPr>
        <w:t>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32515">
        <w:rPr>
          <w:sz w:val="30"/>
          <w:szCs w:val="30"/>
        </w:rPr>
        <w:t>2</w:t>
      </w:r>
      <w:r>
        <w:rPr>
          <w:sz w:val="30"/>
          <w:szCs w:val="30"/>
        </w:rPr>
        <w:t>-1. Граждане и юридические лица вправе направить в инспекцию предложения о мерах по противодействию коррупции, относящиеся к компетенции комиссии.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случае несогласия с результатами рассмотрения предложения о мерах по противодействию</w:t>
      </w:r>
      <w:proofErr w:type="gramEnd"/>
      <w:r>
        <w:rPr>
          <w:sz w:val="30"/>
          <w:szCs w:val="30"/>
        </w:rPr>
        <w:t xml:space="preserve">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32515">
        <w:rPr>
          <w:sz w:val="30"/>
          <w:szCs w:val="30"/>
        </w:rPr>
        <w:t>3</w:t>
      </w:r>
      <w:r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Заседания комиссии проводятся по мере необходимости, в том числе для рассмотрения выявленных комиссией в ходе ее деятельности конкретных правонарушений, создающих условия для коррупции, и коррупционных правонарушений, но не реже одного раза в полугодие.</w:t>
      </w:r>
      <w:proofErr w:type="gramEnd"/>
      <w:r>
        <w:rPr>
          <w:sz w:val="30"/>
          <w:szCs w:val="30"/>
        </w:rPr>
        <w:t xml:space="preserve"> Решение о созыве комиссии принимается председателем комиссии или по предложению не менее одной трети ее членов.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bookmarkStart w:id="2" w:name="Par88"/>
      <w:bookmarkEnd w:id="2"/>
      <w:r>
        <w:rPr>
          <w:sz w:val="30"/>
          <w:szCs w:val="30"/>
        </w:rPr>
        <w:t>В ходе заседания рассматриваются вопросы, связанные: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с установленными нарушениями работниками инспекции антикоррупционного законодательства, применением к ним мер ответственности, устранением нарушений, их последствий, а также </w:t>
      </w:r>
      <w:r>
        <w:rPr>
          <w:sz w:val="30"/>
          <w:szCs w:val="30"/>
        </w:rPr>
        <w:lastRenderedPageBreak/>
        <w:t>причин и условий, способствовавших совершению названных нарушений;</w:t>
      </w:r>
      <w:proofErr w:type="gramEnd"/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соблюдением в инспекции порядка осуществления закупок товаров (работ, услуг);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состоянием дебиторской задолженности, обоснованностью расходования бюджетных средств в инспекции;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правомерностью использования имущества, выделения работникам инспекции заемных средств;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обоснованностью заключения договоров на условиях отсрочки платежа;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урегулированием либо предотвращением конфликта интересов;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эффективностью осуществления ведомственного контроля.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Помимо вопросов, указанных в </w:t>
      </w:r>
      <w:r w:rsidRPr="0067671D">
        <w:rPr>
          <w:sz w:val="30"/>
          <w:szCs w:val="30"/>
        </w:rPr>
        <w:t>третьей</w:t>
      </w:r>
      <w:r>
        <w:rPr>
          <w:sz w:val="30"/>
          <w:szCs w:val="30"/>
        </w:rPr>
        <w:t xml:space="preserve">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32515">
        <w:rPr>
          <w:sz w:val="30"/>
          <w:szCs w:val="30"/>
        </w:rPr>
        <w:t>4</w:t>
      </w:r>
      <w:r>
        <w:rPr>
          <w:sz w:val="30"/>
          <w:szCs w:val="30"/>
        </w:rPr>
        <w:t>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инспекции. Невыполнение (ненадлежащее выполнение) решения комиссии влечет ответственность в соответствии с законодательными актами.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32515">
        <w:rPr>
          <w:sz w:val="30"/>
          <w:szCs w:val="30"/>
        </w:rPr>
        <w:t>5</w:t>
      </w:r>
      <w:r>
        <w:rPr>
          <w:sz w:val="30"/>
          <w:szCs w:val="30"/>
        </w:rPr>
        <w:t>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32515">
        <w:rPr>
          <w:sz w:val="30"/>
          <w:szCs w:val="30"/>
        </w:rPr>
        <w:t>6</w:t>
      </w:r>
      <w:r>
        <w:rPr>
          <w:sz w:val="30"/>
          <w:szCs w:val="30"/>
        </w:rPr>
        <w:t>. В протоколе указываются: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место и время проведения заседания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наименование и состав комиссии;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сведения об участниках заседания комиссии, не являющихся ее членами;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принятые комиссией решения;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сведения о приобщенных к протоколу заседания комиссии материалах.</w:t>
      </w:r>
    </w:p>
    <w:p w:rsidR="0067671D" w:rsidRDefault="0067671D" w:rsidP="0067671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32515">
        <w:rPr>
          <w:sz w:val="30"/>
          <w:szCs w:val="30"/>
        </w:rPr>
        <w:t>7</w:t>
      </w:r>
      <w:r>
        <w:rPr>
          <w:sz w:val="30"/>
          <w:szCs w:val="30"/>
        </w:rPr>
        <w:t>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50410B" w:rsidRDefault="0050410B"/>
    <w:sectPr w:rsidR="0050410B" w:rsidSect="004D4CF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9E4" w:rsidRDefault="00BC59E4" w:rsidP="004D4CFD">
      <w:r>
        <w:separator/>
      </w:r>
    </w:p>
  </w:endnote>
  <w:endnote w:type="continuationSeparator" w:id="1">
    <w:p w:rsidR="00BC59E4" w:rsidRDefault="00BC59E4" w:rsidP="004D4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9E4" w:rsidRDefault="00BC59E4" w:rsidP="004D4CFD">
      <w:r>
        <w:separator/>
      </w:r>
    </w:p>
  </w:footnote>
  <w:footnote w:type="continuationSeparator" w:id="1">
    <w:p w:rsidR="00BC59E4" w:rsidRDefault="00BC59E4" w:rsidP="004D4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355928"/>
      <w:docPartObj>
        <w:docPartGallery w:val="Page Numbers (Top of Page)"/>
        <w:docPartUnique/>
      </w:docPartObj>
    </w:sdtPr>
    <w:sdtContent>
      <w:p w:rsidR="004D4CFD" w:rsidRDefault="009E0372">
        <w:pPr>
          <w:pStyle w:val="a4"/>
          <w:jc w:val="center"/>
        </w:pPr>
        <w:r>
          <w:fldChar w:fldCharType="begin"/>
        </w:r>
        <w:r w:rsidR="004D4CFD">
          <w:instrText>PAGE   \* MERGEFORMAT</w:instrText>
        </w:r>
        <w:r>
          <w:fldChar w:fldCharType="separate"/>
        </w:r>
        <w:r w:rsidR="008770FA">
          <w:rPr>
            <w:noProof/>
          </w:rPr>
          <w:t>6</w:t>
        </w:r>
        <w:r>
          <w:fldChar w:fldCharType="end"/>
        </w:r>
      </w:p>
    </w:sdtContent>
  </w:sdt>
  <w:p w:rsidR="004D4CFD" w:rsidRDefault="004D4C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F22"/>
    <w:rsid w:val="00332515"/>
    <w:rsid w:val="00466954"/>
    <w:rsid w:val="004D4CFD"/>
    <w:rsid w:val="0050410B"/>
    <w:rsid w:val="00610695"/>
    <w:rsid w:val="0067671D"/>
    <w:rsid w:val="008770FA"/>
    <w:rsid w:val="009E0372"/>
    <w:rsid w:val="00BC59E4"/>
    <w:rsid w:val="00C8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67671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7671D"/>
    <w:rPr>
      <w:rFonts w:ascii="Times New Roman" w:hAnsi="Times New Roman" w:cs="Times New Roman" w:hint="default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767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4C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4C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4C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67671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7671D"/>
    <w:rPr>
      <w:rFonts w:ascii="Times New Roman" w:hAnsi="Times New Roman" w:cs="Times New Roman" w:hint="default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767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4C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4C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4C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1804</Words>
  <Characters>10288</Characters>
  <Application>Microsoft Office Word</Application>
  <DocSecurity>0</DocSecurity>
  <Lines>85</Lines>
  <Paragraphs>24</Paragraphs>
  <ScaleCrop>false</ScaleCrop>
  <Company/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Лабаза Сергей Михайлович</dc:creator>
  <cp:lastModifiedBy>k03</cp:lastModifiedBy>
  <cp:revision>2</cp:revision>
  <dcterms:created xsi:type="dcterms:W3CDTF">2019-06-21T08:39:00Z</dcterms:created>
  <dcterms:modified xsi:type="dcterms:W3CDTF">2019-06-21T08:39:00Z</dcterms:modified>
</cp:coreProperties>
</file>