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FB" w:rsidRPr="00FF4AFB" w:rsidRDefault="00FF4AFB" w:rsidP="00FF4AFB">
      <w:pPr>
        <w:pStyle w:val="ConsPlusTitlePage"/>
        <w:jc w:val="both"/>
        <w:rPr>
          <w:rFonts w:ascii="Times New Roman" w:hAnsi="Times New Roman" w:cs="Times New Roman"/>
          <w:sz w:val="30"/>
          <w:szCs w:val="30"/>
        </w:rPr>
      </w:pPr>
      <w:r w:rsidRPr="00FF4AFB">
        <w:rPr>
          <w:rFonts w:ascii="Times New Roman" w:hAnsi="Times New Roman" w:cs="Times New Roman"/>
          <w:sz w:val="30"/>
          <w:szCs w:val="30"/>
        </w:rPr>
        <w:t>Информация о возврате контрольных (идентификационных) знаков</w:t>
      </w:r>
      <w:r w:rsidR="00867C50">
        <w:rPr>
          <w:rFonts w:ascii="Times New Roman" w:hAnsi="Times New Roman" w:cs="Times New Roman"/>
          <w:sz w:val="30"/>
          <w:szCs w:val="30"/>
        </w:rPr>
        <w:t xml:space="preserve"> для маркировки обуви</w:t>
      </w:r>
      <w:r w:rsidRPr="00FF4A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4AFB" w:rsidRPr="00FF4AFB" w:rsidRDefault="00FF4AFB" w:rsidP="00FF4AFB">
      <w:pPr>
        <w:pStyle w:val="ConsPlusNormal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867C50" w:rsidRDefault="00867C50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4287E" w:rsidRDefault="00867C50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Советом Министров Республики Беларусь</w:t>
      </w:r>
      <w:r w:rsidR="0064287E">
        <w:rPr>
          <w:rFonts w:ascii="Times New Roman" w:hAnsi="Times New Roman" w:cs="Times New Roman"/>
          <w:sz w:val="30"/>
          <w:szCs w:val="30"/>
        </w:rPr>
        <w:t xml:space="preserve"> 15.03.2019</w:t>
      </w:r>
      <w:r>
        <w:rPr>
          <w:rFonts w:ascii="Times New Roman" w:hAnsi="Times New Roman" w:cs="Times New Roman"/>
          <w:sz w:val="30"/>
          <w:szCs w:val="30"/>
        </w:rPr>
        <w:t xml:space="preserve"> принято постановление </w:t>
      </w:r>
      <w:r w:rsidR="0064287E">
        <w:rPr>
          <w:rFonts w:ascii="Times New Roman" w:hAnsi="Times New Roman" w:cs="Times New Roman"/>
          <w:sz w:val="30"/>
          <w:szCs w:val="30"/>
        </w:rPr>
        <w:t xml:space="preserve"> № 161 «</w:t>
      </w:r>
      <w:r w:rsidR="00F14CCE" w:rsidRPr="00F14CCE">
        <w:rPr>
          <w:rFonts w:ascii="Times New Roman" w:hAnsi="Times New Roman" w:cs="Times New Roman"/>
          <w:sz w:val="30"/>
          <w:szCs w:val="30"/>
        </w:rPr>
        <w:t xml:space="preserve">О создании национальной системы маркировки товаров и реализации </w:t>
      </w:r>
      <w:proofErr w:type="spellStart"/>
      <w:r w:rsidR="00F14CCE" w:rsidRPr="00F14CCE">
        <w:rPr>
          <w:rFonts w:ascii="Times New Roman" w:hAnsi="Times New Roman" w:cs="Times New Roman"/>
          <w:sz w:val="30"/>
          <w:szCs w:val="30"/>
        </w:rPr>
        <w:t>пилотного</w:t>
      </w:r>
      <w:proofErr w:type="spellEnd"/>
      <w:r w:rsidR="00F14CCE" w:rsidRPr="00F14CCE">
        <w:rPr>
          <w:rFonts w:ascii="Times New Roman" w:hAnsi="Times New Roman" w:cs="Times New Roman"/>
          <w:sz w:val="30"/>
          <w:szCs w:val="30"/>
        </w:rPr>
        <w:t xml:space="preserve"> проекта по маркировке обуви средствами идентификации</w:t>
      </w:r>
      <w:r w:rsidR="0064287E">
        <w:rPr>
          <w:rFonts w:ascii="Times New Roman" w:hAnsi="Times New Roman" w:cs="Times New Roman"/>
          <w:sz w:val="30"/>
          <w:szCs w:val="30"/>
        </w:rPr>
        <w:t>» (далее – постановление № 161).</w:t>
      </w:r>
    </w:p>
    <w:p w:rsidR="00E31AD6" w:rsidRDefault="0064287E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№ 161 </w:t>
      </w:r>
      <w:r w:rsidR="00867C50">
        <w:rPr>
          <w:rFonts w:ascii="Times New Roman" w:hAnsi="Times New Roman" w:cs="Times New Roman"/>
          <w:sz w:val="30"/>
          <w:szCs w:val="30"/>
        </w:rPr>
        <w:t xml:space="preserve">с 15 апреля 2019 г. </w:t>
      </w:r>
      <w:r w:rsidR="00E31AD6">
        <w:rPr>
          <w:rFonts w:ascii="Times New Roman" w:hAnsi="Times New Roman" w:cs="Times New Roman"/>
          <w:sz w:val="30"/>
          <w:szCs w:val="30"/>
        </w:rPr>
        <w:t>отменяется обязанность субъектов хозяйствования осуществлять маркировку обуви контрольными (идентификационными) знаками.</w:t>
      </w:r>
    </w:p>
    <w:p w:rsidR="00E31AD6" w:rsidRDefault="00867C50" w:rsidP="00867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Учитывая, что отдельными </w:t>
      </w:r>
      <w:r w:rsidR="00FF4AFB" w:rsidRPr="00FF4AFB">
        <w:rPr>
          <w:rFonts w:ascii="Times New Roman" w:hAnsi="Times New Roman" w:cs="Times New Roman"/>
          <w:sz w:val="30"/>
          <w:szCs w:val="30"/>
        </w:rPr>
        <w:t xml:space="preserve">юридическими лицами или индивидуальными предпринимателями </w:t>
      </w:r>
      <w:r>
        <w:rPr>
          <w:rFonts w:ascii="Times New Roman" w:hAnsi="Times New Roman" w:cs="Times New Roman"/>
          <w:sz w:val="30"/>
          <w:szCs w:val="30"/>
        </w:rPr>
        <w:t>в настоящее время приобретено значительное количество контрольных</w:t>
      </w:r>
      <w:r w:rsidR="00E31AD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(идентификационных) знаков для маркировки обуви, которые не будут использованы до 15 апреля 2019 г., сообщаем следующее. </w:t>
      </w:r>
    </w:p>
    <w:p w:rsidR="002D395E" w:rsidRPr="00FF4AFB" w:rsidRDefault="002D395E" w:rsidP="00E1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соответствии с пунктами 17 и 18 Инструкции о порядке учета, хранения, реализации, уничтожения и признания недействительными контрольных (идентификационных) знаков, утвержденной постановлением Министерства по налогам и сборам Республики Беларусь от 09.08.2011 № 32 «О некоторых вопросах маркировки товаров контрольными (идентификационными) знаками» (далее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–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Инструкция № 32) в</w:t>
      </w:r>
      <w:r w:rsidRPr="00FF4AFB">
        <w:rPr>
          <w:rFonts w:ascii="Times New Roman" w:hAnsi="Times New Roman" w:cs="Times New Roman"/>
          <w:sz w:val="30"/>
          <w:szCs w:val="30"/>
        </w:rPr>
        <w:t xml:space="preserve">ернуть контрольные </w:t>
      </w:r>
      <w:r>
        <w:rPr>
          <w:rFonts w:ascii="Times New Roman" w:hAnsi="Times New Roman" w:cs="Times New Roman"/>
          <w:sz w:val="30"/>
          <w:szCs w:val="30"/>
        </w:rPr>
        <w:t xml:space="preserve">(идентификационные) </w:t>
      </w:r>
      <w:r w:rsidRPr="00FF4AFB">
        <w:rPr>
          <w:rFonts w:ascii="Times New Roman" w:hAnsi="Times New Roman" w:cs="Times New Roman"/>
          <w:sz w:val="30"/>
          <w:szCs w:val="30"/>
        </w:rPr>
        <w:t xml:space="preserve">знаки в РУП </w:t>
      </w:r>
      <w:r>
        <w:rPr>
          <w:rFonts w:ascii="Times New Roman" w:hAnsi="Times New Roman" w:cs="Times New Roman"/>
          <w:sz w:val="30"/>
          <w:szCs w:val="30"/>
        </w:rPr>
        <w:t>«Издательство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FF4AFB">
        <w:rPr>
          <w:rFonts w:ascii="Times New Roman" w:hAnsi="Times New Roman" w:cs="Times New Roman"/>
          <w:sz w:val="30"/>
          <w:szCs w:val="30"/>
        </w:rPr>
        <w:t xml:space="preserve"> субъекты хозяйствования вправе не позднее трех месяцев со дня их приобретения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Неиспользованные контрольные (идентификационные) знаки возвращаются в упаковке в том виде, который контрольные (идентификационные) знаки и упаковка имели при выдаче (без физических повреждений, нарушения целостности упаковки), с соблюдением последовательности нумерации контрольных (идентификационных) знаков. При нарушении указанного требования контрольные знаки считаются поврежденными и возврату не подлежат.</w:t>
      </w:r>
      <w:r w:rsidRPr="00FF4AF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1AD6" w:rsidRDefault="00E31AD6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AD6" w:rsidRDefault="00E31AD6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AD6" w:rsidRDefault="00E31AD6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31AD6" w:rsidRPr="00FF4AFB" w:rsidRDefault="00E31AD6" w:rsidP="00E31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F4AFB" w:rsidRPr="00FF4AFB" w:rsidRDefault="00FF4AFB" w:rsidP="00FF4AF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F4AFB" w:rsidRPr="00FF4AFB" w:rsidRDefault="00FF4AFB" w:rsidP="00FF4AF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sectPr w:rsidR="00FF4AFB" w:rsidRPr="00FF4AFB" w:rsidSect="008D1D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225" w:rsidRDefault="000F4225" w:rsidP="008D1DD0">
      <w:pPr>
        <w:spacing w:after="0" w:line="240" w:lineRule="auto"/>
      </w:pPr>
      <w:r>
        <w:separator/>
      </w:r>
    </w:p>
  </w:endnote>
  <w:endnote w:type="continuationSeparator" w:id="0">
    <w:p w:rsidR="000F4225" w:rsidRDefault="000F4225" w:rsidP="008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225" w:rsidRDefault="000F4225" w:rsidP="008D1DD0">
      <w:pPr>
        <w:spacing w:after="0" w:line="240" w:lineRule="auto"/>
      </w:pPr>
      <w:r>
        <w:separator/>
      </w:r>
    </w:p>
  </w:footnote>
  <w:footnote w:type="continuationSeparator" w:id="0">
    <w:p w:rsidR="000F4225" w:rsidRDefault="000F4225" w:rsidP="008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303610"/>
      <w:docPartObj>
        <w:docPartGallery w:val="Page Numbers (Top of Page)"/>
        <w:docPartUnique/>
      </w:docPartObj>
    </w:sdtPr>
    <w:sdtContent>
      <w:p w:rsidR="008D1DD0" w:rsidRDefault="00B566A6">
        <w:pPr>
          <w:pStyle w:val="a4"/>
          <w:jc w:val="center"/>
        </w:pPr>
        <w:fldSimple w:instr=" PAGE   \* MERGEFORMAT ">
          <w:r w:rsidR="00867C50">
            <w:rPr>
              <w:noProof/>
            </w:rPr>
            <w:t>2</w:t>
          </w:r>
        </w:fldSimple>
      </w:p>
    </w:sdtContent>
  </w:sdt>
  <w:p w:rsidR="008D1DD0" w:rsidRDefault="008D1D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AFB"/>
    <w:rsid w:val="000D0010"/>
    <w:rsid w:val="000F4225"/>
    <w:rsid w:val="00226490"/>
    <w:rsid w:val="002D395E"/>
    <w:rsid w:val="002E0CD5"/>
    <w:rsid w:val="003E6559"/>
    <w:rsid w:val="004A218B"/>
    <w:rsid w:val="005C717F"/>
    <w:rsid w:val="0064287E"/>
    <w:rsid w:val="0068109F"/>
    <w:rsid w:val="00867C50"/>
    <w:rsid w:val="008D1DD0"/>
    <w:rsid w:val="00A01AE7"/>
    <w:rsid w:val="00AF47A3"/>
    <w:rsid w:val="00B24038"/>
    <w:rsid w:val="00B47904"/>
    <w:rsid w:val="00B566A6"/>
    <w:rsid w:val="00C436F9"/>
    <w:rsid w:val="00DD076D"/>
    <w:rsid w:val="00E155A3"/>
    <w:rsid w:val="00E31AD6"/>
    <w:rsid w:val="00F14CCE"/>
    <w:rsid w:val="00FD7BDB"/>
    <w:rsid w:val="00FE0E46"/>
    <w:rsid w:val="00FF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1A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DD0"/>
  </w:style>
  <w:style w:type="paragraph" w:styleId="a6">
    <w:name w:val="footer"/>
    <w:basedOn w:val="a"/>
    <w:link w:val="a7"/>
    <w:uiPriority w:val="99"/>
    <w:semiHidden/>
    <w:unhideWhenUsed/>
    <w:rsid w:val="008D1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1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8205-07BD-4C4A-A9EE-769797B9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e.balaker_</dc:creator>
  <cp:lastModifiedBy>Балакер Елена Георгиевна</cp:lastModifiedBy>
  <cp:revision>2</cp:revision>
  <cp:lastPrinted>2019-03-18T06:55:00Z</cp:lastPrinted>
  <dcterms:created xsi:type="dcterms:W3CDTF">2021-06-21T07:08:00Z</dcterms:created>
  <dcterms:modified xsi:type="dcterms:W3CDTF">2021-06-21T07:08:00Z</dcterms:modified>
</cp:coreProperties>
</file>