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УТВЕРЖДЕНО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7E1684">
        <w:rPr>
          <w:sz w:val="30"/>
          <w:szCs w:val="30"/>
        </w:rPr>
        <w:t>Решением</w:t>
      </w:r>
      <w:r>
        <w:rPr>
          <w:sz w:val="30"/>
          <w:szCs w:val="30"/>
        </w:rPr>
        <w:t xml:space="preserve"> комиссии по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противодействию коррупции в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инспекции Министерства по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налогам и сборам Республики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Беларусь по Слонимскому району</w:t>
      </w:r>
    </w:p>
    <w:p w:rsidR="00FC67E2" w:rsidRDefault="00AE3069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от «28» декабря 2022 № 6</w:t>
      </w:r>
    </w:p>
    <w:p w:rsidR="00FC67E2" w:rsidRDefault="00FC67E2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FC67E2" w:rsidRDefault="00FC67E2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FC67E2" w:rsidRDefault="00AE3069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>План работы комиссии по противодействию коррупции</w:t>
      </w:r>
    </w:p>
    <w:p w:rsidR="00FC67E2" w:rsidRDefault="00AE3069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инспекции Министерства по налогам и сборам Республики Беларусь по Слонимскому району на 2023 год </w:t>
      </w:r>
    </w:p>
    <w:p w:rsidR="00FC67E2" w:rsidRDefault="00FC67E2">
      <w:pPr>
        <w:jc w:val="center"/>
        <w:rPr>
          <w:sz w:val="30"/>
          <w:highlight w:val="yellow"/>
        </w:rPr>
      </w:pPr>
    </w:p>
    <w:p w:rsidR="00FC67E2" w:rsidRDefault="00FC67E2">
      <w:pPr>
        <w:jc w:val="center"/>
        <w:rPr>
          <w:sz w:val="30"/>
          <w:highlight w:val="yellow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701"/>
        <w:gridCol w:w="2694"/>
      </w:tblGrid>
      <w:tr w:rsidR="00FC67E2">
        <w:tc>
          <w:tcPr>
            <w:tcW w:w="56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№ п/п</w:t>
            </w:r>
          </w:p>
        </w:tc>
        <w:tc>
          <w:tcPr>
            <w:tcW w:w="552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Срок проведения</w:t>
            </w:r>
          </w:p>
        </w:tc>
        <w:tc>
          <w:tcPr>
            <w:tcW w:w="2694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Ответственный исполнитель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1</w:t>
            </w:r>
          </w:p>
        </w:tc>
        <w:tc>
          <w:tcPr>
            <w:tcW w:w="5528" w:type="dxa"/>
          </w:tcPr>
          <w:p w:rsidR="00FC67E2" w:rsidRPr="00BA18E4" w:rsidRDefault="00AE3069">
            <w:pPr>
              <w:jc w:val="both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О результатах анализа обращений граждан, субъектов хозяйствования, записей в книгу замечаний и предложений, жалоб на действия (бездействие) в отношении работников инспекции на предмет проявления коррупционных правона-рушений</w:t>
            </w:r>
            <w:r w:rsidR="00313441">
              <w:rPr>
                <w:szCs w:val="28"/>
              </w:rPr>
              <w:t xml:space="preserve"> за 1 квартал 2023 года</w:t>
            </w:r>
          </w:p>
        </w:tc>
        <w:tc>
          <w:tcPr>
            <w:tcW w:w="1701" w:type="dxa"/>
          </w:tcPr>
          <w:p w:rsidR="00FC67E2" w:rsidRPr="00BA18E4" w:rsidRDefault="00AE3069">
            <w:pPr>
              <w:jc w:val="center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апрель</w:t>
            </w:r>
          </w:p>
        </w:tc>
        <w:tc>
          <w:tcPr>
            <w:tcW w:w="2694" w:type="dxa"/>
          </w:tcPr>
          <w:p w:rsidR="00FC67E2" w:rsidRPr="00BA18E4" w:rsidRDefault="001E7731" w:rsidP="001E7731">
            <w:pPr>
              <w:rPr>
                <w:szCs w:val="28"/>
              </w:rPr>
            </w:pPr>
            <w:r w:rsidRPr="00BA18E4">
              <w:rPr>
                <w:szCs w:val="28"/>
              </w:rPr>
              <w:t>С</w:t>
            </w:r>
            <w:r w:rsidR="00AE3069" w:rsidRPr="00BA18E4">
              <w:rPr>
                <w:szCs w:val="28"/>
              </w:rPr>
              <w:t>ектор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правовой и кадровой работы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2</w:t>
            </w:r>
          </w:p>
        </w:tc>
        <w:tc>
          <w:tcPr>
            <w:tcW w:w="5528" w:type="dxa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 соблюдении Регламента организации работы с субъектами хозяйствования, находящимися в процессе ликвидации, утвержденного МНС 02.07.2021</w:t>
            </w:r>
          </w:p>
        </w:tc>
        <w:tc>
          <w:tcPr>
            <w:tcW w:w="1701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апрель</w:t>
            </w:r>
          </w:p>
        </w:tc>
        <w:tc>
          <w:tcPr>
            <w:tcW w:w="2694" w:type="dxa"/>
          </w:tcPr>
          <w:p w:rsidR="00A26CF2" w:rsidRPr="00BA18E4" w:rsidRDefault="00A26CF2" w:rsidP="00A26CF2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Управление учета налогов, </w:t>
            </w:r>
          </w:p>
          <w:p w:rsidR="00A26CF2" w:rsidRPr="00BA18E4" w:rsidRDefault="00A26CF2" w:rsidP="00A26CF2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Управление контрольной работы,</w:t>
            </w:r>
          </w:p>
          <w:p w:rsidR="00A26CF2" w:rsidRPr="00BA18E4" w:rsidRDefault="00A26CF2" w:rsidP="00A26CF2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Отдел камеральных проверок </w:t>
            </w:r>
          </w:p>
          <w:p w:rsidR="00FC67E2" w:rsidRPr="00BA18E4" w:rsidRDefault="00A26CF2" w:rsidP="00A26CF2">
            <w:pPr>
              <w:jc w:val="both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3</w:t>
            </w:r>
          </w:p>
        </w:tc>
        <w:tc>
          <w:tcPr>
            <w:tcW w:w="5528" w:type="dxa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О результатах анализа полноты привлечения к административной ответственности по статьям 14.2, 14.4, 14.9 , 14.5, 24.6 КоАП </w:t>
            </w:r>
            <w:r w:rsidR="00313441">
              <w:rPr>
                <w:szCs w:val="28"/>
              </w:rPr>
              <w:t>за 1 квартал 2023 года</w:t>
            </w:r>
          </w:p>
        </w:tc>
        <w:tc>
          <w:tcPr>
            <w:tcW w:w="1701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апрель</w:t>
            </w:r>
          </w:p>
        </w:tc>
        <w:tc>
          <w:tcPr>
            <w:tcW w:w="2694" w:type="dxa"/>
          </w:tcPr>
          <w:p w:rsidR="001E7731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Управление учета налогов, </w:t>
            </w:r>
          </w:p>
          <w:p w:rsidR="001E7731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Управлени</w:t>
            </w:r>
            <w:r w:rsidR="000F7F06">
              <w:rPr>
                <w:szCs w:val="28"/>
              </w:rPr>
              <w:t>е</w:t>
            </w:r>
            <w:bookmarkStart w:id="0" w:name="_GoBack"/>
            <w:bookmarkEnd w:id="0"/>
            <w:r w:rsidRPr="00BA18E4">
              <w:rPr>
                <w:szCs w:val="28"/>
              </w:rPr>
              <w:t xml:space="preserve"> налогообложения физических лиц, </w:t>
            </w:r>
          </w:p>
          <w:p w:rsidR="00FC67E2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Отдел по работе с плательщиками по Зельвенскому району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4</w:t>
            </w:r>
          </w:p>
        </w:tc>
        <w:tc>
          <w:tcPr>
            <w:tcW w:w="5528" w:type="dxa"/>
          </w:tcPr>
          <w:p w:rsidR="00FC67E2" w:rsidRPr="00BA18E4" w:rsidRDefault="00AE3069" w:rsidP="00A26CF2">
            <w:pPr>
              <w:jc w:val="both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 xml:space="preserve">О результатах анализа по вопросам </w:t>
            </w:r>
            <w:r w:rsidR="00A26CF2" w:rsidRPr="00BA18E4">
              <w:rPr>
                <w:szCs w:val="28"/>
              </w:rPr>
              <w:t>целевого использования</w:t>
            </w:r>
            <w:r w:rsidRPr="00BA18E4">
              <w:rPr>
                <w:szCs w:val="28"/>
              </w:rPr>
              <w:t xml:space="preserve"> служебного </w:t>
            </w:r>
            <w:r w:rsidR="00A26CF2" w:rsidRPr="00BA18E4">
              <w:rPr>
                <w:szCs w:val="28"/>
              </w:rPr>
              <w:t xml:space="preserve">и специального </w:t>
            </w:r>
            <w:r w:rsidRPr="00BA18E4">
              <w:rPr>
                <w:szCs w:val="28"/>
              </w:rPr>
              <w:t xml:space="preserve">автотранспорта на предмет установления фактов незаконного </w:t>
            </w:r>
            <w:r w:rsidRPr="00BA18E4">
              <w:rPr>
                <w:szCs w:val="28"/>
              </w:rPr>
              <w:lastRenderedPageBreak/>
              <w:t>использования, в том числе в нерабочее время, выходные и праздничные дни</w:t>
            </w:r>
          </w:p>
        </w:tc>
        <w:tc>
          <w:tcPr>
            <w:tcW w:w="1701" w:type="dxa"/>
          </w:tcPr>
          <w:p w:rsidR="00FC67E2" w:rsidRPr="00BA18E4" w:rsidRDefault="00313441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декабрь</w:t>
            </w:r>
          </w:p>
        </w:tc>
        <w:tc>
          <w:tcPr>
            <w:tcW w:w="2694" w:type="dxa"/>
          </w:tcPr>
          <w:p w:rsidR="00FC67E2" w:rsidRPr="00BA18E4" w:rsidRDefault="001E7731" w:rsidP="001E7731">
            <w:pPr>
              <w:jc w:val="both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Г</w:t>
            </w:r>
            <w:r w:rsidR="00AE3069" w:rsidRPr="00BA18E4">
              <w:rPr>
                <w:szCs w:val="28"/>
              </w:rPr>
              <w:t>лавный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бухгалтер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lastRenderedPageBreak/>
              <w:t>5</w:t>
            </w:r>
          </w:p>
        </w:tc>
        <w:tc>
          <w:tcPr>
            <w:tcW w:w="5528" w:type="dxa"/>
            <w:shd w:val="clear" w:color="auto" w:fill="auto"/>
          </w:tcPr>
          <w:p w:rsidR="00FC67E2" w:rsidRPr="00BA18E4" w:rsidRDefault="00AE3069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 результатах контроля за обоснованностью использования работниками инспекции информационных ресурсов, имеющихся в распоряжении налоговых органов, в том числе в неслужебных целях</w:t>
            </w:r>
          </w:p>
        </w:tc>
        <w:tc>
          <w:tcPr>
            <w:tcW w:w="1701" w:type="dxa"/>
            <w:shd w:val="clear" w:color="auto" w:fill="auto"/>
          </w:tcPr>
          <w:p w:rsidR="00FC67E2" w:rsidRPr="00BA18E4" w:rsidRDefault="003134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694" w:type="dxa"/>
            <w:shd w:val="clear" w:color="auto" w:fill="auto"/>
          </w:tcPr>
          <w:p w:rsidR="001E7731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П</w:t>
            </w:r>
            <w:r w:rsidR="00AE3069" w:rsidRPr="00BA18E4">
              <w:rPr>
                <w:szCs w:val="28"/>
              </w:rPr>
              <w:t>ервый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заместитель начальника инспекции,</w:t>
            </w:r>
          </w:p>
          <w:p w:rsidR="00FC67E2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В</w:t>
            </w:r>
            <w:r w:rsidR="00AE3069" w:rsidRPr="00BA18E4">
              <w:rPr>
                <w:szCs w:val="28"/>
              </w:rPr>
              <w:t>едущий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администратор сетей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6</w:t>
            </w:r>
          </w:p>
        </w:tc>
        <w:tc>
          <w:tcPr>
            <w:tcW w:w="5528" w:type="dxa"/>
            <w:shd w:val="clear" w:color="auto" w:fill="FFFFFF" w:themeFill="background1"/>
          </w:tcPr>
          <w:p w:rsidR="00FC67E2" w:rsidRPr="00BA18E4" w:rsidRDefault="00AE3069">
            <w:pPr>
              <w:jc w:val="both"/>
              <w:rPr>
                <w:color w:val="FF0000"/>
                <w:szCs w:val="28"/>
              </w:rPr>
            </w:pPr>
            <w:r w:rsidRPr="00BA18E4">
              <w:rPr>
                <w:szCs w:val="28"/>
              </w:rPr>
              <w:t>О результатах полноты отработки информации по направленным уведомлениям субъектам хозяйствования по результатам последующего камерального контроля с точки зрения антикоррупционного законодательства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апрель</w:t>
            </w:r>
          </w:p>
        </w:tc>
        <w:tc>
          <w:tcPr>
            <w:tcW w:w="2694" w:type="dxa"/>
            <w:shd w:val="clear" w:color="auto" w:fill="FFFFFF" w:themeFill="background1"/>
          </w:tcPr>
          <w:p w:rsidR="00FC67E2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</w:t>
            </w:r>
            <w:r w:rsidR="00AE3069" w:rsidRPr="00BA18E4">
              <w:rPr>
                <w:szCs w:val="28"/>
              </w:rPr>
              <w:t>тдел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камеральных проверок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rPr>
                <w:szCs w:val="28"/>
              </w:rPr>
            </w:pPr>
            <w:r w:rsidRPr="00BA18E4">
              <w:rPr>
                <w:szCs w:val="28"/>
              </w:rPr>
              <w:t>7</w:t>
            </w:r>
          </w:p>
        </w:tc>
        <w:tc>
          <w:tcPr>
            <w:tcW w:w="5528" w:type="dxa"/>
            <w:shd w:val="clear" w:color="auto" w:fill="FFFFFF" w:themeFill="background1"/>
          </w:tcPr>
          <w:p w:rsidR="00FC67E2" w:rsidRPr="00BA18E4" w:rsidRDefault="00AE3069" w:rsidP="00BA18E4">
            <w:pPr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</w:t>
            </w:r>
            <w:r w:rsidR="00BA18E4" w:rsidRPr="00BA18E4">
              <w:rPr>
                <w:szCs w:val="28"/>
              </w:rPr>
              <w:t>, 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</w:t>
            </w:r>
            <w:r w:rsidRPr="00BA18E4">
              <w:rPr>
                <w:szCs w:val="28"/>
              </w:rPr>
              <w:t xml:space="preserve"> за 2022 год</w:t>
            </w:r>
          </w:p>
        </w:tc>
        <w:tc>
          <w:tcPr>
            <w:tcW w:w="1701" w:type="dxa"/>
            <w:shd w:val="clear" w:color="auto" w:fill="FFFFFF" w:themeFill="background1"/>
          </w:tcPr>
          <w:p w:rsidR="00FC67E2" w:rsidRPr="00BA18E4" w:rsidRDefault="00AE3069">
            <w:pPr>
              <w:jc w:val="center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декабрь</w:t>
            </w:r>
          </w:p>
        </w:tc>
        <w:tc>
          <w:tcPr>
            <w:tcW w:w="2694" w:type="dxa"/>
            <w:shd w:val="clear" w:color="auto" w:fill="FFFFFF" w:themeFill="background1"/>
          </w:tcPr>
          <w:p w:rsidR="00FC67E2" w:rsidRPr="00BA18E4" w:rsidRDefault="001E7731">
            <w:pPr>
              <w:jc w:val="both"/>
              <w:rPr>
                <w:szCs w:val="28"/>
                <w:highlight w:val="yellow"/>
              </w:rPr>
            </w:pPr>
            <w:r w:rsidRPr="00BA18E4">
              <w:rPr>
                <w:szCs w:val="28"/>
              </w:rPr>
              <w:t>Сектор правовой и кадровой работы</w:t>
            </w:r>
          </w:p>
        </w:tc>
      </w:tr>
      <w:tr w:rsidR="00FC67E2">
        <w:tc>
          <w:tcPr>
            <w:tcW w:w="568" w:type="dxa"/>
          </w:tcPr>
          <w:p w:rsidR="00FC67E2" w:rsidRPr="00BA18E4" w:rsidRDefault="00AE3069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8</w:t>
            </w:r>
          </w:p>
        </w:tc>
        <w:tc>
          <w:tcPr>
            <w:tcW w:w="5528" w:type="dxa"/>
          </w:tcPr>
          <w:p w:rsidR="00FC67E2" w:rsidRPr="00BA18E4" w:rsidRDefault="00AE3069">
            <w:pPr>
              <w:pStyle w:val="3"/>
              <w:spacing w:after="0"/>
              <w:jc w:val="both"/>
              <w:rPr>
                <w:sz w:val="28"/>
                <w:szCs w:val="28"/>
                <w:highlight w:val="yellow"/>
              </w:rPr>
            </w:pPr>
            <w:r w:rsidRPr="00BA18E4">
              <w:rPr>
                <w:sz w:val="28"/>
                <w:szCs w:val="28"/>
              </w:rPr>
              <w:t>О результатах анализа обоснованности принятия решения о возврате денежных средств из бюджета</w:t>
            </w:r>
            <w:r w:rsidRPr="00BA18E4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C67E2" w:rsidRPr="00BA18E4" w:rsidRDefault="003134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</w:t>
            </w:r>
            <w:r w:rsidR="00AE3069" w:rsidRPr="00BA18E4">
              <w:rPr>
                <w:szCs w:val="28"/>
              </w:rPr>
              <w:t>ь</w:t>
            </w:r>
          </w:p>
        </w:tc>
        <w:tc>
          <w:tcPr>
            <w:tcW w:w="2694" w:type="dxa"/>
          </w:tcPr>
          <w:p w:rsidR="00FC67E2" w:rsidRPr="00BA18E4" w:rsidRDefault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У</w:t>
            </w:r>
            <w:r w:rsidR="00AE3069" w:rsidRPr="00BA18E4">
              <w:rPr>
                <w:szCs w:val="28"/>
              </w:rPr>
              <w:t>правлени</w:t>
            </w:r>
            <w:r w:rsidRPr="00BA18E4">
              <w:rPr>
                <w:szCs w:val="28"/>
              </w:rPr>
              <w:t xml:space="preserve">е </w:t>
            </w:r>
            <w:r w:rsidR="00AE3069" w:rsidRPr="00BA18E4">
              <w:rPr>
                <w:szCs w:val="28"/>
              </w:rPr>
              <w:t xml:space="preserve">учета налогов, </w:t>
            </w:r>
          </w:p>
          <w:p w:rsidR="00FC67E2" w:rsidRPr="00BA18E4" w:rsidRDefault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У</w:t>
            </w:r>
            <w:r w:rsidR="00AE3069" w:rsidRPr="00BA18E4">
              <w:rPr>
                <w:szCs w:val="28"/>
              </w:rPr>
              <w:t xml:space="preserve">правления налогообложения физических лиц, </w:t>
            </w:r>
          </w:p>
          <w:p w:rsidR="00FC67E2" w:rsidRPr="00BA18E4" w:rsidRDefault="001E7731" w:rsidP="001E7731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</w:t>
            </w:r>
            <w:r w:rsidR="00AE3069" w:rsidRPr="00BA18E4">
              <w:rPr>
                <w:szCs w:val="28"/>
              </w:rPr>
              <w:t>тдел</w:t>
            </w:r>
            <w:r w:rsidRPr="00BA18E4">
              <w:rPr>
                <w:szCs w:val="28"/>
              </w:rPr>
              <w:t xml:space="preserve"> </w:t>
            </w:r>
            <w:r w:rsidR="00AE3069" w:rsidRPr="00BA18E4">
              <w:rPr>
                <w:szCs w:val="28"/>
              </w:rPr>
              <w:t>по работе с плательщиками по Зельвенскому району</w:t>
            </w:r>
          </w:p>
        </w:tc>
      </w:tr>
      <w:tr w:rsidR="00605041">
        <w:tc>
          <w:tcPr>
            <w:tcW w:w="568" w:type="dxa"/>
          </w:tcPr>
          <w:p w:rsidR="00605041" w:rsidRPr="00BA18E4" w:rsidRDefault="00605041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9</w:t>
            </w:r>
          </w:p>
        </w:tc>
        <w:tc>
          <w:tcPr>
            <w:tcW w:w="5528" w:type="dxa"/>
          </w:tcPr>
          <w:p w:rsidR="00605041" w:rsidRPr="00BA18E4" w:rsidRDefault="00605041" w:rsidP="0081759C">
            <w:pPr>
              <w:rPr>
                <w:szCs w:val="28"/>
              </w:rPr>
            </w:pPr>
            <w:r w:rsidRPr="00BA18E4">
              <w:rPr>
                <w:szCs w:val="28"/>
              </w:rPr>
              <w:t>О соблюдении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701" w:type="dxa"/>
          </w:tcPr>
          <w:p w:rsidR="00605041" w:rsidRPr="00BA18E4" w:rsidRDefault="00605041" w:rsidP="008175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</w:t>
            </w:r>
            <w:r w:rsidRPr="00BA18E4">
              <w:rPr>
                <w:szCs w:val="28"/>
              </w:rPr>
              <w:t>ь</w:t>
            </w:r>
          </w:p>
        </w:tc>
        <w:tc>
          <w:tcPr>
            <w:tcW w:w="2694" w:type="dxa"/>
          </w:tcPr>
          <w:p w:rsidR="00605041" w:rsidRPr="00BA18E4" w:rsidRDefault="00605041" w:rsidP="0081759C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Главный бухгалтер</w:t>
            </w:r>
          </w:p>
        </w:tc>
      </w:tr>
      <w:tr w:rsidR="00605041">
        <w:tc>
          <w:tcPr>
            <w:tcW w:w="568" w:type="dxa"/>
          </w:tcPr>
          <w:p w:rsidR="00605041" w:rsidRPr="00BA18E4" w:rsidRDefault="00605041">
            <w:pPr>
              <w:rPr>
                <w:szCs w:val="28"/>
              </w:rPr>
            </w:pPr>
            <w:r w:rsidRPr="00BA18E4">
              <w:rPr>
                <w:szCs w:val="28"/>
              </w:rPr>
              <w:t>10</w:t>
            </w:r>
          </w:p>
        </w:tc>
        <w:tc>
          <w:tcPr>
            <w:tcW w:w="5528" w:type="dxa"/>
            <w:shd w:val="clear" w:color="auto" w:fill="FFFFFF" w:themeFill="background1"/>
          </w:tcPr>
          <w:p w:rsidR="00605041" w:rsidRPr="00BA18E4" w:rsidRDefault="00605041" w:rsidP="0081759C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О проведении анализа уплаты работниками инспекции</w:t>
            </w:r>
            <w:r>
              <w:rPr>
                <w:szCs w:val="28"/>
              </w:rPr>
              <w:t xml:space="preserve"> имущественных налогов и подоходного налога в фиксированных суммах</w:t>
            </w:r>
            <w:r w:rsidRPr="00BA18E4">
              <w:rPr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605041" w:rsidRPr="00BA18E4" w:rsidRDefault="00605041" w:rsidP="0081759C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декабрь</w:t>
            </w:r>
          </w:p>
        </w:tc>
        <w:tc>
          <w:tcPr>
            <w:tcW w:w="2694" w:type="dxa"/>
            <w:shd w:val="clear" w:color="auto" w:fill="FFFFFF" w:themeFill="background1"/>
          </w:tcPr>
          <w:p w:rsidR="00605041" w:rsidRPr="00BA18E4" w:rsidRDefault="00605041" w:rsidP="0081759C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>Управление налогообложения физических лиц,</w:t>
            </w:r>
          </w:p>
          <w:p w:rsidR="00605041" w:rsidRPr="00BA18E4" w:rsidRDefault="00605041" w:rsidP="0081759C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Отдел по работе с плательщиками по </w:t>
            </w:r>
            <w:r w:rsidRPr="00BA18E4">
              <w:rPr>
                <w:szCs w:val="28"/>
              </w:rPr>
              <w:lastRenderedPageBreak/>
              <w:t>Зельвенскому району</w:t>
            </w:r>
          </w:p>
        </w:tc>
      </w:tr>
      <w:tr w:rsidR="00605041">
        <w:tc>
          <w:tcPr>
            <w:tcW w:w="568" w:type="dxa"/>
          </w:tcPr>
          <w:p w:rsidR="00605041" w:rsidRPr="00BA18E4" w:rsidRDefault="00605041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lastRenderedPageBreak/>
              <w:t>11</w:t>
            </w:r>
          </w:p>
        </w:tc>
        <w:tc>
          <w:tcPr>
            <w:tcW w:w="5528" w:type="dxa"/>
          </w:tcPr>
          <w:p w:rsidR="00605041" w:rsidRPr="00BA18E4" w:rsidRDefault="00605041" w:rsidP="0081759C">
            <w:pPr>
              <w:pStyle w:val="3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BA18E4">
              <w:rPr>
                <w:color w:val="000000" w:themeColor="text1"/>
                <w:sz w:val="28"/>
                <w:szCs w:val="28"/>
              </w:rPr>
              <w:t xml:space="preserve">О проводимой в инспекции работе и выполнении мероприятий по противодействию коррупции </w:t>
            </w:r>
          </w:p>
          <w:p w:rsidR="00605041" w:rsidRPr="00BA18E4" w:rsidRDefault="00605041" w:rsidP="0081759C">
            <w:pPr>
              <w:pStyle w:val="3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5041" w:rsidRPr="00BA18E4" w:rsidRDefault="00605041" w:rsidP="0081759C">
            <w:pPr>
              <w:jc w:val="center"/>
              <w:rPr>
                <w:color w:val="000000" w:themeColor="text1"/>
                <w:szCs w:val="28"/>
              </w:rPr>
            </w:pPr>
            <w:r w:rsidRPr="00BA18E4"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605041" w:rsidRPr="00BA18E4" w:rsidRDefault="00605041" w:rsidP="0081759C">
            <w:pPr>
              <w:rPr>
                <w:szCs w:val="28"/>
              </w:rPr>
            </w:pPr>
            <w:r w:rsidRPr="00BA18E4">
              <w:rPr>
                <w:szCs w:val="28"/>
              </w:rPr>
              <w:t>Сектор правовой и кадровой работы</w:t>
            </w:r>
          </w:p>
        </w:tc>
      </w:tr>
      <w:tr w:rsidR="00605041">
        <w:tc>
          <w:tcPr>
            <w:tcW w:w="568" w:type="dxa"/>
          </w:tcPr>
          <w:p w:rsidR="00605041" w:rsidRPr="00BA18E4" w:rsidRDefault="00605041">
            <w:pPr>
              <w:jc w:val="center"/>
              <w:rPr>
                <w:szCs w:val="28"/>
              </w:rPr>
            </w:pPr>
            <w:r w:rsidRPr="00BA18E4">
              <w:rPr>
                <w:szCs w:val="28"/>
              </w:rPr>
              <w:t>12</w:t>
            </w:r>
          </w:p>
        </w:tc>
        <w:tc>
          <w:tcPr>
            <w:tcW w:w="5528" w:type="dxa"/>
          </w:tcPr>
          <w:p w:rsidR="00605041" w:rsidRPr="00BA18E4" w:rsidRDefault="00605041" w:rsidP="0081759C">
            <w:pPr>
              <w:jc w:val="both"/>
              <w:rPr>
                <w:szCs w:val="28"/>
              </w:rPr>
            </w:pPr>
            <w:r w:rsidRPr="00BA18E4">
              <w:rPr>
                <w:szCs w:val="28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2024 год </w:t>
            </w:r>
          </w:p>
        </w:tc>
        <w:tc>
          <w:tcPr>
            <w:tcW w:w="1701" w:type="dxa"/>
          </w:tcPr>
          <w:p w:rsidR="00605041" w:rsidRPr="00BA18E4" w:rsidRDefault="00605041" w:rsidP="0081759C">
            <w:pPr>
              <w:jc w:val="center"/>
              <w:rPr>
                <w:color w:val="FF0000"/>
                <w:szCs w:val="28"/>
              </w:rPr>
            </w:pPr>
            <w:r w:rsidRPr="00BA18E4">
              <w:rPr>
                <w:szCs w:val="28"/>
              </w:rPr>
              <w:t>декабрь</w:t>
            </w:r>
          </w:p>
        </w:tc>
        <w:tc>
          <w:tcPr>
            <w:tcW w:w="2694" w:type="dxa"/>
          </w:tcPr>
          <w:p w:rsidR="00605041" w:rsidRPr="00BA18E4" w:rsidRDefault="00605041" w:rsidP="0081759C">
            <w:pPr>
              <w:rPr>
                <w:szCs w:val="28"/>
              </w:rPr>
            </w:pPr>
            <w:r w:rsidRPr="00BA18E4">
              <w:rPr>
                <w:szCs w:val="28"/>
              </w:rPr>
              <w:t>Сектор правовой и кадровой работы</w:t>
            </w:r>
          </w:p>
        </w:tc>
      </w:tr>
    </w:tbl>
    <w:p w:rsidR="00FC67E2" w:rsidRDefault="00FC67E2">
      <w:pPr>
        <w:rPr>
          <w:sz w:val="30"/>
          <w:highlight w:val="yellow"/>
        </w:rPr>
      </w:pPr>
    </w:p>
    <w:p w:rsidR="00FC67E2" w:rsidRDefault="00AE3069">
      <w:pPr>
        <w:spacing w:line="280" w:lineRule="exact"/>
        <w:ind w:firstLine="720"/>
        <w:jc w:val="both"/>
        <w:rPr>
          <w:sz w:val="26"/>
        </w:rPr>
      </w:pPr>
      <w:r>
        <w:rPr>
          <w:sz w:val="26"/>
        </w:rPr>
        <w:t>*В случае необходимости в повестку заседания комиссии могут включаться иные вопросы, не входящие в План работы комиссии по противодействию коррупции в инспекции Министерства по налогам и сборам Республики Беларусь по Слонимскому району на 2023 год.</w:t>
      </w:r>
    </w:p>
    <w:p w:rsidR="00FC67E2" w:rsidRDefault="00AE3069">
      <w:pPr>
        <w:spacing w:line="280" w:lineRule="exact"/>
        <w:ind w:firstLine="720"/>
        <w:jc w:val="both"/>
        <w:rPr>
          <w:sz w:val="26"/>
        </w:rPr>
      </w:pPr>
      <w:r>
        <w:rPr>
          <w:sz w:val="26"/>
        </w:rPr>
        <w:t>Заседание комиссии по противодействию коррупции в инспекции Министерства по налогам и сборам Республики Беларусь по Слонимскому району может быть проведено во внеплановом порядке.</w:t>
      </w:r>
    </w:p>
    <w:p w:rsidR="00FC67E2" w:rsidRDefault="00FC67E2">
      <w:pPr>
        <w:rPr>
          <w:color w:val="FF0000"/>
          <w:sz w:val="30"/>
        </w:rPr>
      </w:pPr>
    </w:p>
    <w:sectPr w:rsidR="00FC67E2">
      <w:pgSz w:w="11907" w:h="16840" w:code="9"/>
      <w:pgMar w:top="993" w:right="567" w:bottom="709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E2" w:rsidRDefault="00AE3069">
      <w:r>
        <w:separator/>
      </w:r>
    </w:p>
  </w:endnote>
  <w:endnote w:type="continuationSeparator" w:id="0">
    <w:p w:rsidR="00FC67E2" w:rsidRDefault="00AE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E2" w:rsidRDefault="00AE3069">
      <w:r>
        <w:separator/>
      </w:r>
    </w:p>
  </w:footnote>
  <w:footnote w:type="continuationSeparator" w:id="0">
    <w:p w:rsidR="00FC67E2" w:rsidRDefault="00AE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E2"/>
    <w:rsid w:val="000F7F06"/>
    <w:rsid w:val="00160EDA"/>
    <w:rsid w:val="001E7731"/>
    <w:rsid w:val="00313441"/>
    <w:rsid w:val="00605041"/>
    <w:rsid w:val="007E1684"/>
    <w:rsid w:val="009D59CC"/>
    <w:rsid w:val="00A26CF2"/>
    <w:rsid w:val="00AE3069"/>
    <w:rsid w:val="00BA18E4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sz w:val="16"/>
      <w:szCs w:val="16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Pr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sz w:val="16"/>
      <w:szCs w:val="16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Pr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508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Дружбальская Наталья Владимировна</cp:lastModifiedBy>
  <cp:revision>7</cp:revision>
  <cp:lastPrinted>2022-12-30T10:59:00Z</cp:lastPrinted>
  <dcterms:created xsi:type="dcterms:W3CDTF">2022-12-22T11:21:00Z</dcterms:created>
  <dcterms:modified xsi:type="dcterms:W3CDTF">2023-01-03T08:15:00Z</dcterms:modified>
</cp:coreProperties>
</file>