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891" w:rsidRPr="009B1891" w:rsidRDefault="009B1891" w:rsidP="009B1891">
      <w:pPr>
        <w:spacing w:line="280" w:lineRule="exact"/>
        <w:rPr>
          <w:sz w:val="30"/>
          <w:szCs w:val="30"/>
        </w:rPr>
      </w:pPr>
    </w:p>
    <w:tbl>
      <w:tblPr>
        <w:tblW w:w="9463" w:type="dxa"/>
        <w:tblInd w:w="108" w:type="dxa"/>
        <w:tblLook w:val="01E0"/>
      </w:tblPr>
      <w:tblGrid>
        <w:gridCol w:w="4009"/>
        <w:gridCol w:w="1530"/>
        <w:gridCol w:w="3924"/>
      </w:tblGrid>
      <w:tr w:rsidR="009B1891" w:rsidRPr="009B1891" w:rsidTr="008C277E">
        <w:tc>
          <w:tcPr>
            <w:tcW w:w="4009" w:type="dxa"/>
          </w:tcPr>
          <w:p w:rsidR="009B1891" w:rsidRPr="009B1891" w:rsidRDefault="009B1891" w:rsidP="009B1891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9B1891">
              <w:rPr>
                <w:b/>
                <w:sz w:val="26"/>
                <w:szCs w:val="26"/>
              </w:rPr>
              <w:t>М</w:t>
            </w:r>
            <w:proofErr w:type="gramStart"/>
            <w:r w:rsidRPr="009B1891">
              <w:rPr>
                <w:b/>
                <w:sz w:val="26"/>
                <w:szCs w:val="26"/>
                <w:lang w:val="en-US"/>
              </w:rPr>
              <w:t>I</w:t>
            </w:r>
            <w:proofErr w:type="gramEnd"/>
            <w:r w:rsidRPr="009B1891">
              <w:rPr>
                <w:b/>
                <w:sz w:val="26"/>
                <w:szCs w:val="26"/>
              </w:rPr>
              <w:t>Н</w:t>
            </w:r>
            <w:r w:rsidRPr="009B1891">
              <w:rPr>
                <w:b/>
                <w:sz w:val="26"/>
                <w:szCs w:val="26"/>
                <w:lang w:val="en-US"/>
              </w:rPr>
              <w:t>I</w:t>
            </w:r>
            <w:r w:rsidRPr="009B1891">
              <w:rPr>
                <w:b/>
                <w:sz w:val="26"/>
                <w:szCs w:val="26"/>
              </w:rPr>
              <w:t>СТЭРСТВА</w:t>
            </w:r>
          </w:p>
          <w:p w:rsidR="009B1891" w:rsidRPr="009B1891" w:rsidRDefault="009B1891" w:rsidP="009B1891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9B1891">
              <w:rPr>
                <w:b/>
                <w:sz w:val="26"/>
                <w:szCs w:val="26"/>
              </w:rPr>
              <w:t xml:space="preserve">ПА ПАДАТКАХ </w:t>
            </w:r>
            <w:r w:rsidRPr="009B1891">
              <w:rPr>
                <w:b/>
                <w:sz w:val="26"/>
                <w:szCs w:val="26"/>
                <w:lang w:val="en-US"/>
              </w:rPr>
              <w:t>I</w:t>
            </w:r>
            <w:r w:rsidRPr="009B1891">
              <w:rPr>
                <w:b/>
                <w:sz w:val="26"/>
                <w:szCs w:val="26"/>
              </w:rPr>
              <w:t xml:space="preserve"> ЗБОРАХ</w:t>
            </w:r>
          </w:p>
          <w:p w:rsidR="009B1891" w:rsidRPr="009B1891" w:rsidRDefault="009B1891" w:rsidP="009B1891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9B1891">
              <w:rPr>
                <w:b/>
                <w:sz w:val="26"/>
                <w:szCs w:val="26"/>
              </w:rPr>
              <w:t>РЭСПУБЛ</w:t>
            </w:r>
            <w:proofErr w:type="gramStart"/>
            <w:r w:rsidRPr="009B1891">
              <w:rPr>
                <w:b/>
                <w:sz w:val="26"/>
                <w:szCs w:val="26"/>
                <w:lang w:val="en-US"/>
              </w:rPr>
              <w:t>I</w:t>
            </w:r>
            <w:proofErr w:type="gramEnd"/>
            <w:r w:rsidRPr="009B1891">
              <w:rPr>
                <w:b/>
                <w:sz w:val="26"/>
                <w:szCs w:val="26"/>
              </w:rPr>
              <w:t>К</w:t>
            </w:r>
            <w:r w:rsidRPr="009B1891">
              <w:rPr>
                <w:b/>
                <w:sz w:val="26"/>
                <w:szCs w:val="26"/>
                <w:lang w:val="en-US"/>
              </w:rPr>
              <w:t>I</w:t>
            </w:r>
            <w:r w:rsidRPr="009B1891">
              <w:rPr>
                <w:b/>
                <w:sz w:val="26"/>
                <w:szCs w:val="26"/>
              </w:rPr>
              <w:t xml:space="preserve"> БЕЛАРУСЬ</w:t>
            </w:r>
          </w:p>
          <w:p w:rsidR="009B1891" w:rsidRPr="009B1891" w:rsidRDefault="009B1891" w:rsidP="009B1891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:rsidR="009B1891" w:rsidRPr="009B1891" w:rsidRDefault="009B1891" w:rsidP="009B1891">
            <w:pPr>
              <w:jc w:val="center"/>
              <w:rPr>
                <w:sz w:val="18"/>
                <w:szCs w:val="18"/>
              </w:rPr>
            </w:pPr>
            <w:proofErr w:type="spellStart"/>
            <w:r w:rsidRPr="009B1891">
              <w:rPr>
                <w:sz w:val="18"/>
                <w:szCs w:val="18"/>
              </w:rPr>
              <w:t>вул</w:t>
            </w:r>
            <w:proofErr w:type="spellEnd"/>
            <w:r w:rsidRPr="009B1891">
              <w:rPr>
                <w:sz w:val="18"/>
                <w:szCs w:val="18"/>
              </w:rPr>
              <w:t xml:space="preserve">. </w:t>
            </w:r>
            <w:proofErr w:type="spellStart"/>
            <w:r w:rsidRPr="009B1891">
              <w:rPr>
                <w:sz w:val="18"/>
                <w:szCs w:val="18"/>
              </w:rPr>
              <w:t>Савецкая</w:t>
            </w:r>
            <w:proofErr w:type="spellEnd"/>
            <w:r w:rsidRPr="009B1891">
              <w:rPr>
                <w:sz w:val="18"/>
                <w:szCs w:val="18"/>
              </w:rPr>
              <w:t xml:space="preserve">, 9, </w:t>
            </w:r>
            <w:smartTag w:uri="urn:schemas-microsoft-com:office:smarttags" w:element="metricconverter">
              <w:smartTagPr>
                <w:attr w:name="ProductID" w:val="220010, г"/>
              </w:smartTagPr>
              <w:r w:rsidRPr="009B1891">
                <w:rPr>
                  <w:sz w:val="18"/>
                  <w:szCs w:val="18"/>
                </w:rPr>
                <w:t>220010, г</w:t>
              </w:r>
            </w:smartTag>
            <w:r w:rsidRPr="009B1891">
              <w:rPr>
                <w:sz w:val="18"/>
                <w:szCs w:val="18"/>
              </w:rPr>
              <w:t>. М</w:t>
            </w:r>
            <w:proofErr w:type="spellStart"/>
            <w:proofErr w:type="gramStart"/>
            <w:r w:rsidRPr="009B1891">
              <w:rPr>
                <w:sz w:val="18"/>
                <w:szCs w:val="18"/>
                <w:lang w:val="en-US"/>
              </w:rPr>
              <w:t>i</w:t>
            </w:r>
            <w:proofErr w:type="gramEnd"/>
            <w:r w:rsidRPr="009B1891">
              <w:rPr>
                <w:sz w:val="18"/>
                <w:szCs w:val="18"/>
              </w:rPr>
              <w:t>нск</w:t>
            </w:r>
            <w:proofErr w:type="spellEnd"/>
          </w:p>
          <w:p w:rsidR="009B1891" w:rsidRPr="009B1891" w:rsidRDefault="009B1891" w:rsidP="009B1891">
            <w:pPr>
              <w:jc w:val="center"/>
              <w:rPr>
                <w:sz w:val="18"/>
                <w:szCs w:val="18"/>
              </w:rPr>
            </w:pPr>
            <w:proofErr w:type="spellStart"/>
            <w:r w:rsidRPr="009B1891">
              <w:rPr>
                <w:sz w:val="18"/>
                <w:szCs w:val="18"/>
                <w:lang w:val="en-US"/>
              </w:rPr>
              <w:t>gnk</w:t>
            </w:r>
            <w:proofErr w:type="spellEnd"/>
            <w:r w:rsidRPr="009B1891">
              <w:rPr>
                <w:sz w:val="18"/>
                <w:szCs w:val="18"/>
              </w:rPr>
              <w:t>@</w:t>
            </w:r>
            <w:r w:rsidRPr="009B1891">
              <w:rPr>
                <w:sz w:val="18"/>
                <w:szCs w:val="18"/>
                <w:lang w:val="en-US"/>
              </w:rPr>
              <w:t>mail</w:t>
            </w:r>
            <w:r w:rsidRPr="009B1891">
              <w:rPr>
                <w:sz w:val="18"/>
                <w:szCs w:val="18"/>
              </w:rPr>
              <w:t>.</w:t>
            </w:r>
            <w:proofErr w:type="spellStart"/>
            <w:r w:rsidRPr="009B1891">
              <w:rPr>
                <w:sz w:val="18"/>
                <w:szCs w:val="18"/>
                <w:lang w:val="en-US"/>
              </w:rPr>
              <w:t>belpak</w:t>
            </w:r>
            <w:proofErr w:type="spellEnd"/>
            <w:r w:rsidRPr="009B1891">
              <w:rPr>
                <w:sz w:val="18"/>
                <w:szCs w:val="18"/>
              </w:rPr>
              <w:t>.</w:t>
            </w:r>
            <w:r w:rsidRPr="009B1891">
              <w:rPr>
                <w:sz w:val="18"/>
                <w:szCs w:val="18"/>
                <w:lang w:val="en-US"/>
              </w:rPr>
              <w:t>by</w:t>
            </w:r>
          </w:p>
          <w:p w:rsidR="009B1891" w:rsidRPr="009B1891" w:rsidRDefault="009B1891" w:rsidP="009B1891">
            <w:pPr>
              <w:jc w:val="center"/>
            </w:pPr>
            <w:proofErr w:type="spellStart"/>
            <w:r w:rsidRPr="009B1891">
              <w:rPr>
                <w:sz w:val="18"/>
                <w:szCs w:val="18"/>
              </w:rPr>
              <w:t>тэл</w:t>
            </w:r>
            <w:proofErr w:type="spellEnd"/>
            <w:r w:rsidRPr="009B1891">
              <w:rPr>
                <w:sz w:val="18"/>
                <w:szCs w:val="18"/>
              </w:rPr>
              <w:t>. 8 (017) 229 79 12, 229 79 13, факс 222 66 87</w:t>
            </w:r>
          </w:p>
        </w:tc>
        <w:tc>
          <w:tcPr>
            <w:tcW w:w="1530" w:type="dxa"/>
          </w:tcPr>
          <w:p w:rsidR="009B1891" w:rsidRPr="009B1891" w:rsidRDefault="009B1891" w:rsidP="009B1891">
            <w:pPr>
              <w:ind w:left="-108" w:right="-108"/>
              <w:jc w:val="both"/>
            </w:pPr>
          </w:p>
        </w:tc>
        <w:tc>
          <w:tcPr>
            <w:tcW w:w="3924" w:type="dxa"/>
          </w:tcPr>
          <w:p w:rsidR="009B1891" w:rsidRPr="009B1891" w:rsidRDefault="009B1891" w:rsidP="009B1891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9B1891">
              <w:rPr>
                <w:b/>
                <w:sz w:val="26"/>
                <w:szCs w:val="26"/>
              </w:rPr>
              <w:t>МИНИСТЕРСТВО</w:t>
            </w:r>
          </w:p>
          <w:p w:rsidR="009B1891" w:rsidRPr="009B1891" w:rsidRDefault="009B1891" w:rsidP="009B1891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9B1891">
              <w:rPr>
                <w:b/>
                <w:sz w:val="26"/>
                <w:szCs w:val="26"/>
              </w:rPr>
              <w:t>ПО НАЛОГАМ И СБОРАМ</w:t>
            </w:r>
          </w:p>
          <w:p w:rsidR="009B1891" w:rsidRPr="009B1891" w:rsidRDefault="009B1891" w:rsidP="009B1891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9B1891">
              <w:rPr>
                <w:b/>
                <w:sz w:val="26"/>
                <w:szCs w:val="26"/>
              </w:rPr>
              <w:t>РЕСПУБЛИКИ БЕЛАРУСЬ</w:t>
            </w:r>
          </w:p>
          <w:p w:rsidR="009B1891" w:rsidRPr="009B1891" w:rsidRDefault="009B1891" w:rsidP="009B1891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:rsidR="009B1891" w:rsidRPr="009B1891" w:rsidRDefault="009B1891" w:rsidP="009B1891">
            <w:pPr>
              <w:jc w:val="center"/>
              <w:rPr>
                <w:sz w:val="18"/>
                <w:szCs w:val="18"/>
              </w:rPr>
            </w:pPr>
            <w:r w:rsidRPr="009B1891">
              <w:rPr>
                <w:sz w:val="18"/>
                <w:szCs w:val="18"/>
              </w:rPr>
              <w:t xml:space="preserve">ул. </w:t>
            </w:r>
            <w:proofErr w:type="gramStart"/>
            <w:r w:rsidRPr="009B1891">
              <w:rPr>
                <w:sz w:val="18"/>
                <w:szCs w:val="18"/>
              </w:rPr>
              <w:t>Советская</w:t>
            </w:r>
            <w:proofErr w:type="gramEnd"/>
            <w:r w:rsidRPr="009B1891">
              <w:rPr>
                <w:sz w:val="18"/>
                <w:szCs w:val="18"/>
              </w:rPr>
              <w:t xml:space="preserve">, 9, </w:t>
            </w:r>
            <w:smartTag w:uri="urn:schemas-microsoft-com:office:smarttags" w:element="metricconverter">
              <w:smartTagPr>
                <w:attr w:name="ProductID" w:val="220010, г"/>
              </w:smartTagPr>
              <w:r w:rsidRPr="009B1891">
                <w:rPr>
                  <w:sz w:val="18"/>
                  <w:szCs w:val="18"/>
                </w:rPr>
                <w:t>220010, г</w:t>
              </w:r>
            </w:smartTag>
            <w:r w:rsidRPr="009B1891">
              <w:rPr>
                <w:sz w:val="18"/>
                <w:szCs w:val="18"/>
              </w:rPr>
              <w:t>. Минск</w:t>
            </w:r>
          </w:p>
          <w:p w:rsidR="009B1891" w:rsidRPr="009B1891" w:rsidRDefault="009B1891" w:rsidP="009B1891">
            <w:pPr>
              <w:jc w:val="center"/>
              <w:rPr>
                <w:sz w:val="18"/>
                <w:szCs w:val="18"/>
              </w:rPr>
            </w:pPr>
            <w:proofErr w:type="spellStart"/>
            <w:r w:rsidRPr="009B1891">
              <w:rPr>
                <w:sz w:val="18"/>
                <w:szCs w:val="18"/>
                <w:lang w:val="en-US"/>
              </w:rPr>
              <w:t>gnk</w:t>
            </w:r>
            <w:proofErr w:type="spellEnd"/>
            <w:r w:rsidRPr="009B1891">
              <w:rPr>
                <w:sz w:val="18"/>
                <w:szCs w:val="18"/>
              </w:rPr>
              <w:t>@</w:t>
            </w:r>
            <w:r w:rsidRPr="009B1891">
              <w:rPr>
                <w:sz w:val="18"/>
                <w:szCs w:val="18"/>
                <w:lang w:val="en-US"/>
              </w:rPr>
              <w:t>mail</w:t>
            </w:r>
            <w:r w:rsidRPr="009B1891">
              <w:rPr>
                <w:sz w:val="18"/>
                <w:szCs w:val="18"/>
              </w:rPr>
              <w:t>.</w:t>
            </w:r>
            <w:proofErr w:type="spellStart"/>
            <w:r w:rsidRPr="009B1891">
              <w:rPr>
                <w:sz w:val="18"/>
                <w:szCs w:val="18"/>
                <w:lang w:val="en-US"/>
              </w:rPr>
              <w:t>belpak</w:t>
            </w:r>
            <w:proofErr w:type="spellEnd"/>
            <w:r w:rsidRPr="009B1891">
              <w:rPr>
                <w:sz w:val="18"/>
                <w:szCs w:val="18"/>
              </w:rPr>
              <w:t>.</w:t>
            </w:r>
            <w:r w:rsidRPr="009B1891">
              <w:rPr>
                <w:sz w:val="18"/>
                <w:szCs w:val="18"/>
                <w:lang w:val="en-US"/>
              </w:rPr>
              <w:t>by</w:t>
            </w:r>
          </w:p>
          <w:p w:rsidR="009B1891" w:rsidRPr="009B1891" w:rsidRDefault="009B1891" w:rsidP="009B1891">
            <w:pPr>
              <w:jc w:val="center"/>
            </w:pPr>
            <w:r w:rsidRPr="009B1891">
              <w:rPr>
                <w:sz w:val="18"/>
                <w:szCs w:val="18"/>
              </w:rPr>
              <w:t>тел. 8 (017) 229 79 12, 229 79 13, факс 222 66 87</w:t>
            </w:r>
          </w:p>
        </w:tc>
      </w:tr>
    </w:tbl>
    <w:p w:rsidR="009B1891" w:rsidRPr="009B1891" w:rsidRDefault="009B1891" w:rsidP="009B1891">
      <w:pPr>
        <w:jc w:val="both"/>
      </w:pPr>
    </w:p>
    <w:p w:rsidR="009B1891" w:rsidRPr="009B1891" w:rsidRDefault="009B1891" w:rsidP="009B1891">
      <w:pPr>
        <w:spacing w:line="280" w:lineRule="exact"/>
        <w:ind w:left="142"/>
        <w:jc w:val="both"/>
        <w:rPr>
          <w:sz w:val="30"/>
          <w:szCs w:val="30"/>
        </w:rPr>
      </w:pPr>
      <w:r>
        <w:rPr>
          <w:sz w:val="30"/>
          <w:szCs w:val="30"/>
        </w:rPr>
        <w:t>18</w:t>
      </w:r>
      <w:r w:rsidRPr="009B1891">
        <w:rPr>
          <w:sz w:val="30"/>
          <w:szCs w:val="30"/>
        </w:rPr>
        <w:t>.09.2020  № 2-1-9/Си-01184</w:t>
      </w:r>
    </w:p>
    <w:p w:rsidR="009B1891" w:rsidRPr="009B1891" w:rsidRDefault="009B1891" w:rsidP="009B1891">
      <w:pPr>
        <w:spacing w:line="280" w:lineRule="exact"/>
        <w:ind w:left="4536"/>
        <w:rPr>
          <w:sz w:val="30"/>
          <w:szCs w:val="30"/>
        </w:rPr>
      </w:pPr>
      <w:r w:rsidRPr="009B1891">
        <w:rPr>
          <w:sz w:val="30"/>
          <w:szCs w:val="30"/>
        </w:rPr>
        <w:t>Инспекции МНС</w:t>
      </w:r>
    </w:p>
    <w:p w:rsidR="009B1891" w:rsidRPr="009B1891" w:rsidRDefault="009B1891" w:rsidP="009B1891">
      <w:pPr>
        <w:spacing w:line="280" w:lineRule="exact"/>
        <w:ind w:left="4536"/>
        <w:rPr>
          <w:sz w:val="30"/>
          <w:szCs w:val="30"/>
        </w:rPr>
      </w:pPr>
      <w:r w:rsidRPr="009B1891">
        <w:rPr>
          <w:sz w:val="30"/>
          <w:szCs w:val="30"/>
        </w:rPr>
        <w:t xml:space="preserve">по областям и </w:t>
      </w:r>
      <w:proofErr w:type="gramStart"/>
      <w:r w:rsidRPr="009B1891">
        <w:rPr>
          <w:sz w:val="30"/>
          <w:szCs w:val="30"/>
        </w:rPr>
        <w:t>г</w:t>
      </w:r>
      <w:proofErr w:type="gramEnd"/>
      <w:r w:rsidRPr="009B1891">
        <w:rPr>
          <w:sz w:val="30"/>
          <w:szCs w:val="30"/>
        </w:rPr>
        <w:t>. Минску</w:t>
      </w:r>
    </w:p>
    <w:p w:rsidR="009B1891" w:rsidRPr="009B1891" w:rsidRDefault="009B1891" w:rsidP="009B1891">
      <w:pPr>
        <w:spacing w:line="280" w:lineRule="exact"/>
        <w:ind w:left="4536"/>
        <w:rPr>
          <w:i/>
          <w:sz w:val="30"/>
          <w:szCs w:val="30"/>
        </w:rPr>
      </w:pPr>
      <w:r w:rsidRPr="009B1891">
        <w:rPr>
          <w:i/>
          <w:sz w:val="30"/>
          <w:szCs w:val="30"/>
        </w:rPr>
        <w:t>(направляется по СМДО для сведения)</w:t>
      </w:r>
    </w:p>
    <w:p w:rsidR="009B1891" w:rsidRPr="009B1891" w:rsidRDefault="009B1891" w:rsidP="009B1891">
      <w:pPr>
        <w:spacing w:line="360" w:lineRule="auto"/>
        <w:ind w:left="4820"/>
        <w:rPr>
          <w:i/>
          <w:sz w:val="30"/>
          <w:szCs w:val="30"/>
        </w:rPr>
      </w:pPr>
    </w:p>
    <w:p w:rsidR="009B1891" w:rsidRPr="009B1891" w:rsidRDefault="009B1891" w:rsidP="009B1891">
      <w:pPr>
        <w:spacing w:line="280" w:lineRule="exact"/>
        <w:jc w:val="both"/>
        <w:rPr>
          <w:sz w:val="30"/>
          <w:szCs w:val="30"/>
        </w:rPr>
      </w:pPr>
      <w:r w:rsidRPr="009B1891">
        <w:rPr>
          <w:sz w:val="30"/>
          <w:szCs w:val="30"/>
        </w:rPr>
        <w:t>О разъяснении законодательства</w:t>
      </w:r>
    </w:p>
    <w:p w:rsidR="009B1891" w:rsidRPr="009B1891" w:rsidRDefault="009B1891" w:rsidP="009B1891">
      <w:pPr>
        <w:spacing w:line="360" w:lineRule="auto"/>
        <w:jc w:val="both"/>
        <w:rPr>
          <w:sz w:val="30"/>
          <w:szCs w:val="30"/>
        </w:rPr>
      </w:pPr>
    </w:p>
    <w:p w:rsidR="009B1891" w:rsidRPr="009B1891" w:rsidRDefault="009B1891" w:rsidP="009B1891">
      <w:pPr>
        <w:ind w:firstLine="708"/>
        <w:jc w:val="both"/>
        <w:rPr>
          <w:sz w:val="30"/>
          <w:szCs w:val="30"/>
        </w:rPr>
      </w:pPr>
      <w:r w:rsidRPr="009B1891">
        <w:rPr>
          <w:sz w:val="30"/>
          <w:szCs w:val="30"/>
        </w:rPr>
        <w:t>Министерством по налогам и сборам сообщается следующее.</w:t>
      </w:r>
    </w:p>
    <w:p w:rsidR="009B1891" w:rsidRPr="009B1891" w:rsidRDefault="009B1891" w:rsidP="009B1891">
      <w:pPr>
        <w:ind w:firstLine="709"/>
        <w:jc w:val="both"/>
        <w:rPr>
          <w:sz w:val="30"/>
          <w:szCs w:val="30"/>
          <w:lang w:eastAsia="en-US"/>
        </w:rPr>
      </w:pPr>
      <w:proofErr w:type="gramStart"/>
      <w:r w:rsidRPr="009B1891">
        <w:rPr>
          <w:sz w:val="30"/>
          <w:szCs w:val="30"/>
          <w:lang w:eastAsia="en-US"/>
        </w:rPr>
        <w:t xml:space="preserve">В соответствии с абзацем девятым подпункта 26.11 пункта 26 </w:t>
      </w:r>
      <w:r w:rsidRPr="009B1891">
        <w:rPr>
          <w:rFonts w:eastAsia="Calibri"/>
          <w:sz w:val="30"/>
          <w:szCs w:val="30"/>
          <w:lang w:eastAsia="en-US"/>
        </w:rPr>
        <w:t xml:space="preserve">Инструкции о порядке создания (в том числе заполнения), выставления (направления), получения, подписания и хранения электронного счета-фактуры, утвержденной постановлением Министерства по налогам и сборам Республики Беларусь от 25.04.2016 № 15, </w:t>
      </w:r>
      <w:r w:rsidRPr="009B1891">
        <w:rPr>
          <w:sz w:val="30"/>
          <w:szCs w:val="30"/>
          <w:lang w:eastAsia="en-US"/>
        </w:rPr>
        <w:t xml:space="preserve">в графе 12 электронного счета-фактуры (далее – ЭСЧФ) «Дополнительные данные» признак </w:t>
      </w:r>
      <w:r w:rsidRPr="009B1891">
        <w:rPr>
          <w:sz w:val="30"/>
          <w:szCs w:val="30"/>
        </w:rPr>
        <w:t xml:space="preserve">«Товар, маркированный КИЗ» указывается в отношении товаров, </w:t>
      </w:r>
      <w:r w:rsidRPr="009B1891">
        <w:rPr>
          <w:b/>
          <w:sz w:val="30"/>
          <w:szCs w:val="30"/>
        </w:rPr>
        <w:t>ввезенных</w:t>
      </w:r>
      <w:r w:rsidRPr="009B1891">
        <w:rPr>
          <w:sz w:val="30"/>
          <w:szCs w:val="30"/>
        </w:rPr>
        <w:t xml:space="preserve"> на территорию Республики Беларусь, </w:t>
      </w:r>
      <w:r w:rsidRPr="009B1891">
        <w:rPr>
          <w:b/>
          <w:sz w:val="30"/>
          <w:szCs w:val="30"/>
        </w:rPr>
        <w:t>произведенных</w:t>
      </w:r>
      <w:proofErr w:type="gramEnd"/>
      <w:r w:rsidRPr="009B1891">
        <w:rPr>
          <w:sz w:val="30"/>
          <w:szCs w:val="30"/>
        </w:rPr>
        <w:t xml:space="preserve"> на территории Республики Беларусь </w:t>
      </w:r>
      <w:r w:rsidRPr="009B1891">
        <w:rPr>
          <w:b/>
          <w:sz w:val="30"/>
          <w:szCs w:val="30"/>
        </w:rPr>
        <w:t>и реализуемых</w:t>
      </w:r>
      <w:r w:rsidRPr="009B1891">
        <w:rPr>
          <w:sz w:val="30"/>
          <w:szCs w:val="30"/>
        </w:rPr>
        <w:t xml:space="preserve"> на территории Республики Беларусь, маркированных контрольными (идентификационными) </w:t>
      </w:r>
      <w:r w:rsidRPr="009B1891">
        <w:rPr>
          <w:sz w:val="30"/>
          <w:szCs w:val="30"/>
          <w:lang w:eastAsia="en-US"/>
        </w:rPr>
        <w:t xml:space="preserve">знаками, в порядке, установленном Указом Президента Республики Беларусь от 10 июня 2011 г. № 243 (далее – Указ № 243), постановлением Министерства по налогам и сборам Республики Беларусь от 9 августа 2011 г. № 32 «О маркировке товаров контрольными (идентификационными) знаками». </w:t>
      </w:r>
    </w:p>
    <w:p w:rsidR="009B1891" w:rsidRPr="009B1891" w:rsidRDefault="009B1891" w:rsidP="009B1891">
      <w:pPr>
        <w:ind w:firstLine="709"/>
        <w:jc w:val="both"/>
        <w:rPr>
          <w:sz w:val="30"/>
          <w:szCs w:val="30"/>
          <w:lang w:eastAsia="en-US"/>
        </w:rPr>
      </w:pPr>
      <w:proofErr w:type="gramStart"/>
      <w:r w:rsidRPr="009B1891">
        <w:rPr>
          <w:sz w:val="30"/>
          <w:szCs w:val="30"/>
          <w:lang w:eastAsia="en-US"/>
        </w:rPr>
        <w:t xml:space="preserve">Также необходимо учитывать, что в соответствии с подпунктом 1.6 пункта 1 Указа № 243 обязанность по заполнению и предоставлению в налоговый орган отчета об объемах производства, ввоза, реализации, использования товаров, промаркированных контрольными (идентификационными) знаками, и отчета </w:t>
      </w:r>
      <w:r w:rsidRPr="009B1891">
        <w:rPr>
          <w:sz w:val="30"/>
          <w:szCs w:val="30"/>
        </w:rPr>
        <w:t xml:space="preserve">об использовании контрольных (идентификационных) знаков </w:t>
      </w:r>
      <w:r w:rsidRPr="009B1891">
        <w:rPr>
          <w:sz w:val="30"/>
          <w:szCs w:val="30"/>
          <w:lang w:eastAsia="en-US"/>
        </w:rPr>
        <w:t xml:space="preserve">возлагается </w:t>
      </w:r>
      <w:r w:rsidRPr="009B1891">
        <w:rPr>
          <w:b/>
          <w:sz w:val="30"/>
          <w:szCs w:val="30"/>
          <w:lang w:eastAsia="en-US"/>
        </w:rPr>
        <w:t>только на юридических лиц и индивидуальных предпринимателей, осуществляющих производство и (или) ввоз товаров,</w:t>
      </w:r>
      <w:r w:rsidRPr="009B1891">
        <w:rPr>
          <w:sz w:val="30"/>
          <w:szCs w:val="30"/>
          <w:lang w:eastAsia="en-US"/>
        </w:rPr>
        <w:t xml:space="preserve"> подлежащих маркировке КИЗ, и только в</w:t>
      </w:r>
      <w:proofErr w:type="gramEnd"/>
      <w:r w:rsidRPr="009B1891">
        <w:rPr>
          <w:sz w:val="30"/>
          <w:szCs w:val="30"/>
          <w:lang w:eastAsia="en-US"/>
        </w:rPr>
        <w:t xml:space="preserve"> </w:t>
      </w:r>
      <w:proofErr w:type="gramStart"/>
      <w:r w:rsidRPr="009B1891">
        <w:rPr>
          <w:sz w:val="30"/>
          <w:szCs w:val="30"/>
          <w:lang w:eastAsia="en-US"/>
        </w:rPr>
        <w:t>отношении</w:t>
      </w:r>
      <w:proofErr w:type="gramEnd"/>
      <w:r w:rsidRPr="009B1891">
        <w:rPr>
          <w:sz w:val="30"/>
          <w:szCs w:val="30"/>
          <w:lang w:eastAsia="en-US"/>
        </w:rPr>
        <w:t xml:space="preserve"> произведенных и (или) </w:t>
      </w:r>
      <w:r w:rsidRPr="009B1891">
        <w:rPr>
          <w:sz w:val="30"/>
          <w:szCs w:val="30"/>
          <w:lang w:eastAsia="en-US"/>
        </w:rPr>
        <w:lastRenderedPageBreak/>
        <w:t xml:space="preserve">ввезенных на территорию Республики Беларусь указанными юридическими лицами и индивидуальными предпринимателями товаров. </w:t>
      </w:r>
    </w:p>
    <w:p w:rsidR="009B1891" w:rsidRPr="009B1891" w:rsidRDefault="009B1891" w:rsidP="009B1891">
      <w:pPr>
        <w:ind w:firstLine="709"/>
        <w:jc w:val="both"/>
        <w:rPr>
          <w:sz w:val="30"/>
          <w:szCs w:val="30"/>
        </w:rPr>
      </w:pPr>
      <w:r w:rsidRPr="009B1891">
        <w:rPr>
          <w:sz w:val="30"/>
          <w:szCs w:val="30"/>
          <w:lang w:eastAsia="en-US"/>
        </w:rPr>
        <w:t xml:space="preserve">Учитывая </w:t>
      </w:r>
      <w:proofErr w:type="gramStart"/>
      <w:r w:rsidRPr="009B1891">
        <w:rPr>
          <w:sz w:val="30"/>
          <w:szCs w:val="30"/>
          <w:lang w:eastAsia="en-US"/>
        </w:rPr>
        <w:t>изложенное</w:t>
      </w:r>
      <w:proofErr w:type="gramEnd"/>
      <w:r w:rsidRPr="009B1891">
        <w:rPr>
          <w:sz w:val="30"/>
          <w:szCs w:val="30"/>
          <w:lang w:eastAsia="en-US"/>
        </w:rPr>
        <w:t xml:space="preserve">, признак </w:t>
      </w:r>
      <w:r w:rsidRPr="009B1891">
        <w:rPr>
          <w:sz w:val="30"/>
          <w:szCs w:val="30"/>
        </w:rPr>
        <w:t>«Товар, маркированный КИЗ» должен указываться:</w:t>
      </w:r>
    </w:p>
    <w:p w:rsidR="009B1891" w:rsidRPr="009B1891" w:rsidRDefault="009B1891" w:rsidP="009B1891">
      <w:pPr>
        <w:ind w:firstLine="709"/>
        <w:jc w:val="both"/>
        <w:rPr>
          <w:sz w:val="30"/>
          <w:szCs w:val="30"/>
        </w:rPr>
      </w:pPr>
      <w:r w:rsidRPr="009B1891">
        <w:rPr>
          <w:sz w:val="30"/>
          <w:szCs w:val="30"/>
        </w:rPr>
        <w:t>импортером при создании и направлении на Портал ЭСЧФ при ввозе товара, подлежащего маркировке КИЗ;</w:t>
      </w:r>
    </w:p>
    <w:p w:rsidR="009B1891" w:rsidRPr="009B1891" w:rsidRDefault="009B1891" w:rsidP="009B1891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9B1891">
        <w:rPr>
          <w:sz w:val="30"/>
          <w:szCs w:val="30"/>
        </w:rPr>
        <w:t xml:space="preserve">импортером при реализации ввезенного им товара, маркированного КИЗ, покупателям на территории Республики Беларусь (за исключением импортеров-плательщиков, осуществляющих розничную торговлю и (или) общественное питание товарами, по которым ими в соответствии с </w:t>
      </w:r>
      <w:hyperlink r:id="rId5" w:history="1">
        <w:r w:rsidRPr="009B1891">
          <w:rPr>
            <w:sz w:val="30"/>
            <w:szCs w:val="30"/>
          </w:rPr>
          <w:t>частью второй подпункта 8.9 пункта 8 статьи 131</w:t>
        </w:r>
      </w:hyperlink>
      <w:r w:rsidRPr="009B1891">
        <w:rPr>
          <w:sz w:val="30"/>
          <w:szCs w:val="30"/>
        </w:rPr>
        <w:t xml:space="preserve"> Налогового кодекса Республики Беларусь по итогам отчетного периода создается один итоговый ЭСЧФ);</w:t>
      </w:r>
    </w:p>
    <w:p w:rsidR="009B1891" w:rsidRPr="009B1891" w:rsidRDefault="009B1891" w:rsidP="009B1891">
      <w:pPr>
        <w:ind w:firstLine="709"/>
        <w:jc w:val="both"/>
        <w:rPr>
          <w:sz w:val="30"/>
          <w:szCs w:val="30"/>
        </w:rPr>
      </w:pPr>
      <w:r w:rsidRPr="009B1891">
        <w:rPr>
          <w:sz w:val="30"/>
          <w:szCs w:val="30"/>
        </w:rPr>
        <w:t>импортером при последующем экспорте ранее ввезенного им товара, маркированного КИЗ.</w:t>
      </w:r>
    </w:p>
    <w:p w:rsidR="009B1891" w:rsidRPr="009B1891" w:rsidRDefault="009B1891" w:rsidP="009B1891">
      <w:pPr>
        <w:ind w:firstLine="709"/>
        <w:jc w:val="both"/>
        <w:rPr>
          <w:sz w:val="30"/>
          <w:szCs w:val="30"/>
        </w:rPr>
      </w:pPr>
      <w:r w:rsidRPr="009B1891">
        <w:rPr>
          <w:sz w:val="30"/>
          <w:szCs w:val="30"/>
        </w:rPr>
        <w:t>Продавцами, которые не являются производителями или импортерами товаров, подлежащих маркировке КИЗ, данный признак в ЭСЧФ не указывается.</w:t>
      </w:r>
    </w:p>
    <w:p w:rsidR="009B1891" w:rsidRPr="009B1891" w:rsidRDefault="009B1891" w:rsidP="009B1891">
      <w:pPr>
        <w:spacing w:line="360" w:lineRule="auto"/>
        <w:ind w:firstLine="709"/>
        <w:jc w:val="both"/>
        <w:rPr>
          <w:sz w:val="30"/>
          <w:szCs w:val="30"/>
        </w:rPr>
      </w:pPr>
    </w:p>
    <w:p w:rsidR="009B1891" w:rsidRPr="009B1891" w:rsidRDefault="009B1891" w:rsidP="009B1891">
      <w:pPr>
        <w:spacing w:line="280" w:lineRule="exact"/>
        <w:jc w:val="both"/>
        <w:rPr>
          <w:sz w:val="30"/>
          <w:szCs w:val="30"/>
        </w:rPr>
      </w:pPr>
      <w:r w:rsidRPr="009B1891">
        <w:rPr>
          <w:sz w:val="30"/>
          <w:szCs w:val="30"/>
        </w:rPr>
        <w:t xml:space="preserve">Заместитель Министра </w:t>
      </w:r>
      <w:r w:rsidRPr="009B1891">
        <w:rPr>
          <w:sz w:val="30"/>
          <w:szCs w:val="30"/>
        </w:rPr>
        <w:tab/>
      </w:r>
      <w:r w:rsidRPr="009B1891">
        <w:rPr>
          <w:sz w:val="30"/>
          <w:szCs w:val="30"/>
        </w:rPr>
        <w:tab/>
      </w:r>
      <w:r w:rsidRPr="009B1891">
        <w:rPr>
          <w:sz w:val="30"/>
          <w:szCs w:val="30"/>
        </w:rPr>
        <w:tab/>
      </w:r>
      <w:r w:rsidRPr="009B1891">
        <w:rPr>
          <w:sz w:val="30"/>
          <w:szCs w:val="30"/>
        </w:rPr>
        <w:tab/>
      </w:r>
      <w:r w:rsidRPr="009B1891">
        <w:rPr>
          <w:sz w:val="30"/>
          <w:szCs w:val="30"/>
        </w:rPr>
        <w:tab/>
        <w:t xml:space="preserve">        </w:t>
      </w:r>
      <w:proofErr w:type="spellStart"/>
      <w:r w:rsidRPr="009B1891">
        <w:rPr>
          <w:sz w:val="30"/>
          <w:szCs w:val="30"/>
        </w:rPr>
        <w:t>Э.А.Селицкая</w:t>
      </w:r>
      <w:proofErr w:type="spellEnd"/>
    </w:p>
    <w:p w:rsidR="00D94E72" w:rsidRPr="00D94E72" w:rsidRDefault="00D94E72" w:rsidP="00D94E72">
      <w:pPr>
        <w:tabs>
          <w:tab w:val="left" w:pos="6663"/>
        </w:tabs>
        <w:spacing w:line="180" w:lineRule="exact"/>
        <w:rPr>
          <w:rFonts w:eastAsia="Calibri"/>
          <w:sz w:val="18"/>
          <w:szCs w:val="18"/>
          <w:lang w:eastAsia="en-US"/>
        </w:rPr>
      </w:pPr>
    </w:p>
    <w:p w:rsidR="00D94E72" w:rsidRPr="00D94E72" w:rsidRDefault="00D94E72" w:rsidP="00D94E72">
      <w:pPr>
        <w:tabs>
          <w:tab w:val="left" w:pos="6663"/>
        </w:tabs>
        <w:spacing w:line="180" w:lineRule="exact"/>
        <w:rPr>
          <w:rFonts w:eastAsia="Calibri"/>
          <w:sz w:val="18"/>
          <w:szCs w:val="18"/>
          <w:lang w:eastAsia="en-US"/>
        </w:rPr>
      </w:pPr>
    </w:p>
    <w:p w:rsidR="00D94E72" w:rsidRPr="00D94E72" w:rsidRDefault="00D94E72" w:rsidP="00D94E72">
      <w:pPr>
        <w:tabs>
          <w:tab w:val="left" w:pos="6663"/>
        </w:tabs>
        <w:spacing w:line="180" w:lineRule="exact"/>
        <w:rPr>
          <w:rFonts w:eastAsia="Calibri"/>
          <w:sz w:val="18"/>
          <w:szCs w:val="18"/>
          <w:lang w:eastAsia="en-US"/>
        </w:rPr>
      </w:pPr>
    </w:p>
    <w:p w:rsidR="0055781C" w:rsidRDefault="0055781C">
      <w:pPr>
        <w:spacing w:after="200" w:line="276" w:lineRule="auto"/>
      </w:pPr>
    </w:p>
    <w:sectPr w:rsidR="0055781C" w:rsidSect="00D94E72">
      <w:pgSz w:w="11906" w:h="16838"/>
      <w:pgMar w:top="1134" w:right="707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40E42"/>
    <w:multiLevelType w:val="hybridMultilevel"/>
    <w:tmpl w:val="BA049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35425A"/>
    <w:multiLevelType w:val="hybridMultilevel"/>
    <w:tmpl w:val="7244F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7D5B8E"/>
    <w:multiLevelType w:val="hybridMultilevel"/>
    <w:tmpl w:val="9788E87E"/>
    <w:lvl w:ilvl="0" w:tplc="70F4C01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30008A"/>
    <w:multiLevelType w:val="hybridMultilevel"/>
    <w:tmpl w:val="9004842C"/>
    <w:lvl w:ilvl="0" w:tplc="E194AC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C185BF7"/>
    <w:multiLevelType w:val="hybridMultilevel"/>
    <w:tmpl w:val="D730C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3DB7"/>
    <w:rsid w:val="00024E16"/>
    <w:rsid w:val="000302C5"/>
    <w:rsid w:val="00061685"/>
    <w:rsid w:val="000A259B"/>
    <w:rsid w:val="000F0BC8"/>
    <w:rsid w:val="00102113"/>
    <w:rsid w:val="00103F9F"/>
    <w:rsid w:val="0012111C"/>
    <w:rsid w:val="001F42E2"/>
    <w:rsid w:val="00245C23"/>
    <w:rsid w:val="00247787"/>
    <w:rsid w:val="00254855"/>
    <w:rsid w:val="0037559C"/>
    <w:rsid w:val="003C7023"/>
    <w:rsid w:val="003E00E5"/>
    <w:rsid w:val="003F104B"/>
    <w:rsid w:val="00420BC7"/>
    <w:rsid w:val="00427A59"/>
    <w:rsid w:val="0043524D"/>
    <w:rsid w:val="00483802"/>
    <w:rsid w:val="0055781C"/>
    <w:rsid w:val="005C13A5"/>
    <w:rsid w:val="005D65B2"/>
    <w:rsid w:val="005D7C4A"/>
    <w:rsid w:val="006147B4"/>
    <w:rsid w:val="00621081"/>
    <w:rsid w:val="00666276"/>
    <w:rsid w:val="006871F6"/>
    <w:rsid w:val="006F2280"/>
    <w:rsid w:val="0070055A"/>
    <w:rsid w:val="00702E9A"/>
    <w:rsid w:val="007305D2"/>
    <w:rsid w:val="00742037"/>
    <w:rsid w:val="00761A40"/>
    <w:rsid w:val="00763AAB"/>
    <w:rsid w:val="007A7327"/>
    <w:rsid w:val="008E1B8D"/>
    <w:rsid w:val="008F2996"/>
    <w:rsid w:val="00907325"/>
    <w:rsid w:val="00926E47"/>
    <w:rsid w:val="009A3F1A"/>
    <w:rsid w:val="009B1891"/>
    <w:rsid w:val="009F6B79"/>
    <w:rsid w:val="009F6D82"/>
    <w:rsid w:val="00A607E1"/>
    <w:rsid w:val="00A75A3E"/>
    <w:rsid w:val="00A846D6"/>
    <w:rsid w:val="00AC375E"/>
    <w:rsid w:val="00B33A24"/>
    <w:rsid w:val="00B3691D"/>
    <w:rsid w:val="00B57D88"/>
    <w:rsid w:val="00B866DD"/>
    <w:rsid w:val="00C06D2F"/>
    <w:rsid w:val="00C13DB7"/>
    <w:rsid w:val="00C420F9"/>
    <w:rsid w:val="00C62196"/>
    <w:rsid w:val="00C638DA"/>
    <w:rsid w:val="00C66040"/>
    <w:rsid w:val="00CC6E08"/>
    <w:rsid w:val="00CD76FD"/>
    <w:rsid w:val="00D212D5"/>
    <w:rsid w:val="00D2164F"/>
    <w:rsid w:val="00D72B88"/>
    <w:rsid w:val="00D83D9E"/>
    <w:rsid w:val="00D93160"/>
    <w:rsid w:val="00D94E72"/>
    <w:rsid w:val="00DB3CD0"/>
    <w:rsid w:val="00DD7CCC"/>
    <w:rsid w:val="00E656E2"/>
    <w:rsid w:val="00EA5D9C"/>
    <w:rsid w:val="00EC7D15"/>
    <w:rsid w:val="00F03FE3"/>
    <w:rsid w:val="00F346AA"/>
    <w:rsid w:val="00F92D32"/>
    <w:rsid w:val="00FB1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D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C62196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219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2196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2196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2196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2196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2196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2196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2196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21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621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621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621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C6219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C6219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C621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C6219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C621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62196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C6219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C621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62196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C621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C62196"/>
    <w:rPr>
      <w:b/>
      <w:bCs/>
    </w:rPr>
  </w:style>
  <w:style w:type="character" w:styleId="a9">
    <w:name w:val="Emphasis"/>
    <w:basedOn w:val="a0"/>
    <w:uiPriority w:val="20"/>
    <w:qFormat/>
    <w:rsid w:val="00C62196"/>
    <w:rPr>
      <w:i/>
      <w:iCs/>
    </w:rPr>
  </w:style>
  <w:style w:type="paragraph" w:styleId="aa">
    <w:name w:val="No Spacing"/>
    <w:uiPriority w:val="1"/>
    <w:qFormat/>
    <w:rsid w:val="00C62196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C6219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C62196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C62196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C62196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C62196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C62196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C62196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C62196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C62196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C62196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C62196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CC6E08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CC6E08"/>
    <w:rPr>
      <w:rFonts w:ascii="Tahoma" w:eastAsia="Times New Roman" w:hAnsi="Tahoma" w:cs="Tahoma"/>
      <w:sz w:val="16"/>
      <w:szCs w:val="16"/>
      <w:lang w:val="ru-RU" w:eastAsia="ru-RU" w:bidi="ar-SA"/>
    </w:rPr>
  </w:style>
  <w:style w:type="table" w:styleId="af6">
    <w:name w:val="Table Grid"/>
    <w:basedOn w:val="a1"/>
    <w:rsid w:val="005578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4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5190376AE10EEDA02B67F402BD364A53A43DE57790348C23B3AAF84D125C7761A61AF9528E9053BE6D182E9943289B786B34FA1D80175595C7AB6A2BBI0yE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i.filipchik</dc:creator>
  <cp:lastModifiedBy>v.holod</cp:lastModifiedBy>
  <cp:revision>2</cp:revision>
  <cp:lastPrinted>2020-11-30T07:24:00Z</cp:lastPrinted>
  <dcterms:created xsi:type="dcterms:W3CDTF">2020-12-04T14:39:00Z</dcterms:created>
  <dcterms:modified xsi:type="dcterms:W3CDTF">2020-12-04T14:39:00Z</dcterms:modified>
</cp:coreProperties>
</file>