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27" w:rsidRPr="00100750" w:rsidRDefault="00BF6373" w:rsidP="001007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100750">
        <w:rPr>
          <w:rFonts w:ascii="Times New Roman" w:hAnsi="Times New Roman" w:cs="Times New Roman"/>
          <w:bCs/>
          <w:sz w:val="30"/>
          <w:szCs w:val="30"/>
        </w:rPr>
        <w:t xml:space="preserve">КОММЕНТАРИЙ К </w:t>
      </w:r>
      <w:r w:rsidR="00D24D27" w:rsidRPr="00100750">
        <w:rPr>
          <w:rFonts w:ascii="Times New Roman" w:hAnsi="Times New Roman" w:cs="Times New Roman"/>
          <w:bCs/>
          <w:sz w:val="30"/>
          <w:szCs w:val="30"/>
        </w:rPr>
        <w:t>УКАЗУ ПРЕЗИДЕНТА РЕС</w:t>
      </w:r>
      <w:r w:rsidR="009D4097">
        <w:rPr>
          <w:rFonts w:ascii="Times New Roman" w:hAnsi="Times New Roman" w:cs="Times New Roman"/>
          <w:bCs/>
          <w:sz w:val="30"/>
          <w:szCs w:val="30"/>
        </w:rPr>
        <w:t>ПУ</w:t>
      </w:r>
      <w:r w:rsidR="00D24D27" w:rsidRPr="00100750">
        <w:rPr>
          <w:rFonts w:ascii="Times New Roman" w:hAnsi="Times New Roman" w:cs="Times New Roman"/>
          <w:bCs/>
          <w:sz w:val="30"/>
          <w:szCs w:val="30"/>
        </w:rPr>
        <w:t>БЛИКИ БЕЛАРУСЬ от 11.09.2023 № 283</w:t>
      </w:r>
      <w:r w:rsidR="00036826">
        <w:rPr>
          <w:rFonts w:ascii="Times New Roman" w:hAnsi="Times New Roman" w:cs="Times New Roman"/>
          <w:bCs/>
          <w:sz w:val="30"/>
          <w:szCs w:val="30"/>
        </w:rPr>
        <w:t xml:space="preserve"> «ОБ ИЗМЕНЕНИИ УКАЗОВ ПРЕЗИДЕНТА РЕСПУБЛИКИ БЕЛАРУСЬ»</w:t>
      </w:r>
    </w:p>
    <w:p w:rsidR="0099613D" w:rsidRPr="00100750" w:rsidRDefault="0099613D" w:rsidP="009961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00750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в части исчисления и уплаты налога на добавленную стоимость, налога на прибыль и налога на недвижимость</w:t>
      </w:r>
      <w:r w:rsidRPr="00100750">
        <w:rPr>
          <w:rFonts w:ascii="Times New Roman" w:hAnsi="Times New Roman" w:cs="Times New Roman"/>
          <w:bCs/>
          <w:sz w:val="30"/>
          <w:szCs w:val="30"/>
        </w:rPr>
        <w:t>)</w:t>
      </w:r>
    </w:p>
    <w:p w:rsidR="00CA64E6" w:rsidRPr="00100750" w:rsidRDefault="00CA64E6" w:rsidP="009961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B558C" w:rsidRPr="00100750" w:rsidRDefault="00C26FEE" w:rsidP="00100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00750">
        <w:rPr>
          <w:rFonts w:ascii="Times New Roman" w:hAnsi="Times New Roman" w:cs="Times New Roman"/>
          <w:bCs/>
          <w:sz w:val="30"/>
          <w:szCs w:val="30"/>
        </w:rPr>
        <w:t>Нормы ряда указов Президента Республики Беларусь исключены</w:t>
      </w:r>
      <w:r w:rsidR="00FB558C" w:rsidRPr="00100750">
        <w:rPr>
          <w:rFonts w:ascii="Times New Roman" w:hAnsi="Times New Roman" w:cs="Times New Roman"/>
          <w:bCs/>
          <w:sz w:val="30"/>
          <w:szCs w:val="30"/>
        </w:rPr>
        <w:t xml:space="preserve"> (признаны утратившими силу) в связи с тем, что с 01 января 2023 г. соответствующие положения включены в состав Налогового кодекса Республики Беларусь (далее - НК)</w:t>
      </w:r>
      <w:r w:rsidR="00A61A39" w:rsidRPr="00100750">
        <w:rPr>
          <w:rFonts w:ascii="Times New Roman" w:hAnsi="Times New Roman" w:cs="Times New Roman"/>
          <w:bCs/>
          <w:sz w:val="30"/>
          <w:szCs w:val="30"/>
        </w:rPr>
        <w:t xml:space="preserve"> в целях комплексного регулирования</w:t>
      </w:r>
      <w:r w:rsidR="00FB558C" w:rsidRPr="00100750">
        <w:rPr>
          <w:rFonts w:ascii="Times New Roman" w:hAnsi="Times New Roman" w:cs="Times New Roman"/>
          <w:bCs/>
          <w:sz w:val="30"/>
          <w:szCs w:val="30"/>
        </w:rPr>
        <w:t>.</w:t>
      </w:r>
    </w:p>
    <w:p w:rsidR="00C26FEE" w:rsidRPr="00100750" w:rsidRDefault="00FB558C" w:rsidP="00100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00750">
        <w:rPr>
          <w:rFonts w:ascii="Times New Roman" w:hAnsi="Times New Roman" w:cs="Times New Roman"/>
          <w:bCs/>
          <w:sz w:val="30"/>
          <w:szCs w:val="30"/>
        </w:rPr>
        <w:t>Так, в НК включены:</w:t>
      </w:r>
    </w:p>
    <w:p w:rsidR="00C26FEE" w:rsidRPr="00100750" w:rsidRDefault="00C26FEE" w:rsidP="00100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00750">
        <w:rPr>
          <w:rFonts w:ascii="Times New Roman" w:hAnsi="Times New Roman" w:cs="Times New Roman"/>
          <w:bCs/>
          <w:sz w:val="30"/>
          <w:szCs w:val="30"/>
        </w:rPr>
        <w:t xml:space="preserve">- положения </w:t>
      </w:r>
      <w:hyperlink r:id="rId4" w:history="1">
        <w:r w:rsidRPr="00100750">
          <w:rPr>
            <w:rFonts w:ascii="Times New Roman" w:hAnsi="Times New Roman" w:cs="Times New Roman"/>
            <w:bCs/>
            <w:color w:val="0000FF"/>
            <w:sz w:val="30"/>
            <w:szCs w:val="30"/>
          </w:rPr>
          <w:t>пункта 8</w:t>
        </w:r>
      </w:hyperlink>
      <w:r w:rsidRPr="00100750">
        <w:rPr>
          <w:rFonts w:ascii="Times New Roman" w:hAnsi="Times New Roman" w:cs="Times New Roman"/>
          <w:bCs/>
          <w:sz w:val="30"/>
          <w:szCs w:val="30"/>
        </w:rPr>
        <w:t xml:space="preserve"> Указа Президента Республики Беларусь от 25 января 2018 г. </w:t>
      </w:r>
      <w:r w:rsidR="00FB558C" w:rsidRPr="00100750">
        <w:rPr>
          <w:rFonts w:ascii="Times New Roman" w:hAnsi="Times New Roman" w:cs="Times New Roman"/>
          <w:bCs/>
          <w:sz w:val="30"/>
          <w:szCs w:val="30"/>
        </w:rPr>
        <w:t>№</w:t>
      </w:r>
      <w:r w:rsidRPr="00100750">
        <w:rPr>
          <w:rFonts w:ascii="Times New Roman" w:hAnsi="Times New Roman" w:cs="Times New Roman"/>
          <w:bCs/>
          <w:sz w:val="30"/>
          <w:szCs w:val="30"/>
        </w:rPr>
        <w:t xml:space="preserve"> 29 "О налогообложении" с одновременным уточнением, что белорусские индивидуальные предприниматели обязаны исчислять НДС согласно статье 114 НК при приобретении электронных услуг у тех нерезидентов, которые не состоят на учете в налоговом органе Республики Беларусь </w:t>
      </w:r>
      <w:r w:rsidRPr="00100750">
        <w:rPr>
          <w:rFonts w:ascii="Times New Roman" w:hAnsi="Times New Roman" w:cs="Times New Roman"/>
          <w:bCs/>
          <w:i/>
          <w:iCs/>
          <w:sz w:val="30"/>
          <w:szCs w:val="30"/>
        </w:rPr>
        <w:t>(пункт 1 статьи 141 НК)</w:t>
      </w:r>
      <w:r w:rsidR="009D4097">
        <w:rPr>
          <w:rFonts w:ascii="Times New Roman" w:hAnsi="Times New Roman" w:cs="Times New Roman"/>
          <w:bCs/>
          <w:sz w:val="30"/>
          <w:szCs w:val="30"/>
        </w:rPr>
        <w:t>;</w:t>
      </w:r>
    </w:p>
    <w:p w:rsidR="00C26FEE" w:rsidRDefault="00C26FEE" w:rsidP="00100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00750"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F81A5B">
        <w:rPr>
          <w:rFonts w:ascii="Times New Roman" w:hAnsi="Times New Roman" w:cs="Times New Roman"/>
          <w:bCs/>
          <w:sz w:val="30"/>
          <w:szCs w:val="30"/>
        </w:rPr>
        <w:t xml:space="preserve">положения </w:t>
      </w:r>
      <w:r w:rsidRPr="00100750">
        <w:rPr>
          <w:rFonts w:ascii="Times New Roman" w:hAnsi="Times New Roman" w:cs="Times New Roman"/>
          <w:bCs/>
          <w:sz w:val="30"/>
          <w:szCs w:val="30"/>
        </w:rPr>
        <w:t>пункт</w:t>
      </w:r>
      <w:r w:rsidR="00F81A5B">
        <w:rPr>
          <w:rFonts w:ascii="Times New Roman" w:hAnsi="Times New Roman" w:cs="Times New Roman"/>
          <w:bCs/>
          <w:sz w:val="30"/>
          <w:szCs w:val="30"/>
        </w:rPr>
        <w:t>а</w:t>
      </w:r>
      <w:r w:rsidRPr="00100750">
        <w:rPr>
          <w:rFonts w:ascii="Times New Roman" w:hAnsi="Times New Roman" w:cs="Times New Roman"/>
          <w:bCs/>
          <w:sz w:val="30"/>
          <w:szCs w:val="30"/>
        </w:rPr>
        <w:t xml:space="preserve"> 1 </w:t>
      </w:r>
      <w:hyperlink r:id="rId5" w:history="1">
        <w:r w:rsidRPr="00100750">
          <w:rPr>
            <w:rFonts w:ascii="Times New Roman" w:hAnsi="Times New Roman" w:cs="Times New Roman"/>
            <w:bCs/>
            <w:color w:val="0000FF"/>
            <w:sz w:val="30"/>
            <w:szCs w:val="30"/>
          </w:rPr>
          <w:t>Указа</w:t>
        </w:r>
      </w:hyperlink>
      <w:r w:rsidRPr="00100750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 от 19 марта 2020 г. </w:t>
      </w:r>
      <w:r w:rsidR="00FB558C" w:rsidRPr="00100750">
        <w:rPr>
          <w:rFonts w:ascii="Times New Roman" w:hAnsi="Times New Roman" w:cs="Times New Roman"/>
          <w:bCs/>
          <w:sz w:val="30"/>
          <w:szCs w:val="30"/>
        </w:rPr>
        <w:t>№</w:t>
      </w:r>
      <w:r w:rsidRPr="00100750">
        <w:rPr>
          <w:rFonts w:ascii="Times New Roman" w:hAnsi="Times New Roman" w:cs="Times New Roman"/>
          <w:bCs/>
          <w:sz w:val="30"/>
          <w:szCs w:val="30"/>
        </w:rPr>
        <w:t xml:space="preserve"> 103 "О мерах по развитию гражданской авиации" </w:t>
      </w:r>
      <w:r w:rsidRPr="00100750">
        <w:rPr>
          <w:rFonts w:ascii="Times New Roman" w:hAnsi="Times New Roman" w:cs="Times New Roman"/>
          <w:bCs/>
          <w:i/>
          <w:iCs/>
          <w:sz w:val="30"/>
          <w:szCs w:val="30"/>
        </w:rPr>
        <w:t>(подпункт 1.19-2 статьи 119 НК)</w:t>
      </w:r>
      <w:r w:rsidRPr="00100750">
        <w:rPr>
          <w:rFonts w:ascii="Times New Roman" w:hAnsi="Times New Roman" w:cs="Times New Roman"/>
          <w:bCs/>
          <w:sz w:val="30"/>
          <w:szCs w:val="30"/>
        </w:rPr>
        <w:t>;</w:t>
      </w:r>
    </w:p>
    <w:p w:rsidR="009D4097" w:rsidRPr="005D3461" w:rsidRDefault="009D4097" w:rsidP="009D40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положения подпункта 3.7 пункта 3 Указа Президента Республики Беларусь от 27 сентября 2021 г. № 367 «О добровольном страховании дополнительной накопительной пенсии» </w:t>
      </w:r>
      <w:r>
        <w:rPr>
          <w:rFonts w:ascii="Times New Roman" w:hAnsi="Times New Roman" w:cs="Times New Roman"/>
          <w:i/>
          <w:sz w:val="30"/>
          <w:szCs w:val="30"/>
        </w:rPr>
        <w:t>(</w:t>
      </w:r>
      <w:r w:rsidRPr="005D3461">
        <w:rPr>
          <w:rFonts w:ascii="Times New Roman" w:hAnsi="Times New Roman" w:cs="Times New Roman"/>
          <w:i/>
          <w:sz w:val="30"/>
          <w:szCs w:val="30"/>
        </w:rPr>
        <w:t>подпункт 11.6 пункта 11 статьи 167 НК)</w:t>
      </w:r>
      <w:r>
        <w:rPr>
          <w:rFonts w:ascii="Times New Roman" w:hAnsi="Times New Roman" w:cs="Times New Roman"/>
          <w:i/>
          <w:sz w:val="30"/>
          <w:szCs w:val="30"/>
        </w:rPr>
        <w:t>;</w:t>
      </w:r>
    </w:p>
    <w:p w:rsidR="00C26FEE" w:rsidRDefault="00C26FEE" w:rsidP="009D4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00750">
        <w:rPr>
          <w:rFonts w:ascii="Times New Roman" w:hAnsi="Times New Roman" w:cs="Times New Roman"/>
          <w:bCs/>
          <w:sz w:val="30"/>
          <w:szCs w:val="30"/>
        </w:rPr>
        <w:t xml:space="preserve">- положения </w:t>
      </w:r>
      <w:hyperlink r:id="rId6" w:history="1">
        <w:r w:rsidRPr="00100750">
          <w:rPr>
            <w:rFonts w:ascii="Times New Roman" w:hAnsi="Times New Roman" w:cs="Times New Roman"/>
            <w:bCs/>
            <w:color w:val="0000FF"/>
            <w:sz w:val="30"/>
            <w:szCs w:val="30"/>
          </w:rPr>
          <w:t>подпункта 1.5 пункта 1</w:t>
        </w:r>
      </w:hyperlink>
      <w:r w:rsidRPr="00100750">
        <w:rPr>
          <w:rFonts w:ascii="Times New Roman" w:hAnsi="Times New Roman" w:cs="Times New Roman"/>
          <w:bCs/>
          <w:sz w:val="30"/>
          <w:szCs w:val="30"/>
        </w:rPr>
        <w:t xml:space="preserve"> Указа Президента Республики Беларусь от 24 августа 2022 г. </w:t>
      </w:r>
      <w:r w:rsidR="00100750" w:rsidRPr="00100750">
        <w:rPr>
          <w:rFonts w:ascii="Times New Roman" w:hAnsi="Times New Roman" w:cs="Times New Roman"/>
          <w:bCs/>
          <w:sz w:val="30"/>
          <w:szCs w:val="30"/>
        </w:rPr>
        <w:t>№</w:t>
      </w:r>
      <w:r w:rsidRPr="00100750">
        <w:rPr>
          <w:rFonts w:ascii="Times New Roman" w:hAnsi="Times New Roman" w:cs="Times New Roman"/>
          <w:bCs/>
          <w:sz w:val="30"/>
          <w:szCs w:val="30"/>
        </w:rPr>
        <w:t xml:space="preserve"> 298 "О налогообложении" </w:t>
      </w:r>
      <w:r w:rsidRPr="00100750">
        <w:rPr>
          <w:rFonts w:ascii="Times New Roman" w:hAnsi="Times New Roman" w:cs="Times New Roman"/>
          <w:bCs/>
          <w:i/>
          <w:iCs/>
          <w:sz w:val="30"/>
          <w:szCs w:val="30"/>
        </w:rPr>
        <w:t>(пункт 2 статьи 126 НК)</w:t>
      </w:r>
      <w:r w:rsidR="002E4FC6">
        <w:rPr>
          <w:rFonts w:ascii="Times New Roman" w:hAnsi="Times New Roman" w:cs="Times New Roman"/>
          <w:bCs/>
          <w:sz w:val="30"/>
          <w:szCs w:val="30"/>
        </w:rPr>
        <w:t>;</w:t>
      </w:r>
    </w:p>
    <w:p w:rsidR="009D4097" w:rsidRPr="008D4C63" w:rsidRDefault="009D4097" w:rsidP="009D4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8D4C63">
        <w:rPr>
          <w:rFonts w:ascii="Times New Roman" w:hAnsi="Times New Roman" w:cs="Times New Roman"/>
          <w:sz w:val="30"/>
          <w:szCs w:val="30"/>
        </w:rPr>
        <w:t>перечень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4C63">
        <w:rPr>
          <w:rFonts w:ascii="Times New Roman" w:hAnsi="Times New Roman" w:cs="Times New Roman"/>
          <w:sz w:val="30"/>
          <w:szCs w:val="30"/>
        </w:rPr>
        <w:t>капитальных строений (зданий, сооружений), предназначенных для охраны окружающей среды и улучшения экологической обстановки, освобождаемых от об</w:t>
      </w:r>
      <w:r>
        <w:rPr>
          <w:rFonts w:ascii="Times New Roman" w:hAnsi="Times New Roman" w:cs="Times New Roman"/>
          <w:sz w:val="30"/>
          <w:szCs w:val="30"/>
        </w:rPr>
        <w:t>ложения налогом на недвижимость</w:t>
      </w:r>
      <w:r w:rsidRPr="008D4C63">
        <w:rPr>
          <w:rFonts w:ascii="Times New Roman" w:hAnsi="Times New Roman" w:cs="Times New Roman"/>
          <w:sz w:val="30"/>
          <w:szCs w:val="30"/>
        </w:rPr>
        <w:t xml:space="preserve">, утвержденный Указом </w:t>
      </w:r>
      <w:r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от 20 марта 2009 г. </w:t>
      </w:r>
      <w:r w:rsidRPr="008D4C63">
        <w:rPr>
          <w:rFonts w:ascii="Times New Roman" w:hAnsi="Times New Roman" w:cs="Times New Roman"/>
          <w:sz w:val="30"/>
          <w:szCs w:val="30"/>
        </w:rPr>
        <w:t>№14</w:t>
      </w:r>
      <w:r>
        <w:rPr>
          <w:rFonts w:ascii="Times New Roman" w:hAnsi="Times New Roman" w:cs="Times New Roman"/>
          <w:sz w:val="30"/>
          <w:szCs w:val="30"/>
        </w:rPr>
        <w:t>4 «Об отдельных вопросах налогообложения»</w:t>
      </w:r>
      <w:r w:rsidRPr="008D4C63">
        <w:rPr>
          <w:rFonts w:ascii="Times New Roman" w:hAnsi="Times New Roman" w:cs="Times New Roman"/>
          <w:sz w:val="30"/>
          <w:szCs w:val="30"/>
        </w:rPr>
        <w:t xml:space="preserve"> для применения освобождения от налога на </w:t>
      </w:r>
      <w:r>
        <w:rPr>
          <w:rFonts w:ascii="Times New Roman" w:hAnsi="Times New Roman" w:cs="Times New Roman"/>
          <w:sz w:val="30"/>
          <w:szCs w:val="30"/>
        </w:rPr>
        <w:t xml:space="preserve">недвижимость, установленного подпунктом 1.8 пункта 1 </w:t>
      </w:r>
      <w:r w:rsidRPr="008D4C63">
        <w:rPr>
          <w:rFonts w:ascii="Times New Roman" w:hAnsi="Times New Roman" w:cs="Times New Roman"/>
          <w:sz w:val="30"/>
          <w:szCs w:val="30"/>
        </w:rPr>
        <w:t>ст</w:t>
      </w:r>
      <w:r>
        <w:rPr>
          <w:rFonts w:ascii="Times New Roman" w:hAnsi="Times New Roman" w:cs="Times New Roman"/>
          <w:sz w:val="30"/>
          <w:szCs w:val="30"/>
        </w:rPr>
        <w:t>атьи</w:t>
      </w:r>
      <w:r w:rsidRPr="008D4C6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228 НК</w:t>
      </w:r>
      <w:r w:rsidR="0099613D">
        <w:rPr>
          <w:rFonts w:ascii="Times New Roman" w:hAnsi="Times New Roman" w:cs="Times New Roman"/>
          <w:sz w:val="30"/>
          <w:szCs w:val="30"/>
        </w:rPr>
        <w:t xml:space="preserve">. Перечень </w:t>
      </w:r>
      <w:r w:rsidR="00E13DA0">
        <w:rPr>
          <w:rFonts w:ascii="Times New Roman" w:hAnsi="Times New Roman" w:cs="Times New Roman"/>
          <w:sz w:val="30"/>
          <w:szCs w:val="30"/>
        </w:rPr>
        <w:t xml:space="preserve">представлен </w:t>
      </w:r>
      <w:r w:rsidRPr="008D4C63">
        <w:rPr>
          <w:rFonts w:ascii="Times New Roman" w:hAnsi="Times New Roman" w:cs="Times New Roman"/>
          <w:sz w:val="30"/>
          <w:szCs w:val="30"/>
        </w:rPr>
        <w:t>в виде отдельного приложения 38 к НК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6373" w:rsidRDefault="00A61A39" w:rsidP="009D4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0750"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BF6373" w:rsidRPr="00100750">
        <w:rPr>
          <w:rFonts w:ascii="Times New Roman" w:hAnsi="Times New Roman" w:cs="Times New Roman"/>
          <w:bCs/>
          <w:sz w:val="30"/>
          <w:szCs w:val="30"/>
        </w:rPr>
        <w:t xml:space="preserve">положения </w:t>
      </w:r>
      <w:hyperlink r:id="rId7" w:history="1">
        <w:r w:rsidR="00BF6373" w:rsidRPr="00100750">
          <w:rPr>
            <w:rFonts w:ascii="Times New Roman" w:hAnsi="Times New Roman" w:cs="Times New Roman"/>
            <w:bCs/>
            <w:color w:val="0000FF"/>
            <w:sz w:val="30"/>
            <w:szCs w:val="30"/>
          </w:rPr>
          <w:t>Указа</w:t>
        </w:r>
      </w:hyperlink>
      <w:r w:rsidR="00BF6373" w:rsidRPr="00100750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 от 14 апреля 2011 г. </w:t>
      </w:r>
      <w:r w:rsidR="00100750" w:rsidRPr="00100750">
        <w:rPr>
          <w:rFonts w:ascii="Times New Roman" w:hAnsi="Times New Roman" w:cs="Times New Roman"/>
          <w:bCs/>
          <w:sz w:val="30"/>
          <w:szCs w:val="30"/>
        </w:rPr>
        <w:t>№</w:t>
      </w:r>
      <w:r w:rsidR="00BF6373" w:rsidRPr="00100750">
        <w:rPr>
          <w:rFonts w:ascii="Times New Roman" w:hAnsi="Times New Roman" w:cs="Times New Roman"/>
          <w:bCs/>
          <w:sz w:val="30"/>
          <w:szCs w:val="30"/>
        </w:rPr>
        <w:t xml:space="preserve"> 145 "О некоторых вопросах налогообложения в сферах культуры и информации" (далее - Указ N 145).</w:t>
      </w:r>
      <w:r w:rsidR="00F64B6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F6373" w:rsidRPr="00100750">
        <w:rPr>
          <w:rFonts w:ascii="Times New Roman" w:hAnsi="Times New Roman" w:cs="Times New Roman"/>
          <w:bCs/>
          <w:sz w:val="30"/>
          <w:szCs w:val="30"/>
        </w:rPr>
        <w:t xml:space="preserve">Перечень услуг в сфере культуры (приложение 1 к Указу </w:t>
      </w:r>
      <w:r w:rsidR="00100750" w:rsidRPr="00100750">
        <w:rPr>
          <w:rFonts w:ascii="Times New Roman" w:hAnsi="Times New Roman" w:cs="Times New Roman"/>
          <w:bCs/>
          <w:sz w:val="30"/>
          <w:szCs w:val="30"/>
        </w:rPr>
        <w:t>№</w:t>
      </w:r>
      <w:r w:rsidR="00BF6373" w:rsidRPr="00100750">
        <w:rPr>
          <w:rFonts w:ascii="Times New Roman" w:hAnsi="Times New Roman" w:cs="Times New Roman"/>
          <w:bCs/>
          <w:sz w:val="30"/>
          <w:szCs w:val="30"/>
        </w:rPr>
        <w:t xml:space="preserve"> 145) перенесен в подпункт 1.7 пункта 1 статьи 118 НК</w:t>
      </w:r>
      <w:r w:rsidRPr="00100750">
        <w:rPr>
          <w:rFonts w:ascii="Times New Roman" w:hAnsi="Times New Roman" w:cs="Times New Roman"/>
          <w:bCs/>
          <w:sz w:val="30"/>
          <w:szCs w:val="30"/>
        </w:rPr>
        <w:t>;</w:t>
      </w:r>
      <w:r w:rsidR="009D409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D4097">
        <w:rPr>
          <w:rFonts w:ascii="Times New Roman" w:hAnsi="Times New Roman" w:cs="Times New Roman"/>
          <w:sz w:val="30"/>
          <w:szCs w:val="30"/>
        </w:rPr>
        <w:t>п</w:t>
      </w:r>
      <w:r w:rsidR="009D4097" w:rsidRPr="00AB0F24">
        <w:rPr>
          <w:rFonts w:ascii="Times New Roman" w:hAnsi="Times New Roman" w:cs="Times New Roman"/>
          <w:sz w:val="30"/>
          <w:szCs w:val="30"/>
        </w:rPr>
        <w:t>еречень видов деятельности</w:t>
      </w:r>
      <w:r w:rsidR="00E13DA0">
        <w:rPr>
          <w:rFonts w:ascii="Times New Roman" w:hAnsi="Times New Roman" w:cs="Times New Roman"/>
          <w:sz w:val="30"/>
          <w:szCs w:val="30"/>
        </w:rPr>
        <w:t xml:space="preserve">, относимых к </w:t>
      </w:r>
      <w:r w:rsidR="00E13DA0" w:rsidRPr="00AB0F24">
        <w:rPr>
          <w:rFonts w:ascii="Times New Roman" w:hAnsi="Times New Roman" w:cs="Times New Roman"/>
          <w:sz w:val="30"/>
          <w:szCs w:val="30"/>
        </w:rPr>
        <w:t>культурной</w:t>
      </w:r>
      <w:r w:rsidR="00E13DA0">
        <w:rPr>
          <w:rFonts w:ascii="Times New Roman" w:hAnsi="Times New Roman" w:cs="Times New Roman"/>
          <w:sz w:val="30"/>
          <w:szCs w:val="30"/>
        </w:rPr>
        <w:t xml:space="preserve"> деятельности</w:t>
      </w:r>
      <w:r w:rsidR="009D4097">
        <w:rPr>
          <w:rFonts w:ascii="Times New Roman" w:hAnsi="Times New Roman" w:cs="Times New Roman"/>
          <w:sz w:val="30"/>
          <w:szCs w:val="30"/>
        </w:rPr>
        <w:t xml:space="preserve">, утвержденный </w:t>
      </w:r>
      <w:r w:rsidR="009D4097" w:rsidRPr="00AB0F24">
        <w:rPr>
          <w:rFonts w:ascii="Times New Roman" w:hAnsi="Times New Roman" w:cs="Times New Roman"/>
          <w:sz w:val="30"/>
          <w:szCs w:val="30"/>
        </w:rPr>
        <w:t>приложени</w:t>
      </w:r>
      <w:r w:rsidR="009D4097">
        <w:rPr>
          <w:rFonts w:ascii="Times New Roman" w:hAnsi="Times New Roman" w:cs="Times New Roman"/>
          <w:sz w:val="30"/>
          <w:szCs w:val="30"/>
        </w:rPr>
        <w:t>е</w:t>
      </w:r>
      <w:r w:rsidR="00E13DA0">
        <w:rPr>
          <w:rFonts w:ascii="Times New Roman" w:hAnsi="Times New Roman" w:cs="Times New Roman"/>
          <w:sz w:val="30"/>
          <w:szCs w:val="30"/>
        </w:rPr>
        <w:t>м</w:t>
      </w:r>
      <w:r w:rsidR="009D4097" w:rsidRPr="00AB0F24">
        <w:rPr>
          <w:rFonts w:ascii="Times New Roman" w:hAnsi="Times New Roman" w:cs="Times New Roman"/>
          <w:sz w:val="30"/>
          <w:szCs w:val="30"/>
        </w:rPr>
        <w:t xml:space="preserve"> 3 </w:t>
      </w:r>
      <w:r w:rsidR="009D4097">
        <w:rPr>
          <w:rFonts w:ascii="Times New Roman" w:hAnsi="Times New Roman" w:cs="Times New Roman"/>
          <w:sz w:val="30"/>
          <w:szCs w:val="30"/>
        </w:rPr>
        <w:t xml:space="preserve">к </w:t>
      </w:r>
      <w:r w:rsidR="009D4097" w:rsidRPr="00AB0F24">
        <w:rPr>
          <w:rFonts w:ascii="Times New Roman" w:hAnsi="Times New Roman" w:cs="Times New Roman"/>
          <w:sz w:val="30"/>
          <w:szCs w:val="30"/>
        </w:rPr>
        <w:t>Указу № 145</w:t>
      </w:r>
      <w:r w:rsidR="00E13DA0">
        <w:rPr>
          <w:rFonts w:ascii="Times New Roman" w:hAnsi="Times New Roman" w:cs="Times New Roman"/>
          <w:sz w:val="30"/>
          <w:szCs w:val="30"/>
        </w:rPr>
        <w:t>,</w:t>
      </w:r>
      <w:r w:rsidR="009D4097">
        <w:rPr>
          <w:rFonts w:ascii="Times New Roman" w:hAnsi="Times New Roman" w:cs="Times New Roman"/>
          <w:sz w:val="30"/>
          <w:szCs w:val="30"/>
        </w:rPr>
        <w:t xml:space="preserve"> </w:t>
      </w:r>
      <w:r w:rsidR="009D4097" w:rsidRPr="00AB0F24">
        <w:rPr>
          <w:rFonts w:ascii="Times New Roman" w:hAnsi="Times New Roman" w:cs="Times New Roman"/>
          <w:sz w:val="30"/>
          <w:szCs w:val="30"/>
        </w:rPr>
        <w:t xml:space="preserve">для применения </w:t>
      </w:r>
      <w:r w:rsidR="0099613D">
        <w:rPr>
          <w:rFonts w:ascii="Times New Roman" w:hAnsi="Times New Roman" w:cs="Times New Roman"/>
          <w:sz w:val="30"/>
          <w:szCs w:val="30"/>
        </w:rPr>
        <w:t xml:space="preserve">освобождения от НДС, а также </w:t>
      </w:r>
      <w:r w:rsidR="009D4097" w:rsidRPr="00AB0F24">
        <w:rPr>
          <w:rFonts w:ascii="Times New Roman" w:hAnsi="Times New Roman" w:cs="Times New Roman"/>
          <w:sz w:val="30"/>
          <w:szCs w:val="30"/>
        </w:rPr>
        <w:t xml:space="preserve">освобождения от налога на </w:t>
      </w:r>
      <w:r w:rsidR="009D4097" w:rsidRPr="00AB0F24">
        <w:rPr>
          <w:rFonts w:ascii="Times New Roman" w:hAnsi="Times New Roman" w:cs="Times New Roman"/>
          <w:sz w:val="30"/>
          <w:szCs w:val="30"/>
        </w:rPr>
        <w:lastRenderedPageBreak/>
        <w:t>прибыль, установленного п</w:t>
      </w:r>
      <w:r w:rsidR="009D4097">
        <w:rPr>
          <w:rFonts w:ascii="Times New Roman" w:hAnsi="Times New Roman" w:cs="Times New Roman"/>
          <w:sz w:val="30"/>
          <w:szCs w:val="30"/>
        </w:rPr>
        <w:t>унктом</w:t>
      </w:r>
      <w:r w:rsidR="009D4097" w:rsidRPr="00AB0F24">
        <w:rPr>
          <w:rFonts w:ascii="Times New Roman" w:hAnsi="Times New Roman" w:cs="Times New Roman"/>
          <w:sz w:val="30"/>
          <w:szCs w:val="30"/>
        </w:rPr>
        <w:t xml:space="preserve"> 9 ст</w:t>
      </w:r>
      <w:r w:rsidR="009D4097">
        <w:rPr>
          <w:rFonts w:ascii="Times New Roman" w:hAnsi="Times New Roman" w:cs="Times New Roman"/>
          <w:sz w:val="30"/>
          <w:szCs w:val="30"/>
        </w:rPr>
        <w:t>атьи</w:t>
      </w:r>
      <w:r w:rsidR="009D4097" w:rsidRPr="00AB0F24">
        <w:rPr>
          <w:rFonts w:ascii="Times New Roman" w:hAnsi="Times New Roman" w:cs="Times New Roman"/>
          <w:sz w:val="30"/>
          <w:szCs w:val="30"/>
        </w:rPr>
        <w:t xml:space="preserve"> 181 НК</w:t>
      </w:r>
      <w:r w:rsidR="009D4097">
        <w:rPr>
          <w:rFonts w:ascii="Times New Roman" w:hAnsi="Times New Roman" w:cs="Times New Roman"/>
          <w:sz w:val="30"/>
          <w:szCs w:val="30"/>
        </w:rPr>
        <w:t xml:space="preserve">, </w:t>
      </w:r>
      <w:r w:rsidR="00E13DA0">
        <w:rPr>
          <w:rFonts w:ascii="Times New Roman" w:hAnsi="Times New Roman" w:cs="Times New Roman"/>
          <w:sz w:val="30"/>
          <w:szCs w:val="30"/>
        </w:rPr>
        <w:t xml:space="preserve">представлен </w:t>
      </w:r>
      <w:r w:rsidR="009D4097">
        <w:rPr>
          <w:rFonts w:ascii="Times New Roman" w:hAnsi="Times New Roman" w:cs="Times New Roman"/>
          <w:sz w:val="30"/>
          <w:szCs w:val="30"/>
        </w:rPr>
        <w:t>в виде отдельного приложения 34 к НК;</w:t>
      </w:r>
    </w:p>
    <w:p w:rsidR="00BF6373" w:rsidRPr="00100750" w:rsidRDefault="00BF6373" w:rsidP="009D4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00750">
        <w:rPr>
          <w:rFonts w:ascii="Times New Roman" w:hAnsi="Times New Roman" w:cs="Times New Roman"/>
          <w:bCs/>
          <w:sz w:val="30"/>
          <w:szCs w:val="30"/>
        </w:rPr>
        <w:t xml:space="preserve">- положения </w:t>
      </w:r>
      <w:hyperlink r:id="rId8" w:history="1">
        <w:r w:rsidRPr="00100750">
          <w:rPr>
            <w:rFonts w:ascii="Times New Roman" w:hAnsi="Times New Roman" w:cs="Times New Roman"/>
            <w:bCs/>
            <w:color w:val="0000FF"/>
            <w:sz w:val="30"/>
            <w:szCs w:val="30"/>
          </w:rPr>
          <w:t>Указа</w:t>
        </w:r>
      </w:hyperlink>
      <w:r w:rsidRPr="00100750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 от 7 февраля 2006 г. </w:t>
      </w:r>
      <w:r w:rsidR="00100750" w:rsidRPr="00100750">
        <w:rPr>
          <w:rFonts w:ascii="Times New Roman" w:hAnsi="Times New Roman" w:cs="Times New Roman"/>
          <w:bCs/>
          <w:sz w:val="30"/>
          <w:szCs w:val="30"/>
        </w:rPr>
        <w:t>№</w:t>
      </w:r>
      <w:r w:rsidRPr="00100750">
        <w:rPr>
          <w:rFonts w:ascii="Times New Roman" w:hAnsi="Times New Roman" w:cs="Times New Roman"/>
          <w:bCs/>
          <w:sz w:val="30"/>
          <w:szCs w:val="30"/>
        </w:rPr>
        <w:t xml:space="preserve"> 84 </w:t>
      </w:r>
      <w:r w:rsidR="003B481C">
        <w:rPr>
          <w:rFonts w:ascii="Times New Roman" w:hAnsi="Times New Roman" w:cs="Times New Roman"/>
          <w:bCs/>
          <w:sz w:val="30"/>
          <w:szCs w:val="30"/>
        </w:rPr>
        <w:t>«</w:t>
      </w:r>
      <w:r w:rsidRPr="00100750">
        <w:rPr>
          <w:rFonts w:ascii="Times New Roman" w:hAnsi="Times New Roman" w:cs="Times New Roman"/>
          <w:bCs/>
          <w:sz w:val="30"/>
          <w:szCs w:val="30"/>
        </w:rPr>
        <w:t>Об особенностях определения объектов налогообложения по налогу на прибыль и налогу на добавленную стоимость для обеспечения телерадиовещания</w:t>
      </w:r>
      <w:r w:rsidR="003B481C">
        <w:rPr>
          <w:rFonts w:ascii="Times New Roman" w:hAnsi="Times New Roman" w:cs="Times New Roman"/>
          <w:bCs/>
          <w:sz w:val="30"/>
          <w:szCs w:val="30"/>
        </w:rPr>
        <w:t>»</w:t>
      </w:r>
      <w:r w:rsidRPr="0010075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00750">
        <w:rPr>
          <w:rFonts w:ascii="Times New Roman" w:hAnsi="Times New Roman" w:cs="Times New Roman"/>
          <w:bCs/>
          <w:i/>
          <w:iCs/>
          <w:sz w:val="30"/>
          <w:szCs w:val="30"/>
        </w:rPr>
        <w:t>(подпункт 2.5 пункта 2 статьи 115 НК</w:t>
      </w:r>
      <w:r w:rsidR="00F81A5B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, </w:t>
      </w:r>
      <w:r w:rsidR="00E13DA0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подпункты 4.26, 4.27 </w:t>
      </w:r>
      <w:r w:rsidR="00F81A5B">
        <w:rPr>
          <w:rFonts w:ascii="Times New Roman" w:hAnsi="Times New Roman" w:cs="Times New Roman"/>
          <w:bCs/>
          <w:i/>
          <w:iCs/>
          <w:sz w:val="30"/>
          <w:szCs w:val="30"/>
        </w:rPr>
        <w:t>пункт</w:t>
      </w:r>
      <w:r w:rsidR="003B481C">
        <w:rPr>
          <w:rFonts w:ascii="Times New Roman" w:hAnsi="Times New Roman" w:cs="Times New Roman"/>
          <w:bCs/>
          <w:i/>
          <w:iCs/>
          <w:sz w:val="30"/>
          <w:szCs w:val="30"/>
        </w:rPr>
        <w:t>а</w:t>
      </w:r>
      <w:r w:rsidR="00F81A5B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4 статьи 174 НК</w:t>
      </w:r>
      <w:r w:rsidRPr="00100750">
        <w:rPr>
          <w:rFonts w:ascii="Times New Roman" w:hAnsi="Times New Roman" w:cs="Times New Roman"/>
          <w:bCs/>
          <w:i/>
          <w:iCs/>
          <w:sz w:val="30"/>
          <w:szCs w:val="30"/>
        </w:rPr>
        <w:t>)</w:t>
      </w:r>
      <w:r w:rsidRPr="00100750">
        <w:rPr>
          <w:rFonts w:ascii="Times New Roman" w:hAnsi="Times New Roman" w:cs="Times New Roman"/>
          <w:bCs/>
          <w:sz w:val="30"/>
          <w:szCs w:val="30"/>
        </w:rPr>
        <w:t>;</w:t>
      </w:r>
    </w:p>
    <w:p w:rsidR="00BF6373" w:rsidRPr="00100750" w:rsidRDefault="00BF6373" w:rsidP="009D4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00750">
        <w:rPr>
          <w:rFonts w:ascii="Times New Roman" w:hAnsi="Times New Roman" w:cs="Times New Roman"/>
          <w:bCs/>
          <w:sz w:val="30"/>
          <w:szCs w:val="30"/>
        </w:rPr>
        <w:t xml:space="preserve">- положения </w:t>
      </w:r>
      <w:hyperlink r:id="rId9" w:history="1">
        <w:r w:rsidRPr="00100750">
          <w:rPr>
            <w:rFonts w:ascii="Times New Roman" w:hAnsi="Times New Roman" w:cs="Times New Roman"/>
            <w:bCs/>
            <w:color w:val="0000FF"/>
            <w:sz w:val="30"/>
            <w:szCs w:val="30"/>
          </w:rPr>
          <w:t>Указа</w:t>
        </w:r>
      </w:hyperlink>
      <w:r w:rsidRPr="00100750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 от 25 ноября 2004 г. </w:t>
      </w:r>
      <w:r w:rsidR="00100750" w:rsidRPr="00100750">
        <w:rPr>
          <w:rFonts w:ascii="Times New Roman" w:hAnsi="Times New Roman" w:cs="Times New Roman"/>
          <w:bCs/>
          <w:sz w:val="30"/>
          <w:szCs w:val="30"/>
        </w:rPr>
        <w:t>№</w:t>
      </w:r>
      <w:r w:rsidRPr="00100750">
        <w:rPr>
          <w:rFonts w:ascii="Times New Roman" w:hAnsi="Times New Roman" w:cs="Times New Roman"/>
          <w:bCs/>
          <w:sz w:val="30"/>
          <w:szCs w:val="30"/>
        </w:rPr>
        <w:t xml:space="preserve"> 573 </w:t>
      </w:r>
      <w:r w:rsidR="003B481C">
        <w:rPr>
          <w:rFonts w:ascii="Times New Roman" w:hAnsi="Times New Roman" w:cs="Times New Roman"/>
          <w:bCs/>
          <w:sz w:val="30"/>
          <w:szCs w:val="30"/>
        </w:rPr>
        <w:t>«</w:t>
      </w:r>
      <w:r w:rsidRPr="00100750">
        <w:rPr>
          <w:rFonts w:ascii="Times New Roman" w:hAnsi="Times New Roman" w:cs="Times New Roman"/>
          <w:bCs/>
          <w:sz w:val="30"/>
          <w:szCs w:val="30"/>
        </w:rPr>
        <w:t>Об освобождении от обложения налогом на добавленную стоимость оборотов по реализации имущественных прав на некоторые объекты интеллектуальной собственности</w:t>
      </w:r>
      <w:r w:rsidR="003B481C">
        <w:rPr>
          <w:rFonts w:ascii="Times New Roman" w:hAnsi="Times New Roman" w:cs="Times New Roman"/>
          <w:bCs/>
          <w:sz w:val="30"/>
          <w:szCs w:val="30"/>
        </w:rPr>
        <w:t>»</w:t>
      </w:r>
      <w:r w:rsidRPr="0010075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00750">
        <w:rPr>
          <w:rFonts w:ascii="Times New Roman" w:hAnsi="Times New Roman" w:cs="Times New Roman"/>
          <w:bCs/>
          <w:i/>
          <w:iCs/>
          <w:sz w:val="30"/>
          <w:szCs w:val="30"/>
        </w:rPr>
        <w:t>(подпункт 1.10.6 пункта 1 статьи 118 НК)</w:t>
      </w:r>
      <w:r w:rsidRPr="00100750">
        <w:rPr>
          <w:rFonts w:ascii="Times New Roman" w:hAnsi="Times New Roman" w:cs="Times New Roman"/>
          <w:bCs/>
          <w:sz w:val="30"/>
          <w:szCs w:val="30"/>
        </w:rPr>
        <w:t>;</w:t>
      </w:r>
    </w:p>
    <w:p w:rsidR="00BF6373" w:rsidRPr="00100750" w:rsidRDefault="00BF6373" w:rsidP="00100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00750">
        <w:rPr>
          <w:rFonts w:ascii="Times New Roman" w:hAnsi="Times New Roman" w:cs="Times New Roman"/>
          <w:bCs/>
          <w:sz w:val="30"/>
          <w:szCs w:val="30"/>
        </w:rPr>
        <w:t xml:space="preserve">- в виде отдельного приложения 36 </w:t>
      </w:r>
      <w:hyperlink r:id="rId10" w:history="1">
        <w:r w:rsidRPr="00100750">
          <w:rPr>
            <w:rFonts w:ascii="Times New Roman" w:hAnsi="Times New Roman" w:cs="Times New Roman"/>
            <w:bCs/>
            <w:color w:val="0000FF"/>
            <w:sz w:val="30"/>
            <w:szCs w:val="30"/>
          </w:rPr>
          <w:t>перечень</w:t>
        </w:r>
      </w:hyperlink>
      <w:r w:rsidRPr="00100750">
        <w:rPr>
          <w:rFonts w:ascii="Times New Roman" w:hAnsi="Times New Roman" w:cs="Times New Roman"/>
          <w:bCs/>
          <w:sz w:val="30"/>
          <w:szCs w:val="30"/>
        </w:rPr>
        <w:t xml:space="preserve"> изделий народных художественных ремесел, утвержденный </w:t>
      </w:r>
      <w:hyperlink r:id="rId11" w:history="1">
        <w:r w:rsidRPr="00100750">
          <w:rPr>
            <w:rFonts w:ascii="Times New Roman" w:hAnsi="Times New Roman" w:cs="Times New Roman"/>
            <w:bCs/>
            <w:color w:val="0000FF"/>
            <w:sz w:val="30"/>
            <w:szCs w:val="30"/>
          </w:rPr>
          <w:t>Указом</w:t>
        </w:r>
      </w:hyperlink>
      <w:r w:rsidRPr="00100750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 от 7 февраля 2006 г. </w:t>
      </w:r>
      <w:r w:rsidR="00100750" w:rsidRPr="00100750">
        <w:rPr>
          <w:rFonts w:ascii="Times New Roman" w:hAnsi="Times New Roman" w:cs="Times New Roman"/>
          <w:bCs/>
          <w:sz w:val="30"/>
          <w:szCs w:val="30"/>
        </w:rPr>
        <w:t>№</w:t>
      </w:r>
      <w:r w:rsidRPr="00100750">
        <w:rPr>
          <w:rFonts w:ascii="Times New Roman" w:hAnsi="Times New Roman" w:cs="Times New Roman"/>
          <w:bCs/>
          <w:sz w:val="30"/>
          <w:szCs w:val="30"/>
        </w:rPr>
        <w:t xml:space="preserve"> 81 </w:t>
      </w:r>
      <w:r w:rsidR="003B481C">
        <w:rPr>
          <w:rFonts w:ascii="Times New Roman" w:hAnsi="Times New Roman" w:cs="Times New Roman"/>
          <w:bCs/>
          <w:sz w:val="30"/>
          <w:szCs w:val="30"/>
        </w:rPr>
        <w:t>«</w:t>
      </w:r>
      <w:r w:rsidRPr="00100750">
        <w:rPr>
          <w:rFonts w:ascii="Times New Roman" w:hAnsi="Times New Roman" w:cs="Times New Roman"/>
          <w:bCs/>
          <w:sz w:val="30"/>
          <w:szCs w:val="30"/>
        </w:rPr>
        <w:t>Об утверждении перечня изделий народных художественных ремесел признанного художественного достоинства, обороты по реализации которых на территории Республики Беларусь освобождаются от обложения налогом на добавленную стоимость</w:t>
      </w:r>
      <w:r w:rsidR="003B481C">
        <w:rPr>
          <w:rFonts w:ascii="Times New Roman" w:hAnsi="Times New Roman" w:cs="Times New Roman"/>
          <w:bCs/>
          <w:sz w:val="30"/>
          <w:szCs w:val="30"/>
        </w:rPr>
        <w:t>»</w:t>
      </w:r>
      <w:r w:rsidRPr="0010075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00750">
        <w:rPr>
          <w:rFonts w:ascii="Times New Roman" w:hAnsi="Times New Roman" w:cs="Times New Roman"/>
          <w:bCs/>
          <w:i/>
          <w:iCs/>
          <w:sz w:val="30"/>
          <w:szCs w:val="30"/>
        </w:rPr>
        <w:t>(подпункт 1.15 пункта 1 статьи 118 НК)</w:t>
      </w:r>
      <w:r w:rsidRPr="00100750">
        <w:rPr>
          <w:rFonts w:ascii="Times New Roman" w:hAnsi="Times New Roman" w:cs="Times New Roman"/>
          <w:bCs/>
          <w:sz w:val="30"/>
          <w:szCs w:val="30"/>
        </w:rPr>
        <w:t>;</w:t>
      </w:r>
    </w:p>
    <w:p w:rsidR="00BF6373" w:rsidRPr="00100750" w:rsidRDefault="00BF6373" w:rsidP="00100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00750">
        <w:rPr>
          <w:rFonts w:ascii="Times New Roman" w:hAnsi="Times New Roman" w:cs="Times New Roman"/>
          <w:bCs/>
          <w:sz w:val="30"/>
          <w:szCs w:val="30"/>
        </w:rPr>
        <w:t xml:space="preserve">- положения </w:t>
      </w:r>
      <w:hyperlink r:id="rId12" w:history="1">
        <w:r w:rsidRPr="00100750">
          <w:rPr>
            <w:rFonts w:ascii="Times New Roman" w:hAnsi="Times New Roman" w:cs="Times New Roman"/>
            <w:bCs/>
            <w:color w:val="0000FF"/>
            <w:sz w:val="30"/>
            <w:szCs w:val="30"/>
          </w:rPr>
          <w:t>пункта 2</w:t>
        </w:r>
      </w:hyperlink>
      <w:r w:rsidRPr="00100750">
        <w:rPr>
          <w:rFonts w:ascii="Times New Roman" w:hAnsi="Times New Roman" w:cs="Times New Roman"/>
          <w:bCs/>
          <w:sz w:val="30"/>
          <w:szCs w:val="30"/>
        </w:rPr>
        <w:t xml:space="preserve"> Указа Президента Республики Беларусь от 8 июля 2013 г. </w:t>
      </w:r>
      <w:r w:rsidR="00100750" w:rsidRPr="00100750">
        <w:rPr>
          <w:rFonts w:ascii="Times New Roman" w:hAnsi="Times New Roman" w:cs="Times New Roman"/>
          <w:bCs/>
          <w:sz w:val="30"/>
          <w:szCs w:val="30"/>
        </w:rPr>
        <w:t>№</w:t>
      </w:r>
      <w:r w:rsidRPr="00100750">
        <w:rPr>
          <w:rFonts w:ascii="Times New Roman" w:hAnsi="Times New Roman" w:cs="Times New Roman"/>
          <w:bCs/>
          <w:sz w:val="30"/>
          <w:szCs w:val="30"/>
        </w:rPr>
        <w:t xml:space="preserve"> 308 </w:t>
      </w:r>
      <w:r w:rsidR="003B481C">
        <w:rPr>
          <w:rFonts w:ascii="Times New Roman" w:hAnsi="Times New Roman" w:cs="Times New Roman"/>
          <w:bCs/>
          <w:sz w:val="30"/>
          <w:szCs w:val="30"/>
        </w:rPr>
        <w:t>«</w:t>
      </w:r>
      <w:r w:rsidRPr="00100750">
        <w:rPr>
          <w:rFonts w:ascii="Times New Roman" w:hAnsi="Times New Roman" w:cs="Times New Roman"/>
          <w:bCs/>
          <w:sz w:val="30"/>
          <w:szCs w:val="30"/>
        </w:rPr>
        <w:t xml:space="preserve">О некоторых вопросах организации производства и реализации </w:t>
      </w:r>
      <w:proofErr w:type="spellStart"/>
      <w:r w:rsidRPr="00100750">
        <w:rPr>
          <w:rFonts w:ascii="Times New Roman" w:hAnsi="Times New Roman" w:cs="Times New Roman"/>
          <w:bCs/>
          <w:sz w:val="30"/>
          <w:szCs w:val="30"/>
        </w:rPr>
        <w:t>слуцких</w:t>
      </w:r>
      <w:proofErr w:type="spellEnd"/>
      <w:r w:rsidRPr="00100750">
        <w:rPr>
          <w:rFonts w:ascii="Times New Roman" w:hAnsi="Times New Roman" w:cs="Times New Roman"/>
          <w:bCs/>
          <w:sz w:val="30"/>
          <w:szCs w:val="30"/>
        </w:rPr>
        <w:t xml:space="preserve"> поясов</w:t>
      </w:r>
      <w:r w:rsidR="003B481C">
        <w:rPr>
          <w:rFonts w:ascii="Times New Roman" w:hAnsi="Times New Roman" w:cs="Times New Roman"/>
          <w:bCs/>
          <w:sz w:val="30"/>
          <w:szCs w:val="30"/>
        </w:rPr>
        <w:t>»</w:t>
      </w:r>
      <w:r w:rsidRPr="0010075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00750">
        <w:rPr>
          <w:rFonts w:ascii="Times New Roman" w:hAnsi="Times New Roman" w:cs="Times New Roman"/>
          <w:bCs/>
          <w:i/>
          <w:iCs/>
          <w:sz w:val="30"/>
          <w:szCs w:val="30"/>
        </w:rPr>
        <w:t>(подпункт 1.54 пункта 1 статьи 118 НК)</w:t>
      </w:r>
      <w:r w:rsidRPr="00100750">
        <w:rPr>
          <w:rFonts w:ascii="Times New Roman" w:hAnsi="Times New Roman" w:cs="Times New Roman"/>
          <w:bCs/>
          <w:sz w:val="30"/>
          <w:szCs w:val="30"/>
        </w:rPr>
        <w:t>;</w:t>
      </w:r>
    </w:p>
    <w:p w:rsidR="00BF6373" w:rsidRDefault="00BF6373" w:rsidP="00100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00750">
        <w:rPr>
          <w:rFonts w:ascii="Times New Roman" w:hAnsi="Times New Roman" w:cs="Times New Roman"/>
          <w:bCs/>
          <w:sz w:val="30"/>
          <w:szCs w:val="30"/>
        </w:rPr>
        <w:t xml:space="preserve">- положения </w:t>
      </w:r>
      <w:hyperlink r:id="rId13" w:history="1">
        <w:r w:rsidRPr="00100750">
          <w:rPr>
            <w:rFonts w:ascii="Times New Roman" w:hAnsi="Times New Roman" w:cs="Times New Roman"/>
            <w:bCs/>
            <w:color w:val="0000FF"/>
            <w:sz w:val="30"/>
            <w:szCs w:val="30"/>
          </w:rPr>
          <w:t>Указа</w:t>
        </w:r>
      </w:hyperlink>
      <w:r w:rsidRPr="00100750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 от 24 декабря 2015 г. </w:t>
      </w:r>
      <w:r w:rsidR="00100750" w:rsidRPr="00100750">
        <w:rPr>
          <w:rFonts w:ascii="Times New Roman" w:hAnsi="Times New Roman" w:cs="Times New Roman"/>
          <w:bCs/>
          <w:sz w:val="30"/>
          <w:szCs w:val="30"/>
        </w:rPr>
        <w:t>№</w:t>
      </w:r>
      <w:r w:rsidRPr="00100750">
        <w:rPr>
          <w:rFonts w:ascii="Times New Roman" w:hAnsi="Times New Roman" w:cs="Times New Roman"/>
          <w:bCs/>
          <w:sz w:val="30"/>
          <w:szCs w:val="30"/>
        </w:rPr>
        <w:t xml:space="preserve"> 521 </w:t>
      </w:r>
      <w:r w:rsidR="003B481C">
        <w:rPr>
          <w:rFonts w:ascii="Times New Roman" w:hAnsi="Times New Roman" w:cs="Times New Roman"/>
          <w:bCs/>
          <w:sz w:val="30"/>
          <w:szCs w:val="30"/>
        </w:rPr>
        <w:t>«</w:t>
      </w:r>
      <w:r w:rsidRPr="00100750">
        <w:rPr>
          <w:rFonts w:ascii="Times New Roman" w:hAnsi="Times New Roman" w:cs="Times New Roman"/>
          <w:bCs/>
          <w:sz w:val="30"/>
          <w:szCs w:val="30"/>
        </w:rPr>
        <w:t>О производстве художественных изделий из хрусталя и стекла и изделий медицинского назначения из стекла</w:t>
      </w:r>
      <w:r w:rsidR="003B481C">
        <w:rPr>
          <w:rFonts w:ascii="Times New Roman" w:hAnsi="Times New Roman" w:cs="Times New Roman"/>
          <w:bCs/>
          <w:sz w:val="30"/>
          <w:szCs w:val="30"/>
        </w:rPr>
        <w:t>»</w:t>
      </w:r>
      <w:r w:rsidRPr="0010075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00750">
        <w:rPr>
          <w:rFonts w:ascii="Times New Roman" w:hAnsi="Times New Roman" w:cs="Times New Roman"/>
          <w:bCs/>
          <w:i/>
          <w:iCs/>
          <w:sz w:val="30"/>
          <w:szCs w:val="30"/>
        </w:rPr>
        <w:t>(подпункт 1.19-1 статьи 119 НК и соответствующее приложение 37 к НК)</w:t>
      </w:r>
      <w:r w:rsidR="00100750" w:rsidRPr="00100750">
        <w:rPr>
          <w:rFonts w:ascii="Times New Roman" w:hAnsi="Times New Roman" w:cs="Times New Roman"/>
          <w:bCs/>
          <w:sz w:val="30"/>
          <w:szCs w:val="30"/>
        </w:rPr>
        <w:t>.</w:t>
      </w:r>
    </w:p>
    <w:p w:rsidR="004B39B4" w:rsidRDefault="004B39B4" w:rsidP="00100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4B39B4" w:rsidRDefault="004B39B4" w:rsidP="00100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4B39B4" w:rsidRPr="004B39B4" w:rsidRDefault="004B39B4" w:rsidP="004B39B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sz w:val="30"/>
          <w:szCs w:val="30"/>
        </w:rPr>
      </w:pPr>
      <w:r w:rsidRPr="004B39B4">
        <w:rPr>
          <w:rFonts w:ascii="Times New Roman" w:hAnsi="Times New Roman" w:cs="Times New Roman"/>
          <w:bCs/>
          <w:i/>
          <w:sz w:val="30"/>
          <w:szCs w:val="30"/>
        </w:rPr>
        <w:t>Главное управление методологии налогообложения</w:t>
      </w:r>
    </w:p>
    <w:sectPr w:rsidR="004B39B4" w:rsidRPr="004B39B4" w:rsidSect="00BF6373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73"/>
    <w:rsid w:val="00036826"/>
    <w:rsid w:val="00100750"/>
    <w:rsid w:val="00190B68"/>
    <w:rsid w:val="002E4FC6"/>
    <w:rsid w:val="003B481C"/>
    <w:rsid w:val="004B39B4"/>
    <w:rsid w:val="004F45DA"/>
    <w:rsid w:val="0099613D"/>
    <w:rsid w:val="009D4097"/>
    <w:rsid w:val="00A61A39"/>
    <w:rsid w:val="00BF6373"/>
    <w:rsid w:val="00C26FEE"/>
    <w:rsid w:val="00CA64E6"/>
    <w:rsid w:val="00D24D27"/>
    <w:rsid w:val="00DE2FEF"/>
    <w:rsid w:val="00DE6D98"/>
    <w:rsid w:val="00E13DA0"/>
    <w:rsid w:val="00F50667"/>
    <w:rsid w:val="00F54701"/>
    <w:rsid w:val="00F64B6D"/>
    <w:rsid w:val="00F81A5B"/>
    <w:rsid w:val="00FB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2964B-5450-4722-83C9-2AA8A698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DB2EBABCF8CA5654744DCFA942D9F36F25AF1A8B7EEF56CD72C6BD6672E9D72DB563AFBDC444238F76E41C8D5513CADCFBE8A8D4AE6EE25511D84A0Do1I" TargetMode="External"/><Relationship Id="rId13" Type="http://schemas.openxmlformats.org/officeDocument/2006/relationships/hyperlink" Target="consultantplus://offline/ref=5FDB2EBABCF8CA5654744DCFA942D9F36F25AF1A8B79E657C977CFE06C7AB0DB2FB26CF0AAC30D2F8E76E41C8F5F4CCFC9EAB0A4D5B070E34A0DDA48D00Eo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DB2EBABCF8CA5654744DCFA942D9F36F25AF1A8B79E755CF70C9E06C7AB0DB2FB26CF0AAC30D2F8E76E41C8F5C4CCFC9EAB0A4D5B070E34A0DDA48D00Eo6I" TargetMode="External"/><Relationship Id="rId12" Type="http://schemas.openxmlformats.org/officeDocument/2006/relationships/hyperlink" Target="consultantplus://offline/ref=5FDB2EBABCF8CA5654744DCFA942D9F36F25AF1A8B79ED5ACF77CEE06C7AB0DB2FB26CF0AAC30D2F8E76E41C8E5E4CCFC9EAB0A4D5B070E34A0DDA48D00Eo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DB2EBABCF8CA5654744DCFA942D9F36F25AF1A8B7AEF53CF73CCE06C7AB0DB2FB26CF0AAC30D2F8E76E41C8D584CCFC9EAB0A4D5B070E34A0DDA48D00Eo6I" TargetMode="External"/><Relationship Id="rId11" Type="http://schemas.openxmlformats.org/officeDocument/2006/relationships/hyperlink" Target="consultantplus://offline/ref=5FDB2EBABCF8CA5654744DCFA942D9F36F25AF1A8B79EA51C374C5E06C7AB0DB2FB26CF0AAC30D2F8E76E41C8F5C4CCFC9EAB0A4D5B070E34A0DDA48D00Eo6I" TargetMode="External"/><Relationship Id="rId5" Type="http://schemas.openxmlformats.org/officeDocument/2006/relationships/hyperlink" Target="consultantplus://offline/ref=5FDB2EBABCF8CA5654744DCFA942D9F36F25AF1A8B79E652C872C5E06C7AB0DB2FB26CF0AAC30D2F8E76E41C8F5F4CCFC9EAB0A4D5B070E34A0DDA48D00Eo6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DB2EBABCF8CA5654744DCFA942D9F36F25AF1A8B79EA51C374C5E06C7AB0DB2FB26CF0AAC30D2F8E76E41C88564CCFC9EAB0A4D5B070E34A0DDA48D00Eo6I" TargetMode="External"/><Relationship Id="rId4" Type="http://schemas.openxmlformats.org/officeDocument/2006/relationships/hyperlink" Target="consultantplus://offline/ref=5FDB2EBABCF8CA5654744DCFA942D9F36F25AF1A8B79E755C979C5E06C7AB0DB2FB26CF0AAC30D2F8E76E51F8E5C4CCFC9EAB0A4D5B070E34A0DDA48D00Eo6I" TargetMode="External"/><Relationship Id="rId9" Type="http://schemas.openxmlformats.org/officeDocument/2006/relationships/hyperlink" Target="consultantplus://offline/ref=5FDB2EBABCF8CA5654744DCFA942D9F36F25AF1A8B7DEC54C974C6BD6672E9D72DB563AFBDC444238F76E41C8B5513CADCFBE8A8D4AE6EE25511D84A0Do1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Филипчик Ирина Павловна</dc:creator>
  <cp:keywords/>
  <dc:description/>
  <cp:lastModifiedBy>Юрович Татьяна Брониславовна</cp:lastModifiedBy>
  <cp:revision>2</cp:revision>
  <dcterms:created xsi:type="dcterms:W3CDTF">2023-09-18T14:22:00Z</dcterms:created>
  <dcterms:modified xsi:type="dcterms:W3CDTF">2023-09-18T14:22:00Z</dcterms:modified>
</cp:coreProperties>
</file>