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04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67"/>
      </w:tblGrid>
      <w:tr w:rsidR="003268EE" w:rsidTr="004C7D2C">
        <w:tc>
          <w:tcPr>
            <w:tcW w:w="5637" w:type="dxa"/>
          </w:tcPr>
          <w:p w:rsidR="003268EE" w:rsidRDefault="003268EE" w:rsidP="00184CA7">
            <w:pPr>
              <w:tabs>
                <w:tab w:val="left" w:pos="5670"/>
              </w:tabs>
              <w:spacing w:line="280" w:lineRule="exact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4767" w:type="dxa"/>
          </w:tcPr>
          <w:p w:rsidR="003268EE" w:rsidRPr="00184CA7" w:rsidRDefault="003268EE" w:rsidP="003268EE">
            <w:pPr>
              <w:tabs>
                <w:tab w:val="left" w:pos="5670"/>
              </w:tabs>
              <w:spacing w:line="280" w:lineRule="exact"/>
              <w:rPr>
                <w:sz w:val="30"/>
              </w:rPr>
            </w:pPr>
            <w:r w:rsidRPr="00184CA7">
              <w:rPr>
                <w:sz w:val="30"/>
              </w:rPr>
              <w:t xml:space="preserve">УТВЕРЖДЕНО </w:t>
            </w:r>
          </w:p>
          <w:p w:rsidR="003268EE" w:rsidRPr="00184CA7" w:rsidRDefault="003268EE" w:rsidP="003268EE">
            <w:pPr>
              <w:spacing w:line="280" w:lineRule="exact"/>
              <w:rPr>
                <w:sz w:val="30"/>
              </w:rPr>
            </w:pPr>
            <w:r w:rsidRPr="00184CA7">
              <w:rPr>
                <w:sz w:val="30"/>
              </w:rPr>
              <w:t xml:space="preserve">Приказ инспекции </w:t>
            </w:r>
          </w:p>
          <w:p w:rsidR="003268EE" w:rsidRPr="00184CA7" w:rsidRDefault="003268EE" w:rsidP="003268EE">
            <w:pPr>
              <w:spacing w:line="280" w:lineRule="exact"/>
              <w:rPr>
                <w:sz w:val="30"/>
              </w:rPr>
            </w:pPr>
            <w:r>
              <w:rPr>
                <w:sz w:val="30"/>
              </w:rPr>
              <w:t xml:space="preserve">Министерства по налогам и </w:t>
            </w:r>
          </w:p>
          <w:p w:rsidR="003268EE" w:rsidRPr="00184CA7" w:rsidRDefault="003268EE" w:rsidP="003268EE">
            <w:pPr>
              <w:spacing w:line="280" w:lineRule="exact"/>
              <w:rPr>
                <w:b/>
                <w:sz w:val="30"/>
              </w:rPr>
            </w:pPr>
            <w:r>
              <w:rPr>
                <w:sz w:val="30"/>
              </w:rPr>
              <w:t xml:space="preserve">сборам </w:t>
            </w:r>
            <w:r w:rsidRPr="00184CA7">
              <w:rPr>
                <w:sz w:val="30"/>
              </w:rPr>
              <w:t xml:space="preserve">Республики Беларусь </w:t>
            </w:r>
          </w:p>
          <w:p w:rsidR="003268EE" w:rsidRPr="00184CA7" w:rsidRDefault="003268EE" w:rsidP="003268EE">
            <w:pPr>
              <w:tabs>
                <w:tab w:val="left" w:pos="5670"/>
              </w:tabs>
              <w:spacing w:line="280" w:lineRule="exact"/>
              <w:rPr>
                <w:sz w:val="30"/>
              </w:rPr>
            </w:pPr>
            <w:r w:rsidRPr="00184CA7">
              <w:rPr>
                <w:sz w:val="30"/>
              </w:rPr>
              <w:t xml:space="preserve">по </w:t>
            </w:r>
            <w:r>
              <w:rPr>
                <w:sz w:val="30"/>
              </w:rPr>
              <w:t xml:space="preserve">Центральному району </w:t>
            </w:r>
          </w:p>
          <w:p w:rsidR="003268EE" w:rsidRPr="00184CA7" w:rsidRDefault="003268EE" w:rsidP="003268EE">
            <w:pPr>
              <w:tabs>
                <w:tab w:val="left" w:pos="5670"/>
              </w:tabs>
              <w:spacing w:line="280" w:lineRule="exact"/>
              <w:rPr>
                <w:b/>
                <w:sz w:val="30"/>
              </w:rPr>
            </w:pPr>
            <w:r w:rsidRPr="00184CA7">
              <w:rPr>
                <w:sz w:val="30"/>
              </w:rPr>
              <w:t>г. Минска</w:t>
            </w:r>
          </w:p>
          <w:p w:rsidR="003268EE" w:rsidRDefault="003268EE" w:rsidP="003268E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</w:t>
            </w:r>
            <w:r w:rsidRPr="00703DDF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07</w:t>
            </w:r>
            <w:r w:rsidRPr="00703DDF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20</w:t>
            </w:r>
            <w:r w:rsidRPr="00C66390">
              <w:rPr>
                <w:sz w:val="30"/>
                <w:szCs w:val="30"/>
              </w:rPr>
              <w:t xml:space="preserve"> №</w:t>
            </w:r>
            <w:r>
              <w:rPr>
                <w:sz w:val="30"/>
                <w:szCs w:val="30"/>
              </w:rPr>
              <w:t xml:space="preserve"> 30</w:t>
            </w:r>
          </w:p>
          <w:p w:rsidR="003268EE" w:rsidRDefault="003268EE" w:rsidP="003268EE">
            <w:pPr>
              <w:rPr>
                <w:sz w:val="30"/>
                <w:szCs w:val="30"/>
              </w:rPr>
            </w:pPr>
          </w:p>
          <w:p w:rsidR="003268EE" w:rsidRPr="003268EE" w:rsidRDefault="003268EE" w:rsidP="003268EE">
            <w:pPr>
              <w:rPr>
                <w:b/>
                <w:sz w:val="30"/>
                <w:u w:val="single"/>
              </w:rPr>
            </w:pPr>
          </w:p>
        </w:tc>
      </w:tr>
      <w:tr w:rsidR="003268EE" w:rsidTr="004C7D2C">
        <w:tc>
          <w:tcPr>
            <w:tcW w:w="5637" w:type="dxa"/>
          </w:tcPr>
          <w:p w:rsidR="003268EE" w:rsidRPr="00184CA7" w:rsidRDefault="003268EE" w:rsidP="003268EE">
            <w:pPr>
              <w:spacing w:line="280" w:lineRule="exact"/>
              <w:rPr>
                <w:b/>
                <w:sz w:val="30"/>
              </w:rPr>
            </w:pPr>
            <w:r w:rsidRPr="00184CA7">
              <w:rPr>
                <w:sz w:val="30"/>
              </w:rPr>
              <w:t>ПОЛОЖЕНИЕ</w:t>
            </w:r>
          </w:p>
          <w:p w:rsidR="003268EE" w:rsidRPr="00184CA7" w:rsidRDefault="003268EE" w:rsidP="003268EE">
            <w:pPr>
              <w:spacing w:line="280" w:lineRule="exact"/>
              <w:rPr>
                <w:b/>
                <w:sz w:val="30"/>
              </w:rPr>
            </w:pPr>
            <w:r w:rsidRPr="00184CA7">
              <w:rPr>
                <w:sz w:val="30"/>
              </w:rPr>
              <w:t xml:space="preserve">о </w:t>
            </w:r>
            <w:r>
              <w:rPr>
                <w:sz w:val="30"/>
              </w:rPr>
              <w:t xml:space="preserve">   </w:t>
            </w:r>
            <w:r w:rsidR="004C7D2C">
              <w:rPr>
                <w:sz w:val="30"/>
              </w:rPr>
              <w:t xml:space="preserve">     </w:t>
            </w:r>
            <w:r w:rsidRPr="00184CA7">
              <w:rPr>
                <w:sz w:val="30"/>
              </w:rPr>
              <w:t xml:space="preserve">комиссии </w:t>
            </w:r>
            <w:r>
              <w:rPr>
                <w:sz w:val="30"/>
              </w:rPr>
              <w:t xml:space="preserve">    </w:t>
            </w:r>
            <w:r w:rsidRPr="00184CA7">
              <w:rPr>
                <w:sz w:val="30"/>
              </w:rPr>
              <w:t xml:space="preserve">по </w:t>
            </w:r>
            <w:r>
              <w:rPr>
                <w:sz w:val="30"/>
              </w:rPr>
              <w:t xml:space="preserve">   </w:t>
            </w:r>
            <w:r w:rsidRPr="00184CA7">
              <w:rPr>
                <w:sz w:val="30"/>
              </w:rPr>
              <w:t>пр</w:t>
            </w:r>
            <w:r>
              <w:rPr>
                <w:sz w:val="30"/>
              </w:rPr>
              <w:t xml:space="preserve">отиводействию коррупции </w:t>
            </w:r>
            <w:r w:rsidRPr="00184CA7">
              <w:rPr>
                <w:sz w:val="30"/>
              </w:rPr>
              <w:t>в</w:t>
            </w:r>
            <w:r>
              <w:rPr>
                <w:b/>
                <w:sz w:val="30"/>
              </w:rPr>
              <w:t xml:space="preserve"> </w:t>
            </w:r>
            <w:r>
              <w:rPr>
                <w:sz w:val="30"/>
              </w:rPr>
              <w:t xml:space="preserve">инспекции </w:t>
            </w:r>
            <w:r w:rsidRPr="00184CA7">
              <w:rPr>
                <w:sz w:val="30"/>
              </w:rPr>
              <w:t xml:space="preserve">Министерства по </w:t>
            </w:r>
            <w:r>
              <w:rPr>
                <w:sz w:val="30"/>
              </w:rPr>
              <w:t xml:space="preserve">  </w:t>
            </w:r>
            <w:r w:rsidRPr="00184CA7">
              <w:rPr>
                <w:sz w:val="30"/>
              </w:rPr>
              <w:t>налогам</w:t>
            </w:r>
            <w:r>
              <w:rPr>
                <w:sz w:val="30"/>
              </w:rPr>
              <w:t xml:space="preserve">  </w:t>
            </w:r>
            <w:r w:rsidRPr="00184CA7">
              <w:rPr>
                <w:sz w:val="30"/>
              </w:rPr>
              <w:t xml:space="preserve"> </w:t>
            </w:r>
            <w:r>
              <w:rPr>
                <w:sz w:val="30"/>
              </w:rPr>
              <w:t xml:space="preserve"> </w:t>
            </w:r>
            <w:r w:rsidR="004C7D2C">
              <w:rPr>
                <w:sz w:val="30"/>
              </w:rPr>
              <w:t>и</w:t>
            </w:r>
            <w:r>
              <w:rPr>
                <w:sz w:val="30"/>
              </w:rPr>
              <w:t xml:space="preserve"> </w:t>
            </w:r>
            <w:r w:rsidRPr="00184CA7">
              <w:rPr>
                <w:sz w:val="30"/>
              </w:rPr>
              <w:t>сборам</w:t>
            </w:r>
            <w:r>
              <w:rPr>
                <w:b/>
                <w:sz w:val="30"/>
              </w:rPr>
              <w:t xml:space="preserve"> </w:t>
            </w:r>
            <w:r w:rsidRPr="00184CA7">
              <w:rPr>
                <w:sz w:val="30"/>
              </w:rPr>
              <w:t>Республики Беларусь</w:t>
            </w:r>
            <w:r>
              <w:rPr>
                <w:sz w:val="30"/>
              </w:rPr>
              <w:t xml:space="preserve">   </w:t>
            </w:r>
            <w:r w:rsidRPr="00184CA7">
              <w:rPr>
                <w:sz w:val="30"/>
              </w:rPr>
              <w:t xml:space="preserve"> по</w:t>
            </w:r>
            <w:r>
              <w:rPr>
                <w:sz w:val="30"/>
              </w:rPr>
              <w:t xml:space="preserve">  </w:t>
            </w:r>
            <w:r w:rsidRPr="00184CA7">
              <w:rPr>
                <w:sz w:val="30"/>
              </w:rPr>
              <w:t xml:space="preserve"> </w:t>
            </w:r>
            <w:r>
              <w:rPr>
                <w:sz w:val="30"/>
              </w:rPr>
              <w:t xml:space="preserve">Центральному </w:t>
            </w:r>
            <w:r w:rsidRPr="00184CA7">
              <w:rPr>
                <w:sz w:val="30"/>
              </w:rPr>
              <w:t xml:space="preserve"> </w:t>
            </w:r>
            <w:r>
              <w:rPr>
                <w:sz w:val="30"/>
              </w:rPr>
              <w:t xml:space="preserve"> </w:t>
            </w:r>
            <w:r w:rsidRPr="00184CA7">
              <w:rPr>
                <w:sz w:val="30"/>
              </w:rPr>
              <w:t>району</w:t>
            </w:r>
          </w:p>
          <w:p w:rsidR="003268EE" w:rsidRPr="003268EE" w:rsidRDefault="003268EE" w:rsidP="003268EE">
            <w:pPr>
              <w:spacing w:line="280" w:lineRule="exact"/>
              <w:rPr>
                <w:b/>
                <w:sz w:val="30"/>
              </w:rPr>
            </w:pPr>
            <w:r w:rsidRPr="00184CA7">
              <w:rPr>
                <w:sz w:val="30"/>
              </w:rPr>
              <w:t xml:space="preserve">г. Минска </w:t>
            </w:r>
          </w:p>
        </w:tc>
        <w:tc>
          <w:tcPr>
            <w:tcW w:w="4767" w:type="dxa"/>
          </w:tcPr>
          <w:p w:rsidR="003268EE" w:rsidRDefault="003268EE" w:rsidP="00184CA7">
            <w:pPr>
              <w:tabs>
                <w:tab w:val="left" w:pos="5670"/>
              </w:tabs>
              <w:spacing w:line="280" w:lineRule="exact"/>
              <w:rPr>
                <w:sz w:val="30"/>
                <w:szCs w:val="30"/>
              </w:rPr>
            </w:pPr>
          </w:p>
        </w:tc>
      </w:tr>
    </w:tbl>
    <w:p w:rsidR="00184CA7" w:rsidRPr="00184CA7" w:rsidRDefault="00184CA7" w:rsidP="003268EE">
      <w:pPr>
        <w:rPr>
          <w:b/>
          <w:sz w:val="30"/>
        </w:rPr>
      </w:pPr>
    </w:p>
    <w:p w:rsidR="001E3F72" w:rsidRDefault="001E3F72" w:rsidP="003268EE">
      <w:pPr>
        <w:pStyle w:val="a3"/>
        <w:tabs>
          <w:tab w:val="left" w:pos="5954"/>
          <w:tab w:val="left" w:pos="6379"/>
          <w:tab w:val="left" w:pos="6840"/>
        </w:tabs>
        <w:spacing w:line="280" w:lineRule="exact"/>
        <w:rPr>
          <w:rFonts w:ascii="Times New Roman" w:hAnsi="Times New Roman"/>
          <w:sz w:val="30"/>
          <w:szCs w:val="30"/>
        </w:rPr>
      </w:pPr>
    </w:p>
    <w:p w:rsidR="00FD0A12" w:rsidRPr="004A746F" w:rsidRDefault="00FE5824" w:rsidP="004D1FCB">
      <w:pPr>
        <w:tabs>
          <w:tab w:val="left" w:pos="993"/>
          <w:tab w:val="left" w:pos="1418"/>
        </w:tabs>
        <w:autoSpaceDE w:val="0"/>
        <w:autoSpaceDN w:val="0"/>
        <w:adjustRightInd w:val="0"/>
        <w:ind w:left="567" w:firstLine="709"/>
        <w:jc w:val="both"/>
        <w:rPr>
          <w:color w:val="000000"/>
          <w:sz w:val="30"/>
          <w:szCs w:val="30"/>
        </w:rPr>
      </w:pPr>
      <w:r w:rsidRPr="004A746F">
        <w:rPr>
          <w:color w:val="000000"/>
          <w:sz w:val="30"/>
          <w:szCs w:val="30"/>
        </w:rPr>
        <w:t xml:space="preserve">1. </w:t>
      </w:r>
      <w:r w:rsidR="00FD0A12" w:rsidRPr="004A746F">
        <w:rPr>
          <w:color w:val="000000"/>
          <w:sz w:val="30"/>
          <w:szCs w:val="30"/>
        </w:rPr>
        <w:t>Настоящее Положение определяет порядок</w:t>
      </w:r>
      <w:r w:rsidR="00D5486E">
        <w:rPr>
          <w:color w:val="000000"/>
          <w:sz w:val="30"/>
          <w:szCs w:val="30"/>
        </w:rPr>
        <w:t xml:space="preserve"> создания и деятельности в</w:t>
      </w:r>
      <w:r w:rsidR="00FD0A12" w:rsidRPr="004A746F">
        <w:rPr>
          <w:color w:val="000000"/>
          <w:sz w:val="30"/>
          <w:szCs w:val="30"/>
        </w:rPr>
        <w:t xml:space="preserve"> инспекции Министерства по налогам и сборам Республики Беларусь по Центральному району г.</w:t>
      </w:r>
      <w:r w:rsidR="00184CA7">
        <w:rPr>
          <w:color w:val="000000"/>
          <w:sz w:val="30"/>
          <w:szCs w:val="30"/>
        </w:rPr>
        <w:t xml:space="preserve"> </w:t>
      </w:r>
      <w:r w:rsidR="00FD0A12" w:rsidRPr="004A746F">
        <w:rPr>
          <w:color w:val="000000"/>
          <w:sz w:val="30"/>
          <w:szCs w:val="30"/>
        </w:rPr>
        <w:t>Минска</w:t>
      </w:r>
      <w:r w:rsidR="00703DDF">
        <w:rPr>
          <w:color w:val="000000"/>
          <w:sz w:val="30"/>
          <w:szCs w:val="30"/>
        </w:rPr>
        <w:t xml:space="preserve"> (далее - инспекция)</w:t>
      </w:r>
      <w:r w:rsidR="00FD0A12" w:rsidRPr="004A746F">
        <w:rPr>
          <w:color w:val="000000"/>
          <w:sz w:val="30"/>
          <w:szCs w:val="30"/>
        </w:rPr>
        <w:t xml:space="preserve"> </w:t>
      </w:r>
      <w:r w:rsidR="00D5486E">
        <w:rPr>
          <w:color w:val="000000"/>
          <w:sz w:val="30"/>
          <w:szCs w:val="30"/>
        </w:rPr>
        <w:t xml:space="preserve">комиссии </w:t>
      </w:r>
      <w:r w:rsidR="00FD0A12" w:rsidRPr="004A746F">
        <w:rPr>
          <w:color w:val="000000"/>
          <w:sz w:val="30"/>
          <w:szCs w:val="30"/>
        </w:rPr>
        <w:t xml:space="preserve">по противодействию коррупции (далее – </w:t>
      </w:r>
      <w:r w:rsidR="009A1DB8" w:rsidRPr="004A746F">
        <w:rPr>
          <w:color w:val="000000"/>
          <w:sz w:val="30"/>
          <w:szCs w:val="30"/>
        </w:rPr>
        <w:t>к</w:t>
      </w:r>
      <w:r w:rsidR="00D5486E">
        <w:rPr>
          <w:color w:val="000000"/>
          <w:sz w:val="30"/>
          <w:szCs w:val="30"/>
        </w:rPr>
        <w:t>омиссия).</w:t>
      </w:r>
    </w:p>
    <w:p w:rsidR="00CC0E79" w:rsidRPr="00551D9E" w:rsidRDefault="00FF2B76" w:rsidP="004D1FCB">
      <w:pPr>
        <w:pStyle w:val="ConsPlusNormal"/>
        <w:tabs>
          <w:tab w:val="left" w:pos="1418"/>
          <w:tab w:val="left" w:pos="1560"/>
        </w:tabs>
        <w:ind w:left="567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746F">
        <w:rPr>
          <w:rFonts w:ascii="Times New Roman" w:hAnsi="Times New Roman" w:cs="Times New Roman"/>
          <w:color w:val="000000"/>
          <w:sz w:val="30"/>
          <w:szCs w:val="30"/>
        </w:rPr>
        <w:t xml:space="preserve">2. </w:t>
      </w:r>
      <w:r w:rsidR="00CC0E79" w:rsidRPr="004A746F">
        <w:rPr>
          <w:rFonts w:ascii="Times New Roman" w:hAnsi="Times New Roman" w:cs="Times New Roman"/>
          <w:color w:val="000000"/>
          <w:sz w:val="30"/>
          <w:szCs w:val="30"/>
        </w:rPr>
        <w:t>Комиссия создается начальником инспекции Министерства по налогам и сборам Республики Беларусь по Центральному району</w:t>
      </w:r>
      <w:r w:rsidR="00184CA7">
        <w:rPr>
          <w:rFonts w:ascii="Times New Roman" w:hAnsi="Times New Roman" w:cs="Times New Roman"/>
          <w:color w:val="000000"/>
          <w:sz w:val="30"/>
          <w:szCs w:val="30"/>
        </w:rPr>
        <w:t xml:space="preserve">              </w:t>
      </w:r>
      <w:r w:rsidR="00CC0E79" w:rsidRPr="004A746F">
        <w:rPr>
          <w:rFonts w:ascii="Times New Roman" w:hAnsi="Times New Roman" w:cs="Times New Roman"/>
          <w:color w:val="000000"/>
          <w:sz w:val="30"/>
          <w:szCs w:val="30"/>
        </w:rPr>
        <w:t xml:space="preserve"> г.</w:t>
      </w:r>
      <w:r w:rsidR="00184CA7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CC0E79" w:rsidRPr="004A746F">
        <w:rPr>
          <w:rFonts w:ascii="Times New Roman" w:hAnsi="Times New Roman" w:cs="Times New Roman"/>
          <w:color w:val="000000"/>
          <w:sz w:val="30"/>
          <w:szCs w:val="30"/>
        </w:rPr>
        <w:t>Минска в количестве не менее пяти членов. Председателем комиссии является начальник инспекции Министерства по налогам и сборам Республики Беларусь по Центральному району г.</w:t>
      </w:r>
      <w:r w:rsidR="00184CA7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CC0E79" w:rsidRPr="004A746F">
        <w:rPr>
          <w:rFonts w:ascii="Times New Roman" w:hAnsi="Times New Roman" w:cs="Times New Roman"/>
          <w:color w:val="000000"/>
          <w:sz w:val="30"/>
          <w:szCs w:val="30"/>
        </w:rPr>
        <w:t>Минска, а в случае его отсутствия – лицо, исполняющее его обязанности.</w:t>
      </w:r>
      <w:r w:rsidR="00D5486E">
        <w:rPr>
          <w:rFonts w:ascii="Times New Roman" w:hAnsi="Times New Roman" w:cs="Times New Roman"/>
          <w:color w:val="000000"/>
          <w:sz w:val="30"/>
          <w:szCs w:val="30"/>
        </w:rPr>
        <w:t xml:space="preserve"> Секретарь комиссии избирается на заседании комиссии из числа ее членов.</w:t>
      </w:r>
    </w:p>
    <w:p w:rsidR="00501E85" w:rsidRPr="004A746F" w:rsidRDefault="00461936" w:rsidP="004D1FCB">
      <w:pPr>
        <w:pStyle w:val="a3"/>
        <w:tabs>
          <w:tab w:val="left" w:pos="540"/>
          <w:tab w:val="left" w:pos="720"/>
          <w:tab w:val="left" w:pos="90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 xml:space="preserve">Состав </w:t>
      </w:r>
      <w:r w:rsidR="009A1DB8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омиссии формируется из числа </w:t>
      </w:r>
      <w:r w:rsidR="00C76228" w:rsidRPr="004A746F">
        <w:rPr>
          <w:rFonts w:ascii="Times New Roman" w:hAnsi="Times New Roman"/>
          <w:color w:val="000000"/>
          <w:sz w:val="30"/>
          <w:szCs w:val="30"/>
        </w:rPr>
        <w:t>работников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6C2BBD" w:rsidRPr="004A746F">
        <w:rPr>
          <w:rFonts w:ascii="Times New Roman" w:hAnsi="Times New Roman"/>
          <w:color w:val="000000"/>
          <w:sz w:val="30"/>
          <w:szCs w:val="30"/>
        </w:rPr>
        <w:t>и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нспекции, </w:t>
      </w:r>
      <w:r w:rsidR="00C76228" w:rsidRPr="004A746F">
        <w:rPr>
          <w:rFonts w:ascii="Times New Roman" w:hAnsi="Times New Roman"/>
          <w:color w:val="000000"/>
          <w:sz w:val="30"/>
          <w:szCs w:val="30"/>
        </w:rPr>
        <w:t xml:space="preserve">в том числе </w:t>
      </w:r>
      <w:r w:rsidRPr="004A746F">
        <w:rPr>
          <w:rFonts w:ascii="Times New Roman" w:hAnsi="Times New Roman"/>
          <w:color w:val="000000"/>
          <w:sz w:val="30"/>
          <w:szCs w:val="30"/>
        </w:rPr>
        <w:t>курирующих</w:t>
      </w:r>
      <w:r w:rsidR="00D86D35" w:rsidRPr="004A746F">
        <w:rPr>
          <w:rFonts w:ascii="Times New Roman" w:hAnsi="Times New Roman"/>
          <w:color w:val="000000"/>
          <w:sz w:val="30"/>
          <w:szCs w:val="30"/>
        </w:rPr>
        <w:t xml:space="preserve"> (</w:t>
      </w:r>
      <w:r w:rsidRPr="004A746F">
        <w:rPr>
          <w:rFonts w:ascii="Times New Roman" w:hAnsi="Times New Roman"/>
          <w:color w:val="000000"/>
          <w:sz w:val="30"/>
          <w:szCs w:val="30"/>
        </w:rPr>
        <w:t>осуществл</w:t>
      </w:r>
      <w:r w:rsidR="00C76228" w:rsidRPr="004A746F">
        <w:rPr>
          <w:rFonts w:ascii="Times New Roman" w:hAnsi="Times New Roman"/>
          <w:color w:val="000000"/>
          <w:sz w:val="30"/>
          <w:szCs w:val="30"/>
        </w:rPr>
        <w:t>яющих</w:t>
      </w:r>
      <w:r w:rsidR="00D86D35" w:rsidRPr="004A746F">
        <w:rPr>
          <w:rFonts w:ascii="Times New Roman" w:hAnsi="Times New Roman"/>
          <w:color w:val="000000"/>
          <w:sz w:val="30"/>
          <w:szCs w:val="30"/>
        </w:rPr>
        <w:t>)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 финансово-хозяйственн</w:t>
      </w:r>
      <w:r w:rsidR="00C76228" w:rsidRPr="004A746F">
        <w:rPr>
          <w:rFonts w:ascii="Times New Roman" w:hAnsi="Times New Roman"/>
          <w:color w:val="000000"/>
          <w:sz w:val="30"/>
          <w:szCs w:val="30"/>
        </w:rPr>
        <w:t>ую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, </w:t>
      </w:r>
      <w:r w:rsidR="00C76228" w:rsidRPr="004A746F">
        <w:rPr>
          <w:rFonts w:ascii="Times New Roman" w:hAnsi="Times New Roman"/>
          <w:color w:val="000000"/>
          <w:sz w:val="30"/>
          <w:szCs w:val="30"/>
        </w:rPr>
        <w:t xml:space="preserve">и 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 производственн</w:t>
      </w:r>
      <w:r w:rsidR="00C76228" w:rsidRPr="004A746F">
        <w:rPr>
          <w:rFonts w:ascii="Times New Roman" w:hAnsi="Times New Roman"/>
          <w:color w:val="000000"/>
          <w:sz w:val="30"/>
          <w:szCs w:val="30"/>
        </w:rPr>
        <w:t>ую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 деятельност</w:t>
      </w:r>
      <w:r w:rsidR="00C76228" w:rsidRPr="004A746F">
        <w:rPr>
          <w:rFonts w:ascii="Times New Roman" w:hAnsi="Times New Roman"/>
          <w:color w:val="000000"/>
          <w:sz w:val="30"/>
          <w:szCs w:val="30"/>
        </w:rPr>
        <w:t>ь</w:t>
      </w:r>
      <w:r w:rsidRPr="004A746F">
        <w:rPr>
          <w:rFonts w:ascii="Times New Roman" w:hAnsi="Times New Roman"/>
          <w:color w:val="000000"/>
          <w:sz w:val="30"/>
          <w:szCs w:val="30"/>
        </w:rPr>
        <w:t>, бухгалтерск</w:t>
      </w:r>
      <w:r w:rsidR="00C76228" w:rsidRPr="004A746F">
        <w:rPr>
          <w:rFonts w:ascii="Times New Roman" w:hAnsi="Times New Roman"/>
          <w:color w:val="000000"/>
          <w:sz w:val="30"/>
          <w:szCs w:val="30"/>
        </w:rPr>
        <w:t>ий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 учет, распоряжени</w:t>
      </w:r>
      <w:r w:rsidR="00C76228" w:rsidRPr="004A746F">
        <w:rPr>
          <w:rFonts w:ascii="Times New Roman" w:hAnsi="Times New Roman"/>
          <w:color w:val="000000"/>
          <w:sz w:val="30"/>
          <w:szCs w:val="30"/>
        </w:rPr>
        <w:t>е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 бюджетными денежными средствами, сохранност</w:t>
      </w:r>
      <w:r w:rsidR="00C76228" w:rsidRPr="004A746F">
        <w:rPr>
          <w:rFonts w:ascii="Times New Roman" w:hAnsi="Times New Roman"/>
          <w:color w:val="000000"/>
          <w:sz w:val="30"/>
          <w:szCs w:val="30"/>
        </w:rPr>
        <w:t>ь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 собственности и эффективно</w:t>
      </w:r>
      <w:r w:rsidR="00C76228" w:rsidRPr="004A746F">
        <w:rPr>
          <w:rFonts w:ascii="Times New Roman" w:hAnsi="Times New Roman"/>
          <w:color w:val="000000"/>
          <w:sz w:val="30"/>
          <w:szCs w:val="30"/>
        </w:rPr>
        <w:t>е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B60555" w:rsidRPr="004A746F">
        <w:rPr>
          <w:rFonts w:ascii="Times New Roman" w:hAnsi="Times New Roman"/>
          <w:color w:val="000000"/>
          <w:sz w:val="30"/>
          <w:szCs w:val="30"/>
        </w:rPr>
        <w:t>использование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 имущества, кадров</w:t>
      </w:r>
      <w:r w:rsidR="00C76228" w:rsidRPr="004A746F">
        <w:rPr>
          <w:rFonts w:ascii="Times New Roman" w:hAnsi="Times New Roman"/>
          <w:color w:val="000000"/>
          <w:sz w:val="30"/>
          <w:szCs w:val="30"/>
        </w:rPr>
        <w:t>ую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 и юридическ</w:t>
      </w:r>
      <w:r w:rsidR="00C76228" w:rsidRPr="004A746F">
        <w:rPr>
          <w:rFonts w:ascii="Times New Roman" w:hAnsi="Times New Roman"/>
          <w:color w:val="000000"/>
          <w:sz w:val="30"/>
          <w:szCs w:val="30"/>
        </w:rPr>
        <w:t>ую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 работ</w:t>
      </w:r>
      <w:r w:rsidR="00C76228" w:rsidRPr="004A746F">
        <w:rPr>
          <w:rFonts w:ascii="Times New Roman" w:hAnsi="Times New Roman"/>
          <w:color w:val="000000"/>
          <w:sz w:val="30"/>
          <w:szCs w:val="30"/>
        </w:rPr>
        <w:t xml:space="preserve">у, </w:t>
      </w:r>
      <w:r w:rsidR="00C76228" w:rsidRPr="004A746F">
        <w:rPr>
          <w:color w:val="000000"/>
          <w:szCs w:val="30"/>
        </w:rPr>
        <w:t xml:space="preserve"> </w:t>
      </w:r>
      <w:r w:rsidR="00C76228" w:rsidRPr="004A746F">
        <w:rPr>
          <w:rFonts w:ascii="Times New Roman" w:hAnsi="Times New Roman"/>
          <w:color w:val="000000"/>
          <w:sz w:val="30"/>
          <w:szCs w:val="30"/>
        </w:rPr>
        <w:t>а по решению начальника инспекции – также из числа граждан и представителей юридических лиц.</w:t>
      </w:r>
    </w:p>
    <w:p w:rsidR="00FD0A12" w:rsidRPr="004A746F" w:rsidRDefault="005357F4" w:rsidP="004D1FCB">
      <w:pPr>
        <w:pStyle w:val="a3"/>
        <w:tabs>
          <w:tab w:val="left" w:pos="72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>3</w:t>
      </w:r>
      <w:r w:rsidR="00FD0A12" w:rsidRPr="004A746F">
        <w:rPr>
          <w:rFonts w:ascii="Times New Roman" w:hAnsi="Times New Roman"/>
          <w:color w:val="000000"/>
          <w:sz w:val="30"/>
          <w:szCs w:val="30"/>
        </w:rPr>
        <w:t xml:space="preserve">. Комиссия в своей деятельности руководствуется Конституцией Республики Беларусь, Законом </w:t>
      </w:r>
      <w:r w:rsidR="000632E1" w:rsidRPr="004A746F">
        <w:rPr>
          <w:rFonts w:ascii="Times New Roman" w:hAnsi="Times New Roman"/>
          <w:color w:val="000000"/>
          <w:sz w:val="30"/>
          <w:szCs w:val="30"/>
        </w:rPr>
        <w:t>Республики Беларусь</w:t>
      </w:r>
      <w:r w:rsidR="00FD0A12" w:rsidRPr="004A746F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C76228" w:rsidRPr="004A746F">
        <w:rPr>
          <w:rFonts w:ascii="Times New Roman" w:hAnsi="Times New Roman"/>
          <w:color w:val="000000"/>
          <w:sz w:val="30"/>
          <w:szCs w:val="30"/>
        </w:rPr>
        <w:t>от 15.07.2015 №</w:t>
      </w:r>
      <w:r w:rsidR="00BF363C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C76228" w:rsidRPr="004A746F">
        <w:rPr>
          <w:rFonts w:ascii="Times New Roman" w:hAnsi="Times New Roman"/>
          <w:color w:val="000000"/>
          <w:sz w:val="30"/>
          <w:szCs w:val="30"/>
        </w:rPr>
        <w:t xml:space="preserve">305 </w:t>
      </w:r>
      <w:r w:rsidR="00CC0E79" w:rsidRPr="004A746F">
        <w:rPr>
          <w:rFonts w:ascii="Times New Roman" w:hAnsi="Times New Roman"/>
          <w:color w:val="000000"/>
          <w:sz w:val="30"/>
          <w:szCs w:val="30"/>
        </w:rPr>
        <w:t xml:space="preserve">            </w:t>
      </w:r>
      <w:r w:rsidR="00FD0A12" w:rsidRPr="004A746F">
        <w:rPr>
          <w:rFonts w:ascii="Times New Roman" w:hAnsi="Times New Roman"/>
          <w:color w:val="000000"/>
          <w:sz w:val="30"/>
          <w:szCs w:val="30"/>
        </w:rPr>
        <w:t>«О борьбе с коррупцией».</w:t>
      </w:r>
    </w:p>
    <w:p w:rsidR="00FD0A12" w:rsidRPr="004A746F" w:rsidRDefault="005357F4" w:rsidP="004D1FCB">
      <w:pPr>
        <w:pStyle w:val="a3"/>
        <w:tabs>
          <w:tab w:val="left" w:pos="54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>4</w:t>
      </w:r>
      <w:r w:rsidR="00FD0A12" w:rsidRPr="004A746F">
        <w:rPr>
          <w:rFonts w:ascii="Times New Roman" w:hAnsi="Times New Roman"/>
          <w:color w:val="000000"/>
          <w:sz w:val="30"/>
          <w:szCs w:val="30"/>
        </w:rPr>
        <w:t xml:space="preserve">. Основными задачами </w:t>
      </w:r>
      <w:r w:rsidR="009A1DB8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="00FD0A12" w:rsidRPr="004A746F">
        <w:rPr>
          <w:rFonts w:ascii="Times New Roman" w:hAnsi="Times New Roman"/>
          <w:color w:val="000000"/>
          <w:sz w:val="30"/>
          <w:szCs w:val="30"/>
        </w:rPr>
        <w:t>омиссии являются:</w:t>
      </w:r>
    </w:p>
    <w:p w:rsidR="00FD0A12" w:rsidRPr="004A746F" w:rsidRDefault="00FD0A12" w:rsidP="004D1FCB">
      <w:pPr>
        <w:pStyle w:val="a3"/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 xml:space="preserve">аккумулирование  информации о нарушениях законодательства о борьбе с коррупцией, совершенных работниками </w:t>
      </w:r>
      <w:r w:rsidR="009A1DB8" w:rsidRPr="004A746F">
        <w:rPr>
          <w:rFonts w:ascii="Times New Roman" w:hAnsi="Times New Roman"/>
          <w:color w:val="000000"/>
          <w:sz w:val="30"/>
          <w:szCs w:val="30"/>
        </w:rPr>
        <w:t>и</w:t>
      </w:r>
      <w:r w:rsidRPr="004A746F">
        <w:rPr>
          <w:rFonts w:ascii="Times New Roman" w:hAnsi="Times New Roman"/>
          <w:color w:val="000000"/>
          <w:sz w:val="30"/>
          <w:szCs w:val="30"/>
        </w:rPr>
        <w:t>нспекции.</w:t>
      </w:r>
    </w:p>
    <w:p w:rsidR="003268EE" w:rsidRDefault="00FD0A12" w:rsidP="003268EE">
      <w:pPr>
        <w:pStyle w:val="a3"/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 xml:space="preserve">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 </w:t>
      </w:r>
      <w:r w:rsidR="009A1DB8" w:rsidRPr="004A746F">
        <w:rPr>
          <w:rFonts w:ascii="Times New Roman" w:hAnsi="Times New Roman"/>
          <w:color w:val="000000"/>
          <w:sz w:val="30"/>
          <w:szCs w:val="30"/>
        </w:rPr>
        <w:t>и</w:t>
      </w:r>
      <w:r w:rsidRPr="004A746F">
        <w:rPr>
          <w:rFonts w:ascii="Times New Roman" w:hAnsi="Times New Roman"/>
          <w:color w:val="000000"/>
          <w:sz w:val="30"/>
          <w:szCs w:val="30"/>
        </w:rPr>
        <w:t>нспекции;</w:t>
      </w:r>
    </w:p>
    <w:p w:rsidR="00FD0A12" w:rsidRPr="004A746F" w:rsidRDefault="00FD0A12" w:rsidP="003268EE">
      <w:pPr>
        <w:pStyle w:val="a3"/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lastRenderedPageBreak/>
        <w:t xml:space="preserve">своевременное определение коррупционных рисков и </w:t>
      </w:r>
      <w:r w:rsidR="006806D4" w:rsidRPr="004A746F">
        <w:rPr>
          <w:rFonts w:ascii="Times New Roman" w:hAnsi="Times New Roman"/>
          <w:color w:val="000000"/>
          <w:sz w:val="30"/>
          <w:szCs w:val="30"/>
        </w:rPr>
        <w:t xml:space="preserve">принятие </w:t>
      </w:r>
      <w:r w:rsidRPr="004A746F">
        <w:rPr>
          <w:rFonts w:ascii="Times New Roman" w:hAnsi="Times New Roman"/>
          <w:color w:val="000000"/>
          <w:sz w:val="30"/>
          <w:szCs w:val="30"/>
        </w:rPr>
        <w:t>мер по их нейтрализации;</w:t>
      </w:r>
    </w:p>
    <w:p w:rsidR="005C7E4F" w:rsidRPr="004A746F" w:rsidRDefault="00FD0A12" w:rsidP="004D1FCB">
      <w:pPr>
        <w:pStyle w:val="a3"/>
        <w:tabs>
          <w:tab w:val="left" w:pos="540"/>
          <w:tab w:val="left" w:pos="720"/>
          <w:tab w:val="left" w:pos="90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 xml:space="preserve">разработка и организация проведения мероприятий по противодействию коррупции в </w:t>
      </w:r>
      <w:r w:rsidR="009A1DB8" w:rsidRPr="004A746F">
        <w:rPr>
          <w:rFonts w:ascii="Times New Roman" w:hAnsi="Times New Roman"/>
          <w:color w:val="000000"/>
          <w:sz w:val="30"/>
          <w:szCs w:val="30"/>
        </w:rPr>
        <w:t>и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нспекции, анализ эффективности принимаемых мер; </w:t>
      </w:r>
    </w:p>
    <w:p w:rsidR="00FD0A12" w:rsidRPr="004A746F" w:rsidRDefault="00FD0A12" w:rsidP="004D1FCB">
      <w:pPr>
        <w:pStyle w:val="a3"/>
        <w:tabs>
          <w:tab w:val="left" w:pos="54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 xml:space="preserve">координация деятельности структурных подразделений </w:t>
      </w:r>
      <w:r w:rsidR="009A1DB8" w:rsidRPr="004A746F">
        <w:rPr>
          <w:rFonts w:ascii="Times New Roman" w:hAnsi="Times New Roman"/>
          <w:color w:val="000000"/>
          <w:sz w:val="30"/>
          <w:szCs w:val="30"/>
        </w:rPr>
        <w:t>и</w:t>
      </w:r>
      <w:r w:rsidRPr="004A746F">
        <w:rPr>
          <w:rFonts w:ascii="Times New Roman" w:hAnsi="Times New Roman"/>
          <w:color w:val="000000"/>
          <w:sz w:val="30"/>
          <w:szCs w:val="30"/>
        </w:rPr>
        <w:t>нспекции по реализации мер по противодействию коррупции;</w:t>
      </w:r>
    </w:p>
    <w:p w:rsidR="00BC3045" w:rsidRPr="004A746F" w:rsidRDefault="00BC3045" w:rsidP="004D1FCB">
      <w:pPr>
        <w:pStyle w:val="a3"/>
        <w:tabs>
          <w:tab w:val="left" w:pos="54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FD0A12" w:rsidRPr="004A746F" w:rsidRDefault="00FD0A12" w:rsidP="004D1FCB">
      <w:pPr>
        <w:pStyle w:val="a3"/>
        <w:tabs>
          <w:tab w:val="left" w:pos="54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>рассмотрение вопросов предотвращения и урегулирования конфликта интересов</w:t>
      </w:r>
      <w:r w:rsidR="006806D4" w:rsidRPr="004A746F">
        <w:rPr>
          <w:rFonts w:ascii="Times New Roman" w:hAnsi="Times New Roman"/>
          <w:color w:val="000000"/>
          <w:sz w:val="30"/>
          <w:szCs w:val="30"/>
        </w:rPr>
        <w:t>;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1630F7" w:rsidRPr="004A746F" w:rsidRDefault="00370013" w:rsidP="004D1FCB">
      <w:pPr>
        <w:pStyle w:val="a3"/>
        <w:tabs>
          <w:tab w:val="left" w:pos="54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>рассмотрение вопросов соблюдения правил этики государственного служащего (корпоративной этики);</w:t>
      </w:r>
    </w:p>
    <w:p w:rsidR="00FD0A12" w:rsidRPr="004A746F" w:rsidRDefault="006806D4" w:rsidP="004D1FCB">
      <w:pPr>
        <w:pStyle w:val="a3"/>
        <w:tabs>
          <w:tab w:val="left" w:pos="54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 xml:space="preserve">принятие </w:t>
      </w:r>
      <w:r w:rsidR="001630F7" w:rsidRPr="004A746F">
        <w:rPr>
          <w:rFonts w:ascii="Times New Roman" w:hAnsi="Times New Roman"/>
          <w:color w:val="000000"/>
          <w:sz w:val="30"/>
          <w:szCs w:val="30"/>
        </w:rPr>
        <w:t>мер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 по устранению последствий </w:t>
      </w:r>
      <w:r w:rsidR="001630F7" w:rsidRPr="004A746F">
        <w:rPr>
          <w:rFonts w:ascii="Times New Roman" w:hAnsi="Times New Roman"/>
          <w:color w:val="000000"/>
          <w:sz w:val="30"/>
          <w:szCs w:val="30"/>
        </w:rPr>
        <w:t>коррупционных правонарушений</w:t>
      </w:r>
      <w:r w:rsidRPr="004A746F">
        <w:rPr>
          <w:rFonts w:ascii="Times New Roman" w:hAnsi="Times New Roman"/>
          <w:color w:val="000000"/>
          <w:sz w:val="30"/>
          <w:szCs w:val="30"/>
        </w:rPr>
        <w:t>,</w:t>
      </w:r>
      <w:r w:rsidR="001630F7" w:rsidRPr="004A746F">
        <w:rPr>
          <w:rFonts w:ascii="Times New Roman" w:hAnsi="Times New Roman"/>
          <w:color w:val="000000"/>
          <w:sz w:val="30"/>
          <w:szCs w:val="30"/>
        </w:rPr>
        <w:t xml:space="preserve"> правонарушений, создающих условия для коррупции</w:t>
      </w:r>
      <w:r w:rsidRPr="004A746F">
        <w:rPr>
          <w:rFonts w:ascii="Times New Roman" w:hAnsi="Times New Roman"/>
          <w:color w:val="000000"/>
          <w:sz w:val="30"/>
          <w:szCs w:val="30"/>
        </w:rPr>
        <w:t>, и иных нарушений антикоррупционного законодательства</w:t>
      </w:r>
      <w:r w:rsidR="00703DDF">
        <w:rPr>
          <w:rFonts w:ascii="Times New Roman" w:hAnsi="Times New Roman"/>
          <w:color w:val="000000"/>
          <w:sz w:val="30"/>
          <w:szCs w:val="30"/>
        </w:rPr>
        <w:t>.</w:t>
      </w:r>
    </w:p>
    <w:p w:rsidR="00FD0A12" w:rsidRPr="004A746F" w:rsidRDefault="005357F4" w:rsidP="004D1FCB">
      <w:pPr>
        <w:pStyle w:val="a3"/>
        <w:tabs>
          <w:tab w:val="left" w:pos="360"/>
          <w:tab w:val="left" w:pos="54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>5</w:t>
      </w:r>
      <w:r w:rsidR="00FD0A12" w:rsidRPr="004A746F">
        <w:rPr>
          <w:rFonts w:ascii="Times New Roman" w:hAnsi="Times New Roman"/>
          <w:color w:val="000000"/>
          <w:sz w:val="30"/>
          <w:szCs w:val="30"/>
        </w:rPr>
        <w:t>. Комиссия в целях решения возложенных на нее задач осуществляет следующие основные функции:</w:t>
      </w:r>
    </w:p>
    <w:p w:rsidR="00FD0A12" w:rsidRPr="004A746F" w:rsidRDefault="00FD0A12" w:rsidP="004D1FCB">
      <w:pPr>
        <w:pStyle w:val="a3"/>
        <w:tabs>
          <w:tab w:val="left" w:pos="54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>участвует в пределах своей компетенции в выполнении поручений вышестоящих государственных органов по предотвращению правонарушений, создающих условия для коррупции и коррупционных правонарушений;</w:t>
      </w:r>
    </w:p>
    <w:p w:rsidR="00FD0A12" w:rsidRPr="004A746F" w:rsidRDefault="00FD0A12" w:rsidP="004D1FCB">
      <w:pPr>
        <w:pStyle w:val="a3"/>
        <w:tabs>
          <w:tab w:val="left" w:pos="54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 xml:space="preserve"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</w:t>
      </w:r>
      <w:r w:rsidR="00F35EA1" w:rsidRPr="004A746F">
        <w:rPr>
          <w:rFonts w:ascii="Times New Roman" w:hAnsi="Times New Roman"/>
          <w:color w:val="000000"/>
          <w:sz w:val="30"/>
          <w:szCs w:val="30"/>
        </w:rPr>
        <w:t>и</w:t>
      </w:r>
      <w:r w:rsidRPr="004A746F">
        <w:rPr>
          <w:rFonts w:ascii="Times New Roman" w:hAnsi="Times New Roman"/>
          <w:color w:val="000000"/>
          <w:sz w:val="30"/>
          <w:szCs w:val="30"/>
        </w:rPr>
        <w:t>нспекции и анализирует такую информацию;</w:t>
      </w:r>
    </w:p>
    <w:p w:rsidR="00FD0A12" w:rsidRPr="004A746F" w:rsidRDefault="00FD0A12" w:rsidP="004D1FCB">
      <w:pPr>
        <w:pStyle w:val="a3"/>
        <w:tabs>
          <w:tab w:val="left" w:pos="360"/>
          <w:tab w:val="left" w:pos="54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>заслушивает на своих заседаниях руководителей структурных подразделений о проводимой работе по профилактике коррупции</w:t>
      </w:r>
      <w:r w:rsidR="00662446" w:rsidRPr="004A746F">
        <w:rPr>
          <w:rFonts w:ascii="Times New Roman" w:hAnsi="Times New Roman"/>
          <w:color w:val="000000"/>
          <w:sz w:val="30"/>
          <w:szCs w:val="30"/>
        </w:rPr>
        <w:t>;</w:t>
      </w:r>
    </w:p>
    <w:p w:rsidR="00FD0A12" w:rsidRPr="004A746F" w:rsidRDefault="00FD0A12" w:rsidP="004D1FCB">
      <w:pPr>
        <w:pStyle w:val="a3"/>
        <w:tabs>
          <w:tab w:val="left" w:pos="54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>взаимодействует с государственными органами, осуществляющими борьбу с коррупцией</w:t>
      </w:r>
      <w:r w:rsidR="000E30CD" w:rsidRPr="004A746F">
        <w:rPr>
          <w:rFonts w:ascii="Times New Roman" w:hAnsi="Times New Roman"/>
          <w:color w:val="000000"/>
          <w:sz w:val="30"/>
          <w:szCs w:val="30"/>
        </w:rPr>
        <w:t>, общественными объединениями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 и иными организациями по вопросам противодействия коррупции;</w:t>
      </w:r>
    </w:p>
    <w:p w:rsidR="00FD0A12" w:rsidRPr="004A746F" w:rsidRDefault="00FD0A12" w:rsidP="004D1FCB">
      <w:pPr>
        <w:pStyle w:val="a3"/>
        <w:tabs>
          <w:tab w:val="left" w:pos="540"/>
          <w:tab w:val="left" w:pos="90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>принимает в пределах своей компетенции решения, а также осуществляет контроль за</w:t>
      </w:r>
      <w:r w:rsidR="00AF0FEF" w:rsidRPr="004A746F">
        <w:rPr>
          <w:rFonts w:ascii="Times New Roman" w:hAnsi="Times New Roman"/>
          <w:color w:val="000000"/>
          <w:sz w:val="30"/>
          <w:szCs w:val="30"/>
        </w:rPr>
        <w:t xml:space="preserve"> их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 исполнением;</w:t>
      </w:r>
    </w:p>
    <w:p w:rsidR="00FD0A12" w:rsidRPr="004A746F" w:rsidRDefault="00FD0A12" w:rsidP="004D1FCB">
      <w:pPr>
        <w:pStyle w:val="a3"/>
        <w:tabs>
          <w:tab w:val="left" w:pos="54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 xml:space="preserve">разрабатывает </w:t>
      </w:r>
      <w:r w:rsidR="00AF0FEF" w:rsidRPr="004A746F">
        <w:rPr>
          <w:rFonts w:ascii="Times New Roman" w:hAnsi="Times New Roman"/>
          <w:color w:val="000000"/>
          <w:sz w:val="30"/>
          <w:szCs w:val="30"/>
        </w:rPr>
        <w:t>меры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 по предотвращению либо урегулированию ситуаций, в которых личные интересы работника  </w:t>
      </w:r>
      <w:r w:rsidR="00F35EA1" w:rsidRPr="004A746F">
        <w:rPr>
          <w:rFonts w:ascii="Times New Roman" w:hAnsi="Times New Roman"/>
          <w:color w:val="000000"/>
          <w:sz w:val="30"/>
          <w:szCs w:val="30"/>
        </w:rPr>
        <w:t>и</w:t>
      </w:r>
      <w:r w:rsidRPr="004A746F">
        <w:rPr>
          <w:rFonts w:ascii="Times New Roman" w:hAnsi="Times New Roman"/>
          <w:color w:val="000000"/>
          <w:sz w:val="30"/>
          <w:szCs w:val="30"/>
        </w:rPr>
        <w:t>нспекции,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 w:rsidR="00FD0A12" w:rsidRPr="004A746F" w:rsidRDefault="00FD0A12" w:rsidP="004D1FCB">
      <w:pPr>
        <w:pStyle w:val="a3"/>
        <w:tabs>
          <w:tab w:val="left" w:pos="54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>разрабатывает</w:t>
      </w:r>
      <w:r w:rsidR="006D41B6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AF0FEF" w:rsidRPr="004A746F">
        <w:rPr>
          <w:rFonts w:ascii="Times New Roman" w:hAnsi="Times New Roman"/>
          <w:color w:val="000000"/>
          <w:sz w:val="30"/>
          <w:szCs w:val="30"/>
        </w:rPr>
        <w:t>и принимает меры по вопросам борьбы с коррупцией</w:t>
      </w:r>
      <w:r w:rsidRPr="004A746F">
        <w:rPr>
          <w:rFonts w:ascii="Times New Roman" w:hAnsi="Times New Roman"/>
          <w:color w:val="000000"/>
          <w:sz w:val="30"/>
          <w:szCs w:val="30"/>
        </w:rPr>
        <w:t>;</w:t>
      </w:r>
    </w:p>
    <w:p w:rsidR="00FD0A12" w:rsidRPr="004A746F" w:rsidRDefault="00FD0A12" w:rsidP="004D1FCB">
      <w:pPr>
        <w:pStyle w:val="a3"/>
        <w:tabs>
          <w:tab w:val="left" w:pos="540"/>
          <w:tab w:val="left" w:pos="90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lastRenderedPageBreak/>
        <w:t xml:space="preserve">рассматривает предложения членов </w:t>
      </w:r>
      <w:r w:rsidR="00F35EA1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Pr="004A746F">
        <w:rPr>
          <w:rFonts w:ascii="Times New Roman" w:hAnsi="Times New Roman"/>
          <w:color w:val="000000"/>
          <w:sz w:val="30"/>
          <w:szCs w:val="30"/>
        </w:rPr>
        <w:t>омиссии о совершенствовании методической и организационной работы по противодействию коррупции</w:t>
      </w:r>
      <w:r w:rsidR="00E6415F" w:rsidRPr="004A746F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в </w:t>
      </w:r>
      <w:r w:rsidR="00F35EA1" w:rsidRPr="004A746F">
        <w:rPr>
          <w:rFonts w:ascii="Times New Roman" w:hAnsi="Times New Roman"/>
          <w:color w:val="000000"/>
          <w:sz w:val="30"/>
          <w:szCs w:val="30"/>
        </w:rPr>
        <w:t>и</w:t>
      </w:r>
      <w:r w:rsidRPr="004A746F">
        <w:rPr>
          <w:rFonts w:ascii="Times New Roman" w:hAnsi="Times New Roman"/>
          <w:color w:val="000000"/>
          <w:sz w:val="30"/>
          <w:szCs w:val="30"/>
        </w:rPr>
        <w:t>нспекции;</w:t>
      </w:r>
    </w:p>
    <w:p w:rsidR="002A188D" w:rsidRDefault="003C5CBC" w:rsidP="004D1FCB">
      <w:pPr>
        <w:pStyle w:val="a3"/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>вы</w:t>
      </w:r>
      <w:r w:rsidR="007A35B4" w:rsidRPr="004A746F">
        <w:rPr>
          <w:rFonts w:ascii="Times New Roman" w:hAnsi="Times New Roman"/>
          <w:color w:val="000000"/>
          <w:sz w:val="30"/>
          <w:szCs w:val="30"/>
        </w:rPr>
        <w:t>рабатывает</w:t>
      </w:r>
      <w:r w:rsidR="00FD0A12" w:rsidRPr="004A746F">
        <w:rPr>
          <w:rFonts w:ascii="Times New Roman" w:hAnsi="Times New Roman"/>
          <w:color w:val="000000"/>
          <w:sz w:val="30"/>
          <w:szCs w:val="30"/>
        </w:rPr>
        <w:t xml:space="preserve"> предложения о мерах реагирования на информацию, содержащуюся в обращениях граждан и юридических лиц, по вопросам проявлений коррупции</w:t>
      </w:r>
      <w:r w:rsidR="00F35EA1" w:rsidRPr="004A746F">
        <w:rPr>
          <w:rFonts w:ascii="Times New Roman" w:hAnsi="Times New Roman"/>
          <w:color w:val="000000"/>
          <w:sz w:val="30"/>
          <w:szCs w:val="30"/>
        </w:rPr>
        <w:t>;</w:t>
      </w:r>
      <w:r w:rsidR="00FD0A12" w:rsidRPr="004A746F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703DDF" w:rsidRDefault="00FE15BC" w:rsidP="002A188D">
      <w:pPr>
        <w:pStyle w:val="a3"/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>рассматривает предложения членов комиссии</w:t>
      </w:r>
      <w:r w:rsidR="00703DDF">
        <w:rPr>
          <w:rFonts w:ascii="Times New Roman" w:hAnsi="Times New Roman"/>
          <w:color w:val="000000"/>
          <w:sz w:val="30"/>
          <w:szCs w:val="30"/>
        </w:rPr>
        <w:t>:</w:t>
      </w:r>
    </w:p>
    <w:p w:rsidR="00703DDF" w:rsidRDefault="00703DDF" w:rsidP="002A188D">
      <w:pPr>
        <w:pStyle w:val="a3"/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>о привлечении к дисциплинарной ответственности работников, совершивших правонарушения, создающие условия для коррупции, и коррупционные правонарушения;</w:t>
      </w:r>
    </w:p>
    <w:p w:rsidR="00FD0A12" w:rsidRPr="004A746F" w:rsidRDefault="00FD0A12" w:rsidP="00703DDF">
      <w:pPr>
        <w:pStyle w:val="a3"/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3C5CBC" w:rsidRPr="004A746F">
        <w:rPr>
          <w:rFonts w:ascii="Times New Roman" w:hAnsi="Times New Roman"/>
          <w:color w:val="000000"/>
          <w:sz w:val="30"/>
          <w:szCs w:val="30"/>
        </w:rPr>
        <w:t>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правонарушений;</w:t>
      </w:r>
    </w:p>
    <w:p w:rsidR="00FD0A12" w:rsidRPr="004A746F" w:rsidRDefault="00FD0A12" w:rsidP="004D1FCB">
      <w:pPr>
        <w:pStyle w:val="a3"/>
        <w:tabs>
          <w:tab w:val="left" w:pos="54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>осуществляет иные функции, предусмотренные Положением</w:t>
      </w:r>
      <w:r w:rsidR="00703DDF">
        <w:rPr>
          <w:rFonts w:ascii="Times New Roman" w:hAnsi="Times New Roman"/>
          <w:color w:val="000000"/>
          <w:sz w:val="30"/>
          <w:szCs w:val="30"/>
        </w:rPr>
        <w:t xml:space="preserve"> о комиссии</w:t>
      </w:r>
      <w:r w:rsidRPr="004A746F">
        <w:rPr>
          <w:rFonts w:ascii="Times New Roman" w:hAnsi="Times New Roman"/>
          <w:color w:val="000000"/>
          <w:sz w:val="30"/>
          <w:szCs w:val="30"/>
        </w:rPr>
        <w:t>.</w:t>
      </w:r>
    </w:p>
    <w:p w:rsidR="00FD0A12" w:rsidRPr="004A746F" w:rsidRDefault="005357F4" w:rsidP="004D1FCB">
      <w:pPr>
        <w:pStyle w:val="a3"/>
        <w:tabs>
          <w:tab w:val="left" w:pos="54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>6</w:t>
      </w:r>
      <w:r w:rsidR="00FD0A12" w:rsidRPr="004A746F">
        <w:rPr>
          <w:rFonts w:ascii="Times New Roman" w:hAnsi="Times New Roman"/>
          <w:color w:val="000000"/>
          <w:sz w:val="30"/>
          <w:szCs w:val="30"/>
        </w:rPr>
        <w:t xml:space="preserve">. Деятельность </w:t>
      </w:r>
      <w:r w:rsidR="00F35EA1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="00FD0A12" w:rsidRPr="004A746F">
        <w:rPr>
          <w:rFonts w:ascii="Times New Roman" w:hAnsi="Times New Roman"/>
          <w:color w:val="000000"/>
          <w:sz w:val="30"/>
          <w:szCs w:val="30"/>
        </w:rPr>
        <w:t>омиссии осущест</w:t>
      </w:r>
      <w:r w:rsidR="00703DDF">
        <w:rPr>
          <w:rFonts w:ascii="Times New Roman" w:hAnsi="Times New Roman"/>
          <w:color w:val="000000"/>
          <w:sz w:val="30"/>
          <w:szCs w:val="30"/>
        </w:rPr>
        <w:t>вляется в соответствии с планом</w:t>
      </w:r>
      <w:r w:rsidR="00FD0A12" w:rsidRPr="004A746F">
        <w:rPr>
          <w:rFonts w:ascii="Times New Roman" w:hAnsi="Times New Roman"/>
          <w:color w:val="000000"/>
          <w:sz w:val="30"/>
          <w:szCs w:val="30"/>
        </w:rPr>
        <w:t xml:space="preserve"> работы н</w:t>
      </w:r>
      <w:r w:rsidR="00703DDF">
        <w:rPr>
          <w:rFonts w:ascii="Times New Roman" w:hAnsi="Times New Roman"/>
          <w:color w:val="000000"/>
          <w:sz w:val="30"/>
          <w:szCs w:val="30"/>
        </w:rPr>
        <w:t>а календарный год, утверждаемым</w:t>
      </w:r>
      <w:r w:rsidR="00FD0A12" w:rsidRPr="004A746F">
        <w:rPr>
          <w:rFonts w:ascii="Times New Roman" w:hAnsi="Times New Roman"/>
          <w:color w:val="000000"/>
          <w:sz w:val="30"/>
          <w:szCs w:val="30"/>
        </w:rPr>
        <w:t xml:space="preserve"> на ее заседани</w:t>
      </w:r>
      <w:r w:rsidR="00703DDF">
        <w:rPr>
          <w:rFonts w:ascii="Times New Roman" w:hAnsi="Times New Roman"/>
          <w:color w:val="000000"/>
          <w:sz w:val="30"/>
          <w:szCs w:val="30"/>
        </w:rPr>
        <w:t>и</w:t>
      </w:r>
      <w:r w:rsidR="00FD0A12" w:rsidRPr="004A746F">
        <w:rPr>
          <w:rFonts w:ascii="Times New Roman" w:hAnsi="Times New Roman"/>
          <w:color w:val="000000"/>
          <w:sz w:val="30"/>
          <w:szCs w:val="30"/>
        </w:rPr>
        <w:t>.</w:t>
      </w:r>
    </w:p>
    <w:p w:rsidR="001630F7" w:rsidRPr="004A746F" w:rsidRDefault="001630F7" w:rsidP="002A188D">
      <w:pPr>
        <w:shd w:val="clear" w:color="auto" w:fill="FFFFFF"/>
        <w:ind w:left="567" w:firstLine="709"/>
        <w:jc w:val="both"/>
        <w:rPr>
          <w:color w:val="000000"/>
          <w:sz w:val="30"/>
          <w:szCs w:val="30"/>
        </w:rPr>
      </w:pPr>
      <w:r w:rsidRPr="004A746F">
        <w:rPr>
          <w:color w:val="000000"/>
          <w:sz w:val="30"/>
          <w:szCs w:val="30"/>
        </w:rPr>
        <w:t>План работы комиссии на календарный год с перечнем подлежащих рассмотрению на заседаниях комиссии вопросов должен быть размещен на официальном сайте Министерства по налогам и сборам Республики Беларусь  в глобальной компьютерной сети Интернет не позднее 15 дней со дня его утверждения.</w:t>
      </w:r>
    </w:p>
    <w:p w:rsidR="001630F7" w:rsidRPr="004A746F" w:rsidRDefault="001630F7" w:rsidP="002A188D">
      <w:pPr>
        <w:pStyle w:val="a3"/>
        <w:tabs>
          <w:tab w:val="left" w:pos="54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>Информация о дате, времени и месте проведения заседаний комиссии подлежит размещению на официальном сайте Министерства по налогам и сборам Республики Беларусь в глобальной компьютерной сети Интернет не позднее 5 рабочих дней до дня проведения заседания комиссии.</w:t>
      </w:r>
    </w:p>
    <w:p w:rsidR="006446B8" w:rsidRPr="004A746F" w:rsidRDefault="006446B8" w:rsidP="004D1FCB">
      <w:pPr>
        <w:pStyle w:val="a3"/>
        <w:tabs>
          <w:tab w:val="left" w:pos="54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 xml:space="preserve">7. Не могут являться одновременно членами </w:t>
      </w:r>
      <w:r w:rsidR="00B60555" w:rsidRPr="004A746F">
        <w:rPr>
          <w:rFonts w:ascii="Times New Roman" w:hAnsi="Times New Roman"/>
          <w:color w:val="000000"/>
          <w:sz w:val="30"/>
          <w:szCs w:val="30"/>
        </w:rPr>
        <w:t>комиссии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 лица, состоящие в браке или находящиеся в отношениях близкого родства или свойства.</w:t>
      </w:r>
    </w:p>
    <w:p w:rsidR="00FD0A12" w:rsidRPr="004A746F" w:rsidRDefault="00C7417F" w:rsidP="004D1FCB">
      <w:pPr>
        <w:pStyle w:val="a3"/>
        <w:tabs>
          <w:tab w:val="left" w:pos="54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>8</w:t>
      </w:r>
      <w:r w:rsidR="00FD0A12" w:rsidRPr="004A746F">
        <w:rPr>
          <w:rFonts w:ascii="Times New Roman" w:hAnsi="Times New Roman"/>
          <w:color w:val="000000"/>
          <w:sz w:val="30"/>
          <w:szCs w:val="30"/>
        </w:rPr>
        <w:t>. Председатель комиссии:</w:t>
      </w:r>
    </w:p>
    <w:p w:rsidR="00FD0A12" w:rsidRPr="004A746F" w:rsidRDefault="00FD0A12" w:rsidP="004D1FCB">
      <w:pPr>
        <w:pStyle w:val="a3"/>
        <w:tabs>
          <w:tab w:val="left" w:pos="54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 xml:space="preserve">несет персональную ответственность за деятельность </w:t>
      </w:r>
      <w:r w:rsidR="00F35EA1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Pr="004A746F">
        <w:rPr>
          <w:rFonts w:ascii="Times New Roman" w:hAnsi="Times New Roman"/>
          <w:color w:val="000000"/>
          <w:sz w:val="30"/>
          <w:szCs w:val="30"/>
        </w:rPr>
        <w:t>омиссии;</w:t>
      </w:r>
    </w:p>
    <w:p w:rsidR="00FD0A12" w:rsidRPr="004A746F" w:rsidRDefault="00FD0A12" w:rsidP="004D1FCB">
      <w:pPr>
        <w:pStyle w:val="a3"/>
        <w:tabs>
          <w:tab w:val="left" w:pos="54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 xml:space="preserve">организует работу </w:t>
      </w:r>
      <w:r w:rsidR="00F35EA1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Pr="004A746F">
        <w:rPr>
          <w:rFonts w:ascii="Times New Roman" w:hAnsi="Times New Roman"/>
          <w:color w:val="000000"/>
          <w:sz w:val="30"/>
          <w:szCs w:val="30"/>
        </w:rPr>
        <w:t>омиссии;</w:t>
      </w:r>
    </w:p>
    <w:p w:rsidR="00FD0A12" w:rsidRPr="004A746F" w:rsidRDefault="00FD0A12" w:rsidP="004D1FCB">
      <w:pPr>
        <w:pStyle w:val="a3"/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 xml:space="preserve">определяет место и время проведения заседаний </w:t>
      </w:r>
      <w:r w:rsidR="00F35EA1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Pr="004A746F">
        <w:rPr>
          <w:rFonts w:ascii="Times New Roman" w:hAnsi="Times New Roman"/>
          <w:color w:val="000000"/>
          <w:sz w:val="30"/>
          <w:szCs w:val="30"/>
        </w:rPr>
        <w:t>омиссии;</w:t>
      </w:r>
    </w:p>
    <w:p w:rsidR="00187857" w:rsidRPr="004A746F" w:rsidRDefault="00187857" w:rsidP="004D1FCB">
      <w:pPr>
        <w:pStyle w:val="a3"/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 xml:space="preserve">утверждает повестку дня заседания </w:t>
      </w:r>
      <w:r w:rsidR="00F35EA1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Pr="004A746F">
        <w:rPr>
          <w:rFonts w:ascii="Times New Roman" w:hAnsi="Times New Roman"/>
          <w:color w:val="000000"/>
          <w:sz w:val="30"/>
          <w:szCs w:val="30"/>
        </w:rPr>
        <w:t>омиссии и порядок рассмотрения вопросов на ее заседаниях</w:t>
      </w:r>
      <w:r w:rsidR="00D66098" w:rsidRPr="004A746F">
        <w:rPr>
          <w:rFonts w:ascii="Times New Roman" w:hAnsi="Times New Roman"/>
          <w:color w:val="000000"/>
          <w:sz w:val="30"/>
          <w:szCs w:val="30"/>
        </w:rPr>
        <w:t>, при необходимости вносит в них изменения</w:t>
      </w:r>
      <w:r w:rsidRPr="004A746F">
        <w:rPr>
          <w:rFonts w:ascii="Times New Roman" w:hAnsi="Times New Roman"/>
          <w:color w:val="000000"/>
          <w:sz w:val="30"/>
          <w:szCs w:val="30"/>
        </w:rPr>
        <w:t>;</w:t>
      </w:r>
    </w:p>
    <w:p w:rsidR="00FD0A12" w:rsidRPr="004A746F" w:rsidRDefault="00FD0A12" w:rsidP="004D1FCB">
      <w:pPr>
        <w:pStyle w:val="a3"/>
        <w:tabs>
          <w:tab w:val="left" w:pos="540"/>
          <w:tab w:val="left" w:pos="72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 xml:space="preserve">дает поручения членам </w:t>
      </w:r>
      <w:r w:rsidR="00F35EA1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Pr="004A746F">
        <w:rPr>
          <w:rFonts w:ascii="Times New Roman" w:hAnsi="Times New Roman"/>
          <w:color w:val="000000"/>
          <w:sz w:val="30"/>
          <w:szCs w:val="30"/>
        </w:rPr>
        <w:t>омиссии по вопросам ее деятельности, осуществляет контроль за их выполнением;</w:t>
      </w:r>
    </w:p>
    <w:p w:rsidR="00FD0A12" w:rsidRPr="004A746F" w:rsidRDefault="00FD0A12" w:rsidP="004D1FCB">
      <w:pPr>
        <w:pStyle w:val="a3"/>
        <w:tabs>
          <w:tab w:val="left" w:pos="54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 xml:space="preserve">незамедлительно принимает меры по предотвращению конфликта интересов или его урегулированию при получении информации, указанной в </w:t>
      </w:r>
      <w:r w:rsidR="00C05929" w:rsidRPr="004A746F">
        <w:rPr>
          <w:rFonts w:ascii="Times New Roman" w:hAnsi="Times New Roman"/>
          <w:color w:val="000000"/>
          <w:sz w:val="30"/>
          <w:szCs w:val="30"/>
        </w:rPr>
        <w:t xml:space="preserve">абзаце </w:t>
      </w:r>
      <w:r w:rsidR="007536EE" w:rsidRPr="004A746F">
        <w:rPr>
          <w:rFonts w:ascii="Times New Roman" w:hAnsi="Times New Roman"/>
          <w:color w:val="000000"/>
          <w:sz w:val="30"/>
          <w:szCs w:val="30"/>
        </w:rPr>
        <w:t>7</w:t>
      </w:r>
      <w:r w:rsidR="00C05929" w:rsidRPr="004A746F">
        <w:rPr>
          <w:rFonts w:ascii="Times New Roman" w:hAnsi="Times New Roman"/>
          <w:color w:val="000000"/>
          <w:sz w:val="30"/>
          <w:szCs w:val="30"/>
        </w:rPr>
        <w:t xml:space="preserve"> части первой пункта </w:t>
      </w:r>
      <w:r w:rsidR="000F2E78" w:rsidRPr="004A746F">
        <w:rPr>
          <w:rFonts w:ascii="Times New Roman" w:hAnsi="Times New Roman"/>
          <w:color w:val="000000"/>
          <w:sz w:val="30"/>
          <w:szCs w:val="30"/>
        </w:rPr>
        <w:t xml:space="preserve">10 </w:t>
      </w:r>
      <w:r w:rsidRPr="004A746F">
        <w:rPr>
          <w:rFonts w:ascii="Times New Roman" w:hAnsi="Times New Roman"/>
          <w:color w:val="000000"/>
          <w:sz w:val="30"/>
          <w:szCs w:val="30"/>
        </w:rPr>
        <w:t>настоящего Положения.</w:t>
      </w:r>
    </w:p>
    <w:p w:rsidR="00FD0A12" w:rsidRPr="004A746F" w:rsidRDefault="00FD0A12" w:rsidP="004D1FCB">
      <w:pPr>
        <w:pStyle w:val="a3"/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lastRenderedPageBreak/>
        <w:t xml:space="preserve">В случае отсутствия необходимого количества членов </w:t>
      </w:r>
      <w:r w:rsidR="00F35EA1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омиссии на ее заседании председатель </w:t>
      </w:r>
      <w:r w:rsidR="00F35EA1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Pr="004A746F">
        <w:rPr>
          <w:rFonts w:ascii="Times New Roman" w:hAnsi="Times New Roman"/>
          <w:color w:val="000000"/>
          <w:sz w:val="30"/>
          <w:szCs w:val="30"/>
        </w:rPr>
        <w:t>омиссии назначает дату нового заседания, но не позднее чем через месяц со дня несостоявшегося заседания.</w:t>
      </w:r>
    </w:p>
    <w:p w:rsidR="00FD0A12" w:rsidRPr="004A746F" w:rsidRDefault="000F2E78" w:rsidP="00703DDF">
      <w:pPr>
        <w:pStyle w:val="a3"/>
        <w:tabs>
          <w:tab w:val="left" w:pos="54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>9</w:t>
      </w:r>
      <w:r w:rsidR="00FD0A12" w:rsidRPr="004A746F">
        <w:rPr>
          <w:rFonts w:ascii="Times New Roman" w:hAnsi="Times New Roman"/>
          <w:color w:val="000000"/>
          <w:sz w:val="30"/>
          <w:szCs w:val="30"/>
        </w:rPr>
        <w:t>. Член комиссии вправе:</w:t>
      </w:r>
    </w:p>
    <w:p w:rsidR="00FD0A12" w:rsidRPr="004A746F" w:rsidRDefault="00FD0A12" w:rsidP="00703DDF">
      <w:pPr>
        <w:pStyle w:val="a3"/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 xml:space="preserve">вносить предложения </w:t>
      </w:r>
      <w:r w:rsidR="00703DDF">
        <w:rPr>
          <w:rFonts w:ascii="Times New Roman" w:hAnsi="Times New Roman"/>
          <w:color w:val="000000"/>
          <w:sz w:val="30"/>
          <w:szCs w:val="30"/>
        </w:rPr>
        <w:t>по вопросам, входящим в компетенцию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 комиссии;</w:t>
      </w:r>
    </w:p>
    <w:p w:rsidR="00FD0A12" w:rsidRPr="004A746F" w:rsidRDefault="00FD0A12" w:rsidP="00703DDF">
      <w:pPr>
        <w:pStyle w:val="a3"/>
        <w:tabs>
          <w:tab w:val="left" w:pos="54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 xml:space="preserve">выступать на заседаниях </w:t>
      </w:r>
      <w:r w:rsidR="00F35EA1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Pr="004A746F">
        <w:rPr>
          <w:rFonts w:ascii="Times New Roman" w:hAnsi="Times New Roman"/>
          <w:color w:val="000000"/>
          <w:sz w:val="30"/>
          <w:szCs w:val="30"/>
        </w:rPr>
        <w:t>омиссии и инициировать проведение голосования по внесенным предложениям;</w:t>
      </w:r>
    </w:p>
    <w:p w:rsidR="00FD0A12" w:rsidRPr="004A746F" w:rsidRDefault="00FD0A12" w:rsidP="00703DDF">
      <w:pPr>
        <w:pStyle w:val="a3"/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 xml:space="preserve">задавать участникам заседания </w:t>
      </w:r>
      <w:r w:rsidR="00F35EA1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Pr="004A746F">
        <w:rPr>
          <w:rFonts w:ascii="Times New Roman" w:hAnsi="Times New Roman"/>
          <w:color w:val="000000"/>
          <w:sz w:val="30"/>
          <w:szCs w:val="30"/>
        </w:rPr>
        <w:t>омиссии вопросы</w:t>
      </w:r>
      <w:r w:rsidR="00703DDF">
        <w:rPr>
          <w:rFonts w:ascii="Times New Roman" w:hAnsi="Times New Roman"/>
          <w:color w:val="000000"/>
          <w:sz w:val="30"/>
          <w:szCs w:val="30"/>
        </w:rPr>
        <w:t xml:space="preserve"> в соответствии с повесткой дня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 и получать на них ответы по существу;</w:t>
      </w:r>
    </w:p>
    <w:p w:rsidR="00FD0A12" w:rsidRPr="004A746F" w:rsidRDefault="00FD0A12" w:rsidP="00703DDF">
      <w:pPr>
        <w:pStyle w:val="a3"/>
        <w:tabs>
          <w:tab w:val="left" w:pos="54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 xml:space="preserve">знакомиться с протоколами заседаний </w:t>
      </w:r>
      <w:r w:rsidR="00F35EA1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Pr="004A746F">
        <w:rPr>
          <w:rFonts w:ascii="Times New Roman" w:hAnsi="Times New Roman"/>
          <w:color w:val="000000"/>
          <w:sz w:val="30"/>
          <w:szCs w:val="30"/>
        </w:rPr>
        <w:t>омиссии и иными материалами, касающимися ее деятельности;</w:t>
      </w:r>
    </w:p>
    <w:p w:rsidR="00FD0A12" w:rsidRPr="004A746F" w:rsidRDefault="00FD0A12" w:rsidP="00703DDF">
      <w:pPr>
        <w:pStyle w:val="a3"/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 xml:space="preserve">в случае несогласия с решением </w:t>
      </w:r>
      <w:r w:rsidR="00F35EA1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омиссии изложить письменно особое мнение по рассматриваемому вопросу, подлежащее обязательному приобщению к протоколу заседания </w:t>
      </w:r>
      <w:r w:rsidR="00F35EA1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Pr="004A746F">
        <w:rPr>
          <w:rFonts w:ascii="Times New Roman" w:hAnsi="Times New Roman"/>
          <w:color w:val="000000"/>
          <w:sz w:val="30"/>
          <w:szCs w:val="30"/>
        </w:rPr>
        <w:t>омиссии;</w:t>
      </w:r>
    </w:p>
    <w:p w:rsidR="00FD0A12" w:rsidRPr="004A746F" w:rsidRDefault="00FD0A12" w:rsidP="00703DDF">
      <w:pPr>
        <w:pStyle w:val="a3"/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 xml:space="preserve">осуществлять иные полномочия в целях выполнения возложенных на </w:t>
      </w:r>
      <w:r w:rsidR="00F35EA1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Pr="004A746F">
        <w:rPr>
          <w:rFonts w:ascii="Times New Roman" w:hAnsi="Times New Roman"/>
          <w:color w:val="000000"/>
          <w:sz w:val="30"/>
          <w:szCs w:val="30"/>
        </w:rPr>
        <w:t>омиссию задач и функций.</w:t>
      </w:r>
    </w:p>
    <w:p w:rsidR="00FD0A12" w:rsidRPr="004A746F" w:rsidRDefault="000F2E78" w:rsidP="004D1FCB">
      <w:pPr>
        <w:pStyle w:val="a3"/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>10</w:t>
      </w:r>
      <w:r w:rsidR="00FD0A12" w:rsidRPr="004A746F">
        <w:rPr>
          <w:rFonts w:ascii="Times New Roman" w:hAnsi="Times New Roman"/>
          <w:color w:val="000000"/>
          <w:sz w:val="30"/>
          <w:szCs w:val="30"/>
        </w:rPr>
        <w:t>. Член комиссии обязан:</w:t>
      </w:r>
    </w:p>
    <w:p w:rsidR="00FD0A12" w:rsidRPr="004A746F" w:rsidRDefault="00FD0A12" w:rsidP="004D1FCB">
      <w:pPr>
        <w:pStyle w:val="a3"/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>принимать участие в подготовке заседаний комиссии, в том числе формировании повестки дня заседания комиссии;</w:t>
      </w:r>
    </w:p>
    <w:p w:rsidR="00FD0A12" w:rsidRPr="004A746F" w:rsidRDefault="00FD0A12" w:rsidP="004D1FCB">
      <w:pPr>
        <w:pStyle w:val="a3"/>
        <w:tabs>
          <w:tab w:val="left" w:pos="54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 xml:space="preserve">участвовать в заседаниях </w:t>
      </w:r>
      <w:r w:rsidR="00F35EA1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омиссии, а в случае невозможности участия в них сообщать об этом председателю </w:t>
      </w:r>
      <w:r w:rsidR="00F35EA1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Pr="004A746F">
        <w:rPr>
          <w:rFonts w:ascii="Times New Roman" w:hAnsi="Times New Roman"/>
          <w:color w:val="000000"/>
          <w:sz w:val="30"/>
          <w:szCs w:val="30"/>
        </w:rPr>
        <w:t>омиссии;</w:t>
      </w:r>
    </w:p>
    <w:p w:rsidR="00FD0A12" w:rsidRPr="004A746F" w:rsidRDefault="00FD0A12" w:rsidP="004D1FCB">
      <w:pPr>
        <w:pStyle w:val="a3"/>
        <w:tabs>
          <w:tab w:val="left" w:pos="54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 xml:space="preserve">по решению </w:t>
      </w:r>
      <w:r w:rsidR="00F35EA1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Pr="004A746F">
        <w:rPr>
          <w:rFonts w:ascii="Times New Roman" w:hAnsi="Times New Roman"/>
          <w:color w:val="000000"/>
          <w:sz w:val="30"/>
          <w:szCs w:val="30"/>
        </w:rPr>
        <w:t>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</w:t>
      </w:r>
    </w:p>
    <w:p w:rsidR="00FD0A12" w:rsidRPr="004A746F" w:rsidRDefault="00FD0A12" w:rsidP="004D1FCB">
      <w:pPr>
        <w:pStyle w:val="a3"/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 xml:space="preserve">не совершать действий, дискредитирующих </w:t>
      </w:r>
      <w:r w:rsidR="000152C6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Pr="004A746F">
        <w:rPr>
          <w:rFonts w:ascii="Times New Roman" w:hAnsi="Times New Roman"/>
          <w:color w:val="000000"/>
          <w:sz w:val="30"/>
          <w:szCs w:val="30"/>
        </w:rPr>
        <w:t>омиссию;</w:t>
      </w:r>
    </w:p>
    <w:p w:rsidR="00FD0A12" w:rsidRPr="004A746F" w:rsidRDefault="00FD0A12" w:rsidP="004D1FCB">
      <w:pPr>
        <w:pStyle w:val="a3"/>
        <w:tabs>
          <w:tab w:val="left" w:pos="54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 xml:space="preserve">выполнять решения </w:t>
      </w:r>
      <w:r w:rsidR="000152C6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Pr="004A746F">
        <w:rPr>
          <w:rFonts w:ascii="Times New Roman" w:hAnsi="Times New Roman"/>
          <w:color w:val="000000"/>
          <w:sz w:val="30"/>
          <w:szCs w:val="30"/>
        </w:rPr>
        <w:t>омиссии (поручения ее председателя);</w:t>
      </w:r>
    </w:p>
    <w:p w:rsidR="00FD0A12" w:rsidRPr="004A746F" w:rsidRDefault="00FD0A12" w:rsidP="004D1FCB">
      <w:pPr>
        <w:pStyle w:val="a3"/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 xml:space="preserve">незамедлительно в письменной форме уведомить председателя </w:t>
      </w:r>
      <w:r w:rsidR="00C9291F" w:rsidRPr="004A746F">
        <w:rPr>
          <w:rFonts w:ascii="Times New Roman" w:hAnsi="Times New Roman"/>
          <w:color w:val="000000"/>
          <w:sz w:val="30"/>
          <w:szCs w:val="30"/>
        </w:rPr>
        <w:t xml:space="preserve">   </w:t>
      </w:r>
      <w:r w:rsidR="000152C6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Pr="004A746F">
        <w:rPr>
          <w:rFonts w:ascii="Times New Roman" w:hAnsi="Times New Roman"/>
          <w:color w:val="000000"/>
          <w:sz w:val="30"/>
          <w:szCs w:val="30"/>
        </w:rPr>
        <w:t>омиссии о возникновении конфликта интересов или возможности его возникновения в связи с исполнением обязанностей члена комиссии;</w:t>
      </w:r>
    </w:p>
    <w:p w:rsidR="00FD0A12" w:rsidRPr="004A746F" w:rsidRDefault="00FD0A12" w:rsidP="004D1FCB">
      <w:pPr>
        <w:pStyle w:val="a3"/>
        <w:tabs>
          <w:tab w:val="left" w:pos="54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>добросовестно и надлежащим образом исполнять возложенные на него обязанности.</w:t>
      </w:r>
    </w:p>
    <w:p w:rsidR="00FD0A12" w:rsidRPr="004A746F" w:rsidRDefault="00FD0A12" w:rsidP="004D1FCB">
      <w:pPr>
        <w:pStyle w:val="a3"/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>Член комиссии несет ответственность за неисполнение или ненадлежащее исполнение возложенных на него обязанностей.</w:t>
      </w:r>
    </w:p>
    <w:p w:rsidR="00FD0A12" w:rsidRPr="004A746F" w:rsidRDefault="00FD0A12" w:rsidP="004D1FCB">
      <w:pPr>
        <w:pStyle w:val="a3"/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>1</w:t>
      </w:r>
      <w:r w:rsidR="000F2E78" w:rsidRPr="004A746F">
        <w:rPr>
          <w:rFonts w:ascii="Times New Roman" w:hAnsi="Times New Roman"/>
          <w:color w:val="000000"/>
          <w:sz w:val="30"/>
          <w:szCs w:val="30"/>
        </w:rPr>
        <w:t>1</w:t>
      </w:r>
      <w:r w:rsidRPr="004A746F">
        <w:rPr>
          <w:rFonts w:ascii="Times New Roman" w:hAnsi="Times New Roman"/>
          <w:color w:val="000000"/>
          <w:sz w:val="30"/>
          <w:szCs w:val="30"/>
        </w:rPr>
        <w:t>. Секретарь комиссии:</w:t>
      </w:r>
    </w:p>
    <w:p w:rsidR="00FD0A12" w:rsidRPr="004A746F" w:rsidRDefault="00FD0A12" w:rsidP="004D1FCB">
      <w:pPr>
        <w:pStyle w:val="a3"/>
        <w:tabs>
          <w:tab w:val="left" w:pos="72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 xml:space="preserve">обобщает материалы, поступившие для рассмотрения на заседаниях </w:t>
      </w:r>
      <w:r w:rsidR="000152C6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Pr="004A746F">
        <w:rPr>
          <w:rFonts w:ascii="Times New Roman" w:hAnsi="Times New Roman"/>
          <w:color w:val="000000"/>
          <w:sz w:val="30"/>
          <w:szCs w:val="30"/>
        </w:rPr>
        <w:t>омиссии;</w:t>
      </w:r>
    </w:p>
    <w:p w:rsidR="00FD0A12" w:rsidRPr="004A746F" w:rsidRDefault="00FD0A12" w:rsidP="004D1FCB">
      <w:pPr>
        <w:pStyle w:val="a3"/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 xml:space="preserve">ведет документацию </w:t>
      </w:r>
      <w:r w:rsidR="000152C6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Pr="004A746F">
        <w:rPr>
          <w:rFonts w:ascii="Times New Roman" w:hAnsi="Times New Roman"/>
          <w:color w:val="000000"/>
          <w:sz w:val="30"/>
          <w:szCs w:val="30"/>
        </w:rPr>
        <w:t>омиссии;</w:t>
      </w:r>
    </w:p>
    <w:p w:rsidR="00FD0A12" w:rsidRPr="004A746F" w:rsidRDefault="00FD0A12" w:rsidP="004D1FCB">
      <w:pPr>
        <w:pStyle w:val="a3"/>
        <w:tabs>
          <w:tab w:val="left" w:pos="540"/>
          <w:tab w:val="left" w:pos="90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 xml:space="preserve">извещает членов </w:t>
      </w:r>
      <w:r w:rsidR="000152C6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="004D1FCB">
        <w:rPr>
          <w:rFonts w:ascii="Times New Roman" w:hAnsi="Times New Roman"/>
          <w:color w:val="000000"/>
          <w:sz w:val="30"/>
          <w:szCs w:val="30"/>
        </w:rPr>
        <w:t>омиссии и приглашенных лиц о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 месте, в</w:t>
      </w:r>
      <w:r w:rsidR="004D1FCB">
        <w:rPr>
          <w:rFonts w:ascii="Times New Roman" w:hAnsi="Times New Roman"/>
          <w:color w:val="000000"/>
          <w:sz w:val="30"/>
          <w:szCs w:val="30"/>
        </w:rPr>
        <w:t>ремени проведения и повестке для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 заседания </w:t>
      </w:r>
      <w:r w:rsidR="000152C6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омиссии; </w:t>
      </w:r>
    </w:p>
    <w:p w:rsidR="00FD0A12" w:rsidRPr="004A746F" w:rsidRDefault="00FD0A12" w:rsidP="004D1FCB">
      <w:pPr>
        <w:pStyle w:val="a3"/>
        <w:tabs>
          <w:tab w:val="left" w:pos="54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 xml:space="preserve">обеспечивает подготовку заседаний </w:t>
      </w:r>
      <w:r w:rsidR="000152C6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омиссии; </w:t>
      </w:r>
    </w:p>
    <w:p w:rsidR="00FD0A12" w:rsidRPr="004A746F" w:rsidRDefault="00FD0A12" w:rsidP="004D1FCB">
      <w:pPr>
        <w:pStyle w:val="a3"/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lastRenderedPageBreak/>
        <w:t xml:space="preserve">обеспечивает ознакомление членов комиссии с протоколами заседаний </w:t>
      </w:r>
      <w:r w:rsidR="000152C6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Pr="004A746F">
        <w:rPr>
          <w:rFonts w:ascii="Times New Roman" w:hAnsi="Times New Roman"/>
          <w:color w:val="000000"/>
          <w:sz w:val="30"/>
          <w:szCs w:val="30"/>
        </w:rPr>
        <w:t>омиссий;</w:t>
      </w:r>
    </w:p>
    <w:p w:rsidR="00FD0A12" w:rsidRPr="004A746F" w:rsidRDefault="00FD0A12" w:rsidP="004D1FCB">
      <w:pPr>
        <w:pStyle w:val="a3"/>
        <w:tabs>
          <w:tab w:val="left" w:pos="54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 xml:space="preserve">осуществляет учет и хранение протоколов заседаний </w:t>
      </w:r>
      <w:r w:rsidR="000152C6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Pr="004A746F">
        <w:rPr>
          <w:rFonts w:ascii="Times New Roman" w:hAnsi="Times New Roman"/>
          <w:color w:val="000000"/>
          <w:sz w:val="30"/>
          <w:szCs w:val="30"/>
        </w:rPr>
        <w:t>омиссии и материалов к ним.</w:t>
      </w:r>
    </w:p>
    <w:p w:rsidR="00FD0A12" w:rsidRPr="004A746F" w:rsidRDefault="00FD0A12" w:rsidP="004D1FCB">
      <w:pPr>
        <w:pStyle w:val="a3"/>
        <w:tabs>
          <w:tab w:val="left" w:pos="54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>1</w:t>
      </w:r>
      <w:r w:rsidR="000F2E78" w:rsidRPr="004A746F">
        <w:rPr>
          <w:rFonts w:ascii="Times New Roman" w:hAnsi="Times New Roman"/>
          <w:color w:val="000000"/>
          <w:sz w:val="30"/>
          <w:szCs w:val="30"/>
        </w:rPr>
        <w:t>2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. Воспрепятствование членам </w:t>
      </w:r>
      <w:r w:rsidR="000152C6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Pr="004A746F">
        <w:rPr>
          <w:rFonts w:ascii="Times New Roman" w:hAnsi="Times New Roman"/>
          <w:color w:val="000000"/>
          <w:sz w:val="30"/>
          <w:szCs w:val="30"/>
        </w:rPr>
        <w:t>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 w:rsidR="00BF53F5" w:rsidRPr="004A746F" w:rsidRDefault="002628B3" w:rsidP="004D1FCB">
      <w:pPr>
        <w:shd w:val="clear" w:color="auto" w:fill="FFFFFF"/>
        <w:ind w:left="567" w:firstLine="709"/>
        <w:jc w:val="both"/>
        <w:rPr>
          <w:color w:val="000000"/>
          <w:sz w:val="30"/>
          <w:szCs w:val="30"/>
        </w:rPr>
      </w:pPr>
      <w:r w:rsidRPr="004A746F">
        <w:rPr>
          <w:color w:val="000000"/>
          <w:sz w:val="30"/>
          <w:szCs w:val="30"/>
        </w:rPr>
        <w:t>12</w:t>
      </w:r>
      <w:r w:rsidR="004D1FCB">
        <w:rPr>
          <w:color w:val="000000"/>
          <w:sz w:val="30"/>
          <w:szCs w:val="30"/>
        </w:rPr>
        <w:t>-1</w:t>
      </w:r>
      <w:r w:rsidR="00BF53F5" w:rsidRPr="004A746F">
        <w:rPr>
          <w:color w:val="000000"/>
          <w:sz w:val="30"/>
          <w:szCs w:val="30"/>
        </w:rPr>
        <w:t xml:space="preserve">. Граждане и юридические лица вправе направить в </w:t>
      </w:r>
      <w:r w:rsidR="00B861E4" w:rsidRPr="004A746F">
        <w:rPr>
          <w:color w:val="000000"/>
          <w:sz w:val="30"/>
          <w:szCs w:val="30"/>
        </w:rPr>
        <w:t>инспекцию предложения о мерах по противодействию коррупции, относящиеся к компетенции комиссии.</w:t>
      </w:r>
    </w:p>
    <w:p w:rsidR="00BF53F5" w:rsidRPr="004A746F" w:rsidRDefault="00BF53F5" w:rsidP="004D1FCB">
      <w:pPr>
        <w:shd w:val="clear" w:color="auto" w:fill="FFFFFF"/>
        <w:ind w:left="567" w:firstLine="709"/>
        <w:jc w:val="both"/>
        <w:rPr>
          <w:color w:val="000000"/>
          <w:sz w:val="30"/>
          <w:szCs w:val="30"/>
        </w:rPr>
      </w:pPr>
      <w:r w:rsidRPr="004A746F">
        <w:rPr>
          <w:color w:val="000000"/>
          <w:sz w:val="30"/>
          <w:szCs w:val="30"/>
        </w:rPr>
        <w:t>Предложения граждан и юридических лиц о мерах по противодействию коррупции, относящиеся к компетенции комиссии, рассматриваются на заседании комиссии и приобщаются к материалам данного заседания.</w:t>
      </w:r>
    </w:p>
    <w:p w:rsidR="00BF53F5" w:rsidRPr="004A746F" w:rsidRDefault="00BF53F5" w:rsidP="004D1FCB">
      <w:pPr>
        <w:shd w:val="clear" w:color="auto" w:fill="FFFFFF"/>
        <w:ind w:left="567" w:firstLine="709"/>
        <w:jc w:val="both"/>
        <w:rPr>
          <w:color w:val="000000"/>
          <w:sz w:val="30"/>
          <w:szCs w:val="30"/>
        </w:rPr>
      </w:pPr>
      <w:r w:rsidRPr="004A746F">
        <w:rPr>
          <w:color w:val="000000"/>
          <w:sz w:val="30"/>
          <w:szCs w:val="30"/>
        </w:rPr>
        <w:t>К предложениям граждан и юридических лиц о мерах 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 w:rsidR="002628B3" w:rsidRPr="004A746F" w:rsidRDefault="00BF53F5" w:rsidP="004D1FCB">
      <w:pPr>
        <w:pStyle w:val="a3"/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>В случае несогласия с результатами рассмотрения предложени</w:t>
      </w:r>
      <w:r w:rsidR="003268EE">
        <w:rPr>
          <w:rFonts w:ascii="Times New Roman" w:hAnsi="Times New Roman"/>
          <w:color w:val="000000"/>
          <w:sz w:val="30"/>
          <w:szCs w:val="30"/>
        </w:rPr>
        <w:t>я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 о мерах по противодействию коррупции гражданин, юридическое лицо вправе направить соответствующее предложение о мерах по противодействию коррупции </w:t>
      </w:r>
      <w:r w:rsidR="00B861E4" w:rsidRPr="004A746F">
        <w:rPr>
          <w:rFonts w:ascii="Times New Roman" w:hAnsi="Times New Roman"/>
          <w:color w:val="000000"/>
          <w:sz w:val="30"/>
          <w:szCs w:val="30"/>
        </w:rPr>
        <w:t>в вышестоящий государственный орган (организацию) и (или) иной государственный орган в соответствии с компетенцией</w:t>
      </w:r>
      <w:r w:rsidR="002B29E0" w:rsidRPr="004A746F">
        <w:rPr>
          <w:rFonts w:ascii="Times New Roman" w:hAnsi="Times New Roman"/>
          <w:color w:val="000000"/>
          <w:sz w:val="30"/>
          <w:szCs w:val="30"/>
        </w:rPr>
        <w:t>, установленной законодательством о борьбе с коррупцией.</w:t>
      </w:r>
    </w:p>
    <w:p w:rsidR="004D1FCB" w:rsidRDefault="00FD0A12" w:rsidP="004D1FCB">
      <w:pPr>
        <w:pStyle w:val="a3"/>
        <w:tabs>
          <w:tab w:val="left" w:pos="54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>1</w:t>
      </w:r>
      <w:r w:rsidR="000F2E78" w:rsidRPr="004A746F">
        <w:rPr>
          <w:rFonts w:ascii="Times New Roman" w:hAnsi="Times New Roman"/>
          <w:color w:val="000000"/>
          <w:sz w:val="30"/>
          <w:szCs w:val="30"/>
        </w:rPr>
        <w:t>3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. Заседания комиссии проводятся по мере необходимости, в том числе для рассмотрения выявленных </w:t>
      </w:r>
      <w:r w:rsidR="000152C6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Pr="004A746F">
        <w:rPr>
          <w:rFonts w:ascii="Times New Roman" w:hAnsi="Times New Roman"/>
          <w:color w:val="000000"/>
          <w:sz w:val="30"/>
          <w:szCs w:val="30"/>
        </w:rPr>
        <w:t>омиссией в ходе ее деятельности конкретных</w:t>
      </w:r>
      <w:r w:rsidR="002B29E0" w:rsidRPr="004A746F">
        <w:rPr>
          <w:rFonts w:ascii="Times New Roman" w:hAnsi="Times New Roman"/>
          <w:color w:val="000000"/>
          <w:sz w:val="30"/>
          <w:szCs w:val="30"/>
        </w:rPr>
        <w:t xml:space="preserve"> нарушений антикоррупционного законодательства, в том числе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 правонарушений, создающих условия для коррупции, и коррупционных правонарушений, но не реже одного раза в полугодие. </w:t>
      </w:r>
    </w:p>
    <w:p w:rsidR="00FD0A12" w:rsidRPr="004A746F" w:rsidRDefault="00FD0A12" w:rsidP="004D1FCB">
      <w:pPr>
        <w:pStyle w:val="a3"/>
        <w:tabs>
          <w:tab w:val="left" w:pos="54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 xml:space="preserve">Решение о созыве </w:t>
      </w:r>
      <w:r w:rsidR="000152C6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омиссии принимается председателем </w:t>
      </w:r>
      <w:r w:rsidR="000152C6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Pr="004A746F">
        <w:rPr>
          <w:rFonts w:ascii="Times New Roman" w:hAnsi="Times New Roman"/>
          <w:color w:val="000000"/>
          <w:sz w:val="30"/>
          <w:szCs w:val="30"/>
        </w:rPr>
        <w:t>омиссии или по предложению не менее одной трети ее членов.</w:t>
      </w:r>
    </w:p>
    <w:p w:rsidR="00BF53F5" w:rsidRPr="004A746F" w:rsidRDefault="00BF53F5" w:rsidP="002A188D">
      <w:pPr>
        <w:pStyle w:val="a3"/>
        <w:tabs>
          <w:tab w:val="left" w:pos="54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>В заседании комиссии участвуют представители юридических лиц и граждане, в отношении которых председателем комиссии принято решение об их приглашении на это заседание.</w:t>
      </w:r>
    </w:p>
    <w:p w:rsidR="00FD0A12" w:rsidRPr="004A746F" w:rsidRDefault="00FD0A12" w:rsidP="004D1FCB">
      <w:pPr>
        <w:pStyle w:val="a3"/>
        <w:tabs>
          <w:tab w:val="left" w:pos="54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>В ходе заседания рассматриваются вопросы, связанные:</w:t>
      </w:r>
    </w:p>
    <w:p w:rsidR="00FD0A12" w:rsidRPr="004A746F" w:rsidRDefault="00FD0A12" w:rsidP="004D1FCB">
      <w:pPr>
        <w:pStyle w:val="a3"/>
        <w:tabs>
          <w:tab w:val="left" w:pos="54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 xml:space="preserve">с установленными нарушениями работниками </w:t>
      </w:r>
      <w:r w:rsidR="000152C6" w:rsidRPr="004A746F">
        <w:rPr>
          <w:rFonts w:ascii="Times New Roman" w:hAnsi="Times New Roman"/>
          <w:color w:val="000000"/>
          <w:sz w:val="30"/>
          <w:szCs w:val="30"/>
        </w:rPr>
        <w:t>и</w:t>
      </w:r>
      <w:r w:rsidRPr="004A746F">
        <w:rPr>
          <w:rFonts w:ascii="Times New Roman" w:hAnsi="Times New Roman"/>
          <w:color w:val="000000"/>
          <w:sz w:val="30"/>
          <w:szCs w:val="30"/>
        </w:rPr>
        <w:t>нспекции антикоррупционного законодательства</w:t>
      </w:r>
      <w:r w:rsidR="00F913D3" w:rsidRPr="004A746F">
        <w:rPr>
          <w:rFonts w:ascii="Times New Roman" w:hAnsi="Times New Roman"/>
          <w:color w:val="000000"/>
          <w:sz w:val="30"/>
          <w:szCs w:val="30"/>
        </w:rPr>
        <w:t>, применением к ним мер ответственности</w:t>
      </w:r>
      <w:r w:rsidR="00E42E8D" w:rsidRPr="004A746F">
        <w:rPr>
          <w:rFonts w:ascii="Times New Roman" w:hAnsi="Times New Roman"/>
          <w:color w:val="000000"/>
          <w:sz w:val="30"/>
          <w:szCs w:val="30"/>
        </w:rPr>
        <w:t>, устранением нарушений, их последствий, а также причин и условий, способствовавших совершению названных нарушений</w:t>
      </w:r>
      <w:r w:rsidRPr="004A746F">
        <w:rPr>
          <w:rFonts w:ascii="Times New Roman" w:hAnsi="Times New Roman"/>
          <w:color w:val="000000"/>
          <w:sz w:val="30"/>
          <w:szCs w:val="30"/>
        </w:rPr>
        <w:t>;</w:t>
      </w:r>
    </w:p>
    <w:p w:rsidR="00FD0A12" w:rsidRPr="004A746F" w:rsidRDefault="00FD0A12" w:rsidP="004D1FCB">
      <w:pPr>
        <w:pStyle w:val="a3"/>
        <w:tabs>
          <w:tab w:val="left" w:pos="54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 xml:space="preserve">с соблюдением в </w:t>
      </w:r>
      <w:r w:rsidR="000152C6" w:rsidRPr="004A746F">
        <w:rPr>
          <w:rFonts w:ascii="Times New Roman" w:hAnsi="Times New Roman"/>
          <w:color w:val="000000"/>
          <w:sz w:val="30"/>
          <w:szCs w:val="30"/>
        </w:rPr>
        <w:t>и</w:t>
      </w:r>
      <w:r w:rsidRPr="004A746F">
        <w:rPr>
          <w:rFonts w:ascii="Times New Roman" w:hAnsi="Times New Roman"/>
          <w:color w:val="000000"/>
          <w:sz w:val="30"/>
          <w:szCs w:val="30"/>
        </w:rPr>
        <w:t>нспекции порядка осуществления закупок товаров (работ, услуг);</w:t>
      </w:r>
    </w:p>
    <w:p w:rsidR="00FD0A12" w:rsidRPr="004A746F" w:rsidRDefault="00FD0A12" w:rsidP="004D1FCB">
      <w:pPr>
        <w:pStyle w:val="a3"/>
        <w:tabs>
          <w:tab w:val="left" w:pos="54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 xml:space="preserve">с </w:t>
      </w:r>
      <w:r w:rsidR="004D1FCB">
        <w:rPr>
          <w:rFonts w:ascii="Times New Roman" w:hAnsi="Times New Roman"/>
          <w:color w:val="000000"/>
          <w:sz w:val="30"/>
          <w:szCs w:val="30"/>
        </w:rPr>
        <w:t xml:space="preserve">состоянием дебиторской задолженности, 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обоснованностью расходования бюджетных средств в </w:t>
      </w:r>
      <w:r w:rsidR="000152C6" w:rsidRPr="004A746F">
        <w:rPr>
          <w:rFonts w:ascii="Times New Roman" w:hAnsi="Times New Roman"/>
          <w:color w:val="000000"/>
          <w:sz w:val="30"/>
          <w:szCs w:val="30"/>
        </w:rPr>
        <w:t>и</w:t>
      </w:r>
      <w:r w:rsidRPr="004A746F">
        <w:rPr>
          <w:rFonts w:ascii="Times New Roman" w:hAnsi="Times New Roman"/>
          <w:color w:val="000000"/>
          <w:sz w:val="30"/>
          <w:szCs w:val="30"/>
        </w:rPr>
        <w:t>нспекции;</w:t>
      </w:r>
    </w:p>
    <w:p w:rsidR="007536EE" w:rsidRPr="004A746F" w:rsidRDefault="00FD0A12" w:rsidP="004D1FCB">
      <w:pPr>
        <w:pStyle w:val="a3"/>
        <w:tabs>
          <w:tab w:val="left" w:pos="54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lastRenderedPageBreak/>
        <w:t xml:space="preserve">с правомерностью использования имущества, </w:t>
      </w:r>
      <w:r w:rsidR="00C9291F" w:rsidRPr="004A746F">
        <w:rPr>
          <w:rFonts w:ascii="Times New Roman" w:hAnsi="Times New Roman"/>
          <w:color w:val="000000"/>
          <w:sz w:val="30"/>
          <w:szCs w:val="30"/>
        </w:rPr>
        <w:t xml:space="preserve">     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находящегося на балансе </w:t>
      </w:r>
      <w:r w:rsidR="000152C6" w:rsidRPr="004A746F">
        <w:rPr>
          <w:rFonts w:ascii="Times New Roman" w:hAnsi="Times New Roman"/>
          <w:color w:val="000000"/>
          <w:sz w:val="30"/>
          <w:szCs w:val="30"/>
        </w:rPr>
        <w:t>и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нспекции;    </w:t>
      </w:r>
    </w:p>
    <w:p w:rsidR="007536EE" w:rsidRPr="004A746F" w:rsidRDefault="007536EE" w:rsidP="004D1FCB">
      <w:pPr>
        <w:pStyle w:val="ConsPlusNormal"/>
        <w:ind w:left="567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746F">
        <w:rPr>
          <w:rFonts w:ascii="Times New Roman" w:hAnsi="Times New Roman" w:cs="Times New Roman"/>
          <w:color w:val="000000"/>
          <w:sz w:val="30"/>
          <w:szCs w:val="30"/>
        </w:rPr>
        <w:t>с обоснованностью заключения договоров на условиях отсрочки платежа;</w:t>
      </w:r>
    </w:p>
    <w:p w:rsidR="00FD0A12" w:rsidRPr="004A746F" w:rsidRDefault="00FD0A12" w:rsidP="004D1FCB">
      <w:pPr>
        <w:pStyle w:val="a3"/>
        <w:tabs>
          <w:tab w:val="left" w:pos="54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>с урегулированием либо предотвращением конфликта интересов;</w:t>
      </w:r>
    </w:p>
    <w:p w:rsidR="00FD0A12" w:rsidRPr="004A746F" w:rsidRDefault="00FD0A12" w:rsidP="004D1FCB">
      <w:pPr>
        <w:pStyle w:val="a3"/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 xml:space="preserve">Помимо вопросов, указанных в части </w:t>
      </w:r>
      <w:r w:rsidR="00010C4B" w:rsidRPr="004A746F">
        <w:rPr>
          <w:rFonts w:ascii="Times New Roman" w:hAnsi="Times New Roman"/>
          <w:color w:val="000000"/>
          <w:sz w:val="30"/>
          <w:szCs w:val="30"/>
        </w:rPr>
        <w:t>третьей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 настоящего пункта, на заседании рассматриваются</w:t>
      </w:r>
      <w:r w:rsidR="00010C4B" w:rsidRPr="004A746F">
        <w:rPr>
          <w:color w:val="000000"/>
          <w:spacing w:val="-8"/>
          <w:szCs w:val="30"/>
        </w:rPr>
        <w:t xml:space="preserve"> </w:t>
      </w:r>
      <w:r w:rsidR="00010C4B" w:rsidRPr="004A746F">
        <w:rPr>
          <w:rFonts w:ascii="Times New Roman" w:hAnsi="Times New Roman"/>
          <w:color w:val="000000"/>
          <w:sz w:val="30"/>
          <w:szCs w:val="30"/>
        </w:rPr>
        <w:t>предложения граждан и юридических лиц о мерах по противодействию коррупции и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 другие вопросы, входящие в компетенцию </w:t>
      </w:r>
      <w:r w:rsidR="000152C6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Pr="004A746F">
        <w:rPr>
          <w:rFonts w:ascii="Times New Roman" w:hAnsi="Times New Roman"/>
          <w:color w:val="000000"/>
          <w:sz w:val="30"/>
          <w:szCs w:val="30"/>
        </w:rPr>
        <w:t>омиссии.</w:t>
      </w:r>
    </w:p>
    <w:p w:rsidR="00FD0A12" w:rsidRPr="004A746F" w:rsidRDefault="00FD0A12" w:rsidP="004D1FCB">
      <w:pPr>
        <w:pStyle w:val="a3"/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>1</w:t>
      </w:r>
      <w:r w:rsidR="000F2E78" w:rsidRPr="004A746F">
        <w:rPr>
          <w:rFonts w:ascii="Times New Roman" w:hAnsi="Times New Roman"/>
          <w:color w:val="000000"/>
          <w:sz w:val="30"/>
          <w:szCs w:val="30"/>
        </w:rPr>
        <w:t>4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. Комиссия правомочна принимать решения при условии присутствия на заседании более половины ее членов. Решение </w:t>
      </w:r>
      <w:r w:rsidR="000152C6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Pr="004A746F">
        <w:rPr>
          <w:rFonts w:ascii="Times New Roman" w:hAnsi="Times New Roman"/>
          <w:color w:val="000000"/>
          <w:sz w:val="30"/>
          <w:szCs w:val="30"/>
        </w:rPr>
        <w:t>омиссии</w:t>
      </w:r>
      <w:r w:rsidR="00E42E8D" w:rsidRPr="004A746F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4A746F">
        <w:rPr>
          <w:rFonts w:ascii="Times New Roman" w:hAnsi="Times New Roman"/>
          <w:color w:val="000000"/>
          <w:sz w:val="30"/>
          <w:szCs w:val="30"/>
        </w:rPr>
        <w:t>является обязательным для выполнения</w:t>
      </w:r>
      <w:r w:rsidR="00CB1D5C" w:rsidRPr="004A746F">
        <w:rPr>
          <w:color w:val="000000"/>
          <w:szCs w:val="30"/>
        </w:rPr>
        <w:t xml:space="preserve"> </w:t>
      </w:r>
      <w:r w:rsidR="00CB1D5C" w:rsidRPr="004A746F">
        <w:rPr>
          <w:rFonts w:ascii="Times New Roman" w:hAnsi="Times New Roman"/>
          <w:color w:val="000000"/>
          <w:sz w:val="30"/>
          <w:szCs w:val="30"/>
        </w:rPr>
        <w:t>работниками инспекции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. Невыполнение (ненадлежащее выполнение) решения </w:t>
      </w:r>
      <w:r w:rsidR="000152C6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Pr="004A746F">
        <w:rPr>
          <w:rFonts w:ascii="Times New Roman" w:hAnsi="Times New Roman"/>
          <w:color w:val="000000"/>
          <w:sz w:val="30"/>
          <w:szCs w:val="30"/>
        </w:rPr>
        <w:t>омиссии влечет ответственность в соответствии с законодательными актами.</w:t>
      </w:r>
    </w:p>
    <w:p w:rsidR="00FD0A12" w:rsidRPr="004A746F" w:rsidRDefault="00FD0A12" w:rsidP="004D1FCB">
      <w:pPr>
        <w:pStyle w:val="a3"/>
        <w:tabs>
          <w:tab w:val="left" w:pos="540"/>
          <w:tab w:val="left" w:pos="72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>1</w:t>
      </w:r>
      <w:r w:rsidR="000F2E78" w:rsidRPr="004A746F">
        <w:rPr>
          <w:rFonts w:ascii="Times New Roman" w:hAnsi="Times New Roman"/>
          <w:color w:val="000000"/>
          <w:sz w:val="30"/>
          <w:szCs w:val="30"/>
        </w:rPr>
        <w:t>5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. 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</w:t>
      </w:r>
      <w:r w:rsidR="000152C6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омиссии, присутствующих на ее заседании. В случае равенства голосов решающим является голос председателя </w:t>
      </w:r>
      <w:r w:rsidR="000152C6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омиссии. Решения </w:t>
      </w:r>
      <w:r w:rsidR="000152C6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Pr="004A746F">
        <w:rPr>
          <w:rFonts w:ascii="Times New Roman" w:hAnsi="Times New Roman"/>
          <w:color w:val="000000"/>
          <w:sz w:val="30"/>
          <w:szCs w:val="30"/>
        </w:rPr>
        <w:t>омиссии оформляются протоколом.</w:t>
      </w:r>
    </w:p>
    <w:p w:rsidR="00FD0A12" w:rsidRPr="004A746F" w:rsidRDefault="00584995" w:rsidP="004D1FCB">
      <w:pPr>
        <w:pStyle w:val="a3"/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>1</w:t>
      </w:r>
      <w:r w:rsidR="000F2E78" w:rsidRPr="004A746F">
        <w:rPr>
          <w:rFonts w:ascii="Times New Roman" w:hAnsi="Times New Roman"/>
          <w:color w:val="000000"/>
          <w:sz w:val="30"/>
          <w:szCs w:val="30"/>
        </w:rPr>
        <w:t>6</w:t>
      </w:r>
      <w:r w:rsidR="00FD0A12" w:rsidRPr="004A746F">
        <w:rPr>
          <w:rFonts w:ascii="Times New Roman" w:hAnsi="Times New Roman"/>
          <w:color w:val="000000"/>
          <w:sz w:val="30"/>
          <w:szCs w:val="30"/>
        </w:rPr>
        <w:t>. В протоколе указываются:</w:t>
      </w:r>
    </w:p>
    <w:p w:rsidR="00FD0A12" w:rsidRPr="004A746F" w:rsidRDefault="00FD0A12" w:rsidP="004D1FCB">
      <w:pPr>
        <w:pStyle w:val="a3"/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 xml:space="preserve">место и время проведения заседания </w:t>
      </w:r>
      <w:r w:rsidR="000152C6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Pr="004A746F">
        <w:rPr>
          <w:rFonts w:ascii="Times New Roman" w:hAnsi="Times New Roman"/>
          <w:color w:val="000000"/>
          <w:sz w:val="30"/>
          <w:szCs w:val="30"/>
        </w:rPr>
        <w:t>омиссии;</w:t>
      </w:r>
    </w:p>
    <w:p w:rsidR="00FD0A12" w:rsidRPr="004A746F" w:rsidRDefault="00FD0A12" w:rsidP="004D1FCB">
      <w:pPr>
        <w:pStyle w:val="a3"/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 xml:space="preserve">наименование и состав </w:t>
      </w:r>
      <w:r w:rsidR="000152C6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Pr="004A746F">
        <w:rPr>
          <w:rFonts w:ascii="Times New Roman" w:hAnsi="Times New Roman"/>
          <w:color w:val="000000"/>
          <w:sz w:val="30"/>
          <w:szCs w:val="30"/>
        </w:rPr>
        <w:t>омиссии;</w:t>
      </w:r>
    </w:p>
    <w:p w:rsidR="00FD0A12" w:rsidRPr="004A746F" w:rsidRDefault="00FD0A12" w:rsidP="004D1FCB">
      <w:pPr>
        <w:pStyle w:val="a3"/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 xml:space="preserve">сведения об участниках заседания </w:t>
      </w:r>
      <w:r w:rsidR="000152C6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омиссии, </w:t>
      </w:r>
      <w:r w:rsidR="004D1FCB" w:rsidRPr="004A746F">
        <w:rPr>
          <w:rFonts w:ascii="Times New Roman" w:hAnsi="Times New Roman"/>
          <w:color w:val="000000"/>
          <w:sz w:val="30"/>
          <w:szCs w:val="30"/>
        </w:rPr>
        <w:t>содержание рассматриваемых вопросов и материалов</w:t>
      </w:r>
      <w:r w:rsidRPr="004A746F">
        <w:rPr>
          <w:rFonts w:ascii="Times New Roman" w:hAnsi="Times New Roman"/>
          <w:color w:val="000000"/>
          <w:sz w:val="30"/>
          <w:szCs w:val="30"/>
        </w:rPr>
        <w:t>;</w:t>
      </w:r>
    </w:p>
    <w:p w:rsidR="00FD0A12" w:rsidRPr="004A746F" w:rsidRDefault="00FD0A12" w:rsidP="004D1FCB">
      <w:pPr>
        <w:pStyle w:val="a3"/>
        <w:tabs>
          <w:tab w:val="left" w:pos="54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 xml:space="preserve">принятые </w:t>
      </w:r>
      <w:r w:rsidR="000152C6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Pr="004A746F">
        <w:rPr>
          <w:rFonts w:ascii="Times New Roman" w:hAnsi="Times New Roman"/>
          <w:color w:val="000000"/>
          <w:sz w:val="30"/>
          <w:szCs w:val="30"/>
        </w:rPr>
        <w:t>омиссией решения;</w:t>
      </w:r>
    </w:p>
    <w:p w:rsidR="00FD0A12" w:rsidRPr="004A746F" w:rsidRDefault="004E5DB4" w:rsidP="004D1FCB">
      <w:pPr>
        <w:pStyle w:val="a3"/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>с</w:t>
      </w:r>
      <w:r w:rsidR="00FD0A12" w:rsidRPr="004A746F">
        <w:rPr>
          <w:rFonts w:ascii="Times New Roman" w:hAnsi="Times New Roman"/>
          <w:color w:val="000000"/>
          <w:sz w:val="30"/>
          <w:szCs w:val="30"/>
        </w:rPr>
        <w:t xml:space="preserve">ведения о приобщенных к протоколу заседания </w:t>
      </w:r>
      <w:r w:rsidR="000152C6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="00FD0A12" w:rsidRPr="004A746F">
        <w:rPr>
          <w:rFonts w:ascii="Times New Roman" w:hAnsi="Times New Roman"/>
          <w:color w:val="000000"/>
          <w:sz w:val="30"/>
          <w:szCs w:val="30"/>
        </w:rPr>
        <w:t>омиссии материалах.</w:t>
      </w:r>
    </w:p>
    <w:p w:rsidR="00FD0A12" w:rsidRPr="004A746F" w:rsidRDefault="00FD0A12" w:rsidP="004D1FCB">
      <w:pPr>
        <w:pStyle w:val="a3"/>
        <w:tabs>
          <w:tab w:val="left" w:pos="900"/>
        </w:tabs>
        <w:ind w:left="567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746F">
        <w:rPr>
          <w:rFonts w:ascii="Times New Roman" w:hAnsi="Times New Roman"/>
          <w:color w:val="000000"/>
          <w:sz w:val="30"/>
          <w:szCs w:val="30"/>
        </w:rPr>
        <w:t>1</w:t>
      </w:r>
      <w:r w:rsidR="000F2E78" w:rsidRPr="004A746F">
        <w:rPr>
          <w:rFonts w:ascii="Times New Roman" w:hAnsi="Times New Roman"/>
          <w:color w:val="000000"/>
          <w:sz w:val="30"/>
          <w:szCs w:val="30"/>
        </w:rPr>
        <w:t>7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. Протокол заседания </w:t>
      </w:r>
      <w:r w:rsidR="000152C6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омиссии готовится в 10-дневный срок со дня его проведения, подписывается председателем и секретарем </w:t>
      </w:r>
      <w:r w:rsidR="000152C6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Pr="004A746F">
        <w:rPr>
          <w:rFonts w:ascii="Times New Roman" w:hAnsi="Times New Roman"/>
          <w:color w:val="000000"/>
          <w:sz w:val="30"/>
          <w:szCs w:val="30"/>
        </w:rPr>
        <w:t>омиссии</w:t>
      </w:r>
      <w:r w:rsidR="00F1332C" w:rsidRPr="004A746F">
        <w:rPr>
          <w:rFonts w:ascii="Times New Roman" w:hAnsi="Times New Roman"/>
          <w:color w:val="000000"/>
          <w:sz w:val="30"/>
          <w:szCs w:val="30"/>
        </w:rPr>
        <w:t>,</w:t>
      </w:r>
      <w:r w:rsidR="001A7EE6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F1332C" w:rsidRPr="004A746F">
        <w:rPr>
          <w:rFonts w:ascii="Times New Roman" w:hAnsi="Times New Roman"/>
          <w:color w:val="000000"/>
          <w:sz w:val="30"/>
          <w:szCs w:val="30"/>
        </w:rPr>
        <w:t>после чего</w:t>
      </w:r>
      <w:r w:rsidRPr="004A746F">
        <w:rPr>
          <w:rFonts w:ascii="Times New Roman" w:hAnsi="Times New Roman"/>
          <w:color w:val="000000"/>
          <w:sz w:val="30"/>
          <w:szCs w:val="30"/>
        </w:rPr>
        <w:t xml:space="preserve"> в 5</w:t>
      </w:r>
      <w:r w:rsidR="00F1332C" w:rsidRPr="004A746F">
        <w:rPr>
          <w:rFonts w:ascii="Times New Roman" w:hAnsi="Times New Roman"/>
          <w:color w:val="000000"/>
          <w:sz w:val="30"/>
          <w:szCs w:val="30"/>
        </w:rPr>
        <w:t xml:space="preserve">-дневный срок доводится секретарем </w:t>
      </w:r>
      <w:r w:rsidR="000152C6" w:rsidRPr="004A746F">
        <w:rPr>
          <w:rFonts w:ascii="Times New Roman" w:hAnsi="Times New Roman"/>
          <w:color w:val="000000"/>
          <w:sz w:val="30"/>
          <w:szCs w:val="30"/>
        </w:rPr>
        <w:t>к</w:t>
      </w:r>
      <w:r w:rsidR="00F1332C" w:rsidRPr="004A746F">
        <w:rPr>
          <w:rFonts w:ascii="Times New Roman" w:hAnsi="Times New Roman"/>
          <w:color w:val="000000"/>
          <w:sz w:val="30"/>
          <w:szCs w:val="30"/>
        </w:rPr>
        <w:t xml:space="preserve">омиссии до ее членов и </w:t>
      </w:r>
      <w:r w:rsidRPr="004A746F">
        <w:rPr>
          <w:rFonts w:ascii="Times New Roman" w:hAnsi="Times New Roman"/>
          <w:color w:val="000000"/>
          <w:sz w:val="30"/>
          <w:szCs w:val="30"/>
        </w:rPr>
        <w:t>иных заинтересованных лиц.</w:t>
      </w:r>
    </w:p>
    <w:sectPr w:rsidR="00FD0A12" w:rsidRPr="004A746F" w:rsidSect="001E3F72">
      <w:pgSz w:w="11906" w:h="16838"/>
      <w:pgMar w:top="993" w:right="566" w:bottom="851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B3AFB"/>
    <w:multiLevelType w:val="hybridMultilevel"/>
    <w:tmpl w:val="F21CD0FC"/>
    <w:lvl w:ilvl="0" w:tplc="DCAA2342">
      <w:start w:val="1"/>
      <w:numFmt w:val="bullet"/>
      <w:lvlText w:val="¹"/>
      <w:lvlJc w:val="left"/>
      <w:pPr>
        <w:ind w:left="1211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5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61" w:hanging="360"/>
      </w:pPr>
      <w:rPr>
        <w:rFonts w:ascii="Wingdings" w:hAnsi="Wingdings" w:hint="default"/>
      </w:rPr>
    </w:lvl>
  </w:abstractNum>
  <w:abstractNum w:abstractNumId="1" w15:restartNumberingAfterBreak="0">
    <w:nsid w:val="1DF56D1B"/>
    <w:multiLevelType w:val="hybridMultilevel"/>
    <w:tmpl w:val="2F6A80AE"/>
    <w:lvl w:ilvl="0" w:tplc="0B6A6110">
      <w:start w:val="1"/>
      <w:numFmt w:val="decimal"/>
      <w:lvlText w:val="%1."/>
      <w:lvlJc w:val="left"/>
      <w:pPr>
        <w:ind w:left="12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A6131"/>
    <w:rsid w:val="00003220"/>
    <w:rsid w:val="00010C4B"/>
    <w:rsid w:val="000152C6"/>
    <w:rsid w:val="00017C03"/>
    <w:rsid w:val="000458AF"/>
    <w:rsid w:val="000632E1"/>
    <w:rsid w:val="00074ED4"/>
    <w:rsid w:val="000A5D4F"/>
    <w:rsid w:val="000A6FBE"/>
    <w:rsid w:val="000E30CD"/>
    <w:rsid w:val="000F2E78"/>
    <w:rsid w:val="001272BE"/>
    <w:rsid w:val="00140E6A"/>
    <w:rsid w:val="001630F7"/>
    <w:rsid w:val="00184CA7"/>
    <w:rsid w:val="00185BAA"/>
    <w:rsid w:val="001861EB"/>
    <w:rsid w:val="00187857"/>
    <w:rsid w:val="00187AAE"/>
    <w:rsid w:val="00196B4F"/>
    <w:rsid w:val="001A190B"/>
    <w:rsid w:val="001A7EE6"/>
    <w:rsid w:val="001C6262"/>
    <w:rsid w:val="001D79A1"/>
    <w:rsid w:val="001E3F72"/>
    <w:rsid w:val="001E5B02"/>
    <w:rsid w:val="0020187C"/>
    <w:rsid w:val="00203D07"/>
    <w:rsid w:val="00225495"/>
    <w:rsid w:val="00243451"/>
    <w:rsid w:val="00251AA2"/>
    <w:rsid w:val="002628B3"/>
    <w:rsid w:val="002729FA"/>
    <w:rsid w:val="00276AD8"/>
    <w:rsid w:val="002973CA"/>
    <w:rsid w:val="002A188D"/>
    <w:rsid w:val="002A212E"/>
    <w:rsid w:val="002B29E0"/>
    <w:rsid w:val="002F07D4"/>
    <w:rsid w:val="002F4B7C"/>
    <w:rsid w:val="00324071"/>
    <w:rsid w:val="003268EE"/>
    <w:rsid w:val="00352BF2"/>
    <w:rsid w:val="00357FA6"/>
    <w:rsid w:val="00370013"/>
    <w:rsid w:val="003948AD"/>
    <w:rsid w:val="003C5CBC"/>
    <w:rsid w:val="003D4492"/>
    <w:rsid w:val="003E07E8"/>
    <w:rsid w:val="003E1032"/>
    <w:rsid w:val="004120DC"/>
    <w:rsid w:val="00423013"/>
    <w:rsid w:val="0042397B"/>
    <w:rsid w:val="00425D07"/>
    <w:rsid w:val="00436326"/>
    <w:rsid w:val="00461936"/>
    <w:rsid w:val="00481D9D"/>
    <w:rsid w:val="004A6131"/>
    <w:rsid w:val="004A746F"/>
    <w:rsid w:val="004A7FC2"/>
    <w:rsid w:val="004B6FAE"/>
    <w:rsid w:val="004C7D2C"/>
    <w:rsid w:val="004D03AB"/>
    <w:rsid w:val="004D1FCB"/>
    <w:rsid w:val="004D3D03"/>
    <w:rsid w:val="004E5DB4"/>
    <w:rsid w:val="004E6119"/>
    <w:rsid w:val="004F1B31"/>
    <w:rsid w:val="004F5EAD"/>
    <w:rsid w:val="004F6E96"/>
    <w:rsid w:val="00501E85"/>
    <w:rsid w:val="005344F8"/>
    <w:rsid w:val="00534ADA"/>
    <w:rsid w:val="005357F4"/>
    <w:rsid w:val="00544850"/>
    <w:rsid w:val="00551D9E"/>
    <w:rsid w:val="00554AFF"/>
    <w:rsid w:val="00574F95"/>
    <w:rsid w:val="005834AA"/>
    <w:rsid w:val="00584995"/>
    <w:rsid w:val="005917BE"/>
    <w:rsid w:val="00595E00"/>
    <w:rsid w:val="005A345A"/>
    <w:rsid w:val="005A4164"/>
    <w:rsid w:val="005B0063"/>
    <w:rsid w:val="005C7E4F"/>
    <w:rsid w:val="00602250"/>
    <w:rsid w:val="006058FE"/>
    <w:rsid w:val="00607212"/>
    <w:rsid w:val="006221C4"/>
    <w:rsid w:val="006446B8"/>
    <w:rsid w:val="00646416"/>
    <w:rsid w:val="00661F1B"/>
    <w:rsid w:val="00662446"/>
    <w:rsid w:val="006806D4"/>
    <w:rsid w:val="00694EB7"/>
    <w:rsid w:val="006C2BBD"/>
    <w:rsid w:val="006C5EE6"/>
    <w:rsid w:val="006D41B6"/>
    <w:rsid w:val="00703DDF"/>
    <w:rsid w:val="00720D63"/>
    <w:rsid w:val="00724DF8"/>
    <w:rsid w:val="0074345D"/>
    <w:rsid w:val="0074576A"/>
    <w:rsid w:val="007536EE"/>
    <w:rsid w:val="00761C9F"/>
    <w:rsid w:val="00794263"/>
    <w:rsid w:val="007A35B4"/>
    <w:rsid w:val="007B58D6"/>
    <w:rsid w:val="007D3913"/>
    <w:rsid w:val="007E4742"/>
    <w:rsid w:val="008121D9"/>
    <w:rsid w:val="00812237"/>
    <w:rsid w:val="00812781"/>
    <w:rsid w:val="008250C7"/>
    <w:rsid w:val="00876A41"/>
    <w:rsid w:val="0088743D"/>
    <w:rsid w:val="008949F2"/>
    <w:rsid w:val="00896E90"/>
    <w:rsid w:val="008B6106"/>
    <w:rsid w:val="008B7350"/>
    <w:rsid w:val="00904027"/>
    <w:rsid w:val="00930A92"/>
    <w:rsid w:val="0093351E"/>
    <w:rsid w:val="00933D0A"/>
    <w:rsid w:val="00934DDC"/>
    <w:rsid w:val="00940AB3"/>
    <w:rsid w:val="009502BE"/>
    <w:rsid w:val="00951787"/>
    <w:rsid w:val="00982157"/>
    <w:rsid w:val="00991E51"/>
    <w:rsid w:val="009A1DB8"/>
    <w:rsid w:val="009B4678"/>
    <w:rsid w:val="009D2D19"/>
    <w:rsid w:val="009D3972"/>
    <w:rsid w:val="009E70F6"/>
    <w:rsid w:val="009E7B9C"/>
    <w:rsid w:val="00A046E2"/>
    <w:rsid w:val="00A2465C"/>
    <w:rsid w:val="00A55209"/>
    <w:rsid w:val="00A64FBF"/>
    <w:rsid w:val="00A82DD5"/>
    <w:rsid w:val="00AB254B"/>
    <w:rsid w:val="00AD403A"/>
    <w:rsid w:val="00AE3B74"/>
    <w:rsid w:val="00AE3EA0"/>
    <w:rsid w:val="00AF0FEF"/>
    <w:rsid w:val="00AF251A"/>
    <w:rsid w:val="00B1231C"/>
    <w:rsid w:val="00B173E2"/>
    <w:rsid w:val="00B344EF"/>
    <w:rsid w:val="00B51108"/>
    <w:rsid w:val="00B53546"/>
    <w:rsid w:val="00B60555"/>
    <w:rsid w:val="00B64753"/>
    <w:rsid w:val="00B861E4"/>
    <w:rsid w:val="00BC3045"/>
    <w:rsid w:val="00BC3AB8"/>
    <w:rsid w:val="00BD37FF"/>
    <w:rsid w:val="00BE0039"/>
    <w:rsid w:val="00BF363C"/>
    <w:rsid w:val="00BF53F5"/>
    <w:rsid w:val="00BF7667"/>
    <w:rsid w:val="00C00DD3"/>
    <w:rsid w:val="00C05929"/>
    <w:rsid w:val="00C13F10"/>
    <w:rsid w:val="00C146CA"/>
    <w:rsid w:val="00C347D5"/>
    <w:rsid w:val="00C35E7E"/>
    <w:rsid w:val="00C40DD1"/>
    <w:rsid w:val="00C4612E"/>
    <w:rsid w:val="00C521D3"/>
    <w:rsid w:val="00C52895"/>
    <w:rsid w:val="00C534ED"/>
    <w:rsid w:val="00C625C7"/>
    <w:rsid w:val="00C7417F"/>
    <w:rsid w:val="00C76228"/>
    <w:rsid w:val="00C85B4D"/>
    <w:rsid w:val="00C9291F"/>
    <w:rsid w:val="00C937BE"/>
    <w:rsid w:val="00CB1D5C"/>
    <w:rsid w:val="00CB2E6E"/>
    <w:rsid w:val="00CC0E79"/>
    <w:rsid w:val="00CE520F"/>
    <w:rsid w:val="00D2076F"/>
    <w:rsid w:val="00D36116"/>
    <w:rsid w:val="00D4050D"/>
    <w:rsid w:val="00D53707"/>
    <w:rsid w:val="00D5486E"/>
    <w:rsid w:val="00D66098"/>
    <w:rsid w:val="00D81C53"/>
    <w:rsid w:val="00D86D35"/>
    <w:rsid w:val="00D9309B"/>
    <w:rsid w:val="00DB7FD2"/>
    <w:rsid w:val="00DD4F2F"/>
    <w:rsid w:val="00E00534"/>
    <w:rsid w:val="00E1250C"/>
    <w:rsid w:val="00E42E8D"/>
    <w:rsid w:val="00E60450"/>
    <w:rsid w:val="00E6415F"/>
    <w:rsid w:val="00EA7DB5"/>
    <w:rsid w:val="00EE4455"/>
    <w:rsid w:val="00F1332C"/>
    <w:rsid w:val="00F276B6"/>
    <w:rsid w:val="00F319CE"/>
    <w:rsid w:val="00F35EA1"/>
    <w:rsid w:val="00F4422A"/>
    <w:rsid w:val="00F471A0"/>
    <w:rsid w:val="00F52B41"/>
    <w:rsid w:val="00F53AE3"/>
    <w:rsid w:val="00F541D8"/>
    <w:rsid w:val="00F856C4"/>
    <w:rsid w:val="00F8588B"/>
    <w:rsid w:val="00F913D3"/>
    <w:rsid w:val="00F9384E"/>
    <w:rsid w:val="00FA4FF7"/>
    <w:rsid w:val="00FC451C"/>
    <w:rsid w:val="00FD0A12"/>
    <w:rsid w:val="00FD5928"/>
    <w:rsid w:val="00FD5EAF"/>
    <w:rsid w:val="00FE15BC"/>
    <w:rsid w:val="00FE5824"/>
    <w:rsid w:val="00FF1C3F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C12D02-7C97-4521-8537-C2F3F38A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B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948AD"/>
    <w:rPr>
      <w:rFonts w:ascii="Courier New" w:hAnsi="Courier New"/>
      <w:sz w:val="20"/>
      <w:szCs w:val="20"/>
    </w:rPr>
  </w:style>
  <w:style w:type="paragraph" w:styleId="a5">
    <w:name w:val="header"/>
    <w:basedOn w:val="a"/>
    <w:link w:val="a6"/>
    <w:rsid w:val="001630F7"/>
    <w:pPr>
      <w:tabs>
        <w:tab w:val="center" w:pos="4536"/>
        <w:tab w:val="right" w:pos="9072"/>
      </w:tabs>
      <w:ind w:firstLine="709"/>
    </w:pPr>
    <w:rPr>
      <w:sz w:val="30"/>
      <w:szCs w:val="20"/>
    </w:rPr>
  </w:style>
  <w:style w:type="character" w:customStyle="1" w:styleId="a6">
    <w:name w:val="Верхний колонтитул Знак"/>
    <w:link w:val="a5"/>
    <w:rsid w:val="001630F7"/>
    <w:rPr>
      <w:sz w:val="30"/>
    </w:rPr>
  </w:style>
  <w:style w:type="paragraph" w:customStyle="1" w:styleId="ConsPlusNormal">
    <w:name w:val="ConsPlusNormal"/>
    <w:rsid w:val="00BC304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4">
    <w:name w:val="Текст Знак"/>
    <w:link w:val="a3"/>
    <w:rsid w:val="009E70F6"/>
    <w:rPr>
      <w:rFonts w:ascii="Courier New" w:hAnsi="Courier New" w:cs="Courier New"/>
    </w:rPr>
  </w:style>
  <w:style w:type="table" w:styleId="a7">
    <w:name w:val="Table Grid"/>
    <w:basedOn w:val="a1"/>
    <w:rsid w:val="003268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s</Company>
  <LinksUpToDate>false</LinksUpToDate>
  <CharactersWithSpaces>12240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111_Kudzina_T_A</dc:creator>
  <cp:lastModifiedBy>Фридрик Юлия Павловна</cp:lastModifiedBy>
  <cp:revision>2</cp:revision>
  <cp:lastPrinted>2020-08-12T08:46:00Z</cp:lastPrinted>
  <dcterms:created xsi:type="dcterms:W3CDTF">2020-08-18T11:38:00Z</dcterms:created>
  <dcterms:modified xsi:type="dcterms:W3CDTF">2020-08-18T11:38:00Z</dcterms:modified>
</cp:coreProperties>
</file>