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5D" w:rsidRDefault="003C6B9E" w:rsidP="007C675D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«УТВЕРЖДЕНО</w:t>
      </w:r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по противодействию</w:t>
      </w:r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коррупции инспекции МНС</w:t>
      </w:r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C675D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proofErr w:type="gramStart"/>
      <w:r w:rsidRPr="007C675D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Минской области</w:t>
      </w:r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от 29.12.2018 № 8</w:t>
      </w:r>
    </w:p>
    <w:p w:rsidR="007C675D" w:rsidRPr="007C675D" w:rsidRDefault="007C675D" w:rsidP="007C675D">
      <w:pPr>
        <w:tabs>
          <w:tab w:val="left" w:pos="5670"/>
          <w:tab w:val="left" w:pos="6804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>(с изменениями от 18.04.2019)»</w:t>
      </w:r>
    </w:p>
    <w:p w:rsidR="007C675D" w:rsidRPr="000B7A6D" w:rsidRDefault="007C675D" w:rsidP="000B7A6D">
      <w:pPr>
        <w:tabs>
          <w:tab w:val="left" w:pos="5670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2019 год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5"/>
        <w:gridCol w:w="4527"/>
        <w:gridCol w:w="2372"/>
        <w:gridCol w:w="2132"/>
      </w:tblGrid>
      <w:tr w:rsidR="003C6B9E" w:rsidRPr="003C6B9E" w:rsidTr="003C6B9E">
        <w:trPr>
          <w:trHeight w:val="708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C6B9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C6B9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52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Перечень мероприятий по противодействию коррупции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Срок исполнения*</w:t>
            </w:r>
          </w:p>
        </w:tc>
        <w:tc>
          <w:tcPr>
            <w:tcW w:w="2132" w:type="dxa"/>
            <w:hideMark/>
          </w:tcPr>
          <w:p w:rsidR="003C6B9E" w:rsidRPr="003C6B9E" w:rsidRDefault="003C6B9E" w:rsidP="0029195A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  <w:r w:rsidR="0029195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3C6B9E" w:rsidRPr="003C6B9E" w:rsidTr="001E45C3">
        <w:trPr>
          <w:trHeight w:val="4282"/>
        </w:trPr>
        <w:tc>
          <w:tcPr>
            <w:tcW w:w="575" w:type="dxa"/>
            <w:hideMark/>
          </w:tcPr>
          <w:p w:rsidR="003C6B9E" w:rsidRPr="00205E77" w:rsidRDefault="00205E77" w:rsidP="003C6B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527" w:type="dxa"/>
            <w:hideMark/>
          </w:tcPr>
          <w:p w:rsidR="00205E77" w:rsidRDefault="003C6B9E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A4252D"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ого заседания комиссии с участием председателей комиссий подведомственных инспекций по вопросам:</w:t>
            </w:r>
            <w:r w:rsidR="00205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05E77" w:rsidRDefault="00205E77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5E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Утвержд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ение Системы мер, направленной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на комплексное и согласованное выполнение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плановых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по противодействию коррупции в инспекциях МНС Минской области. </w:t>
            </w:r>
          </w:p>
          <w:p w:rsidR="003C6B9E" w:rsidRPr="003C6B9E" w:rsidRDefault="00205E77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О результатах и эффективности проводимой работы по противодействию коррупции в инспекциях МНС Минской области.</w:t>
            </w:r>
          </w:p>
        </w:tc>
        <w:tc>
          <w:tcPr>
            <w:tcW w:w="2372" w:type="dxa"/>
            <w:hideMark/>
          </w:tcPr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2132" w:type="dxa"/>
            <w:hideMark/>
          </w:tcPr>
          <w:p w:rsidR="001E45C3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Шибаева Н.В.</w:t>
            </w:r>
          </w:p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Бращук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3C6B9E" w:rsidRPr="003C6B9E" w:rsidTr="001E45C3">
        <w:trPr>
          <w:trHeight w:val="2417"/>
        </w:trPr>
        <w:tc>
          <w:tcPr>
            <w:tcW w:w="575" w:type="dxa"/>
            <w:hideMark/>
          </w:tcPr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7" w:type="dxa"/>
            <w:hideMark/>
          </w:tcPr>
          <w:p w:rsidR="003C6B9E" w:rsidRPr="003C6B9E" w:rsidRDefault="003C6B9E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A4252D"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ого заседания комиссии по вопросу: Соблюдение Типовых правил антикоррупционного поведения в государственных органах и иных организациях Республики Беларусь</w:t>
            </w:r>
            <w:r w:rsidR="00A8618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МНС от 14.11.2018 №126 </w:t>
            </w:r>
            <w:r w:rsidR="00A861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 некоторых вопросах фирменного стиля и этики</w:t>
            </w:r>
            <w:r w:rsidR="00A861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2" w:type="dxa"/>
            <w:hideMark/>
          </w:tcPr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2132" w:type="dxa"/>
            <w:hideMark/>
          </w:tcPr>
          <w:p w:rsidR="001E45C3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Шибаева Н.В.</w:t>
            </w:r>
          </w:p>
          <w:p w:rsidR="003C6B9E" w:rsidRPr="003C6B9E" w:rsidRDefault="000B7A6D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Яворовская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E58FF" w:rsidRPr="003C6B9E" w:rsidTr="00EE58FF">
        <w:trPr>
          <w:trHeight w:val="720"/>
        </w:trPr>
        <w:tc>
          <w:tcPr>
            <w:tcW w:w="575" w:type="dxa"/>
            <w:hideMark/>
          </w:tcPr>
          <w:p w:rsidR="00EE58FF" w:rsidRPr="003C6B9E" w:rsidRDefault="001E45C3" w:rsidP="00E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7" w:type="dxa"/>
            <w:hideMark/>
          </w:tcPr>
          <w:p w:rsidR="00EE58FF" w:rsidRPr="003C6B9E" w:rsidRDefault="00EE58FF" w:rsidP="00535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Проведение внеочередных заседаний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с участием должностных лиц подведомственных инспекций, не обеспечивших </w:t>
            </w:r>
            <w:r w:rsidR="001E45C3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надлежащи</w:t>
            </w:r>
            <w:r w:rsidR="001E45C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 по </w:t>
            </w:r>
            <w:r w:rsidR="00535E5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выявлению и устранению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коррупционных </w:t>
            </w:r>
            <w:r w:rsidR="00535E55">
              <w:rPr>
                <w:rFonts w:ascii="Times New Roman" w:hAnsi="Times New Roman" w:cs="Times New Roman"/>
                <w:sz w:val="26"/>
                <w:szCs w:val="26"/>
              </w:rPr>
              <w:t>рисков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2" w:type="dxa"/>
            <w:hideMark/>
          </w:tcPr>
          <w:p w:rsidR="00EE58FF" w:rsidRPr="003C6B9E" w:rsidRDefault="00EE58F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</w:t>
            </w:r>
          </w:p>
        </w:tc>
        <w:tc>
          <w:tcPr>
            <w:tcW w:w="2132" w:type="dxa"/>
            <w:hideMark/>
          </w:tcPr>
          <w:p w:rsidR="00EE58FF" w:rsidRPr="003C6B9E" w:rsidRDefault="00EE58FF" w:rsidP="00EE5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Шибаева Н.В.</w:t>
            </w:r>
          </w:p>
        </w:tc>
      </w:tr>
      <w:tr w:rsidR="003C6B9E" w:rsidRPr="003C6B9E" w:rsidTr="003C6B9E">
        <w:trPr>
          <w:trHeight w:val="1080"/>
        </w:trPr>
        <w:tc>
          <w:tcPr>
            <w:tcW w:w="575" w:type="dxa"/>
            <w:hideMark/>
          </w:tcPr>
          <w:p w:rsidR="003C6B9E" w:rsidRPr="003C6B9E" w:rsidRDefault="00EE58F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в представленных государственными служащими инспекции МНС по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Минской области и членами их семей, совместно с ними проживающими и ведущими совместное хозяйство, декларациях о доходах и имуществе за 2018 год</w:t>
            </w:r>
          </w:p>
        </w:tc>
        <w:tc>
          <w:tcPr>
            <w:tcW w:w="2372" w:type="dxa"/>
            <w:hideMark/>
          </w:tcPr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2-3 квартал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1E45C3" w:rsidRPr="003C6B9E" w:rsidTr="001E45C3">
        <w:trPr>
          <w:trHeight w:val="720"/>
        </w:trPr>
        <w:tc>
          <w:tcPr>
            <w:tcW w:w="575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527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разъяснительной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противодействия коррупции,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привлечением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представителей государственных органов, осуществляющих борьбу с коррупцией</w:t>
            </w:r>
          </w:p>
        </w:tc>
        <w:tc>
          <w:tcPr>
            <w:tcW w:w="2372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205E77" w:rsidRPr="003C6B9E" w:rsidTr="00205E77">
        <w:trPr>
          <w:trHeight w:val="1080"/>
        </w:trPr>
        <w:tc>
          <w:tcPr>
            <w:tcW w:w="575" w:type="dxa"/>
            <w:hideMark/>
          </w:tcPr>
          <w:p w:rsidR="00205E77" w:rsidRPr="003C6B9E" w:rsidRDefault="001E45C3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27" w:type="dxa"/>
            <w:hideMark/>
          </w:tcPr>
          <w:p w:rsidR="00205E77" w:rsidRPr="003C6B9E" w:rsidRDefault="00205E77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соблюдением </w:t>
            </w:r>
            <w:proofErr w:type="gram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требований постановления Совета Министров Республики</w:t>
            </w:r>
            <w:proofErr w:type="gram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от 26.12.2011 №1732 </w:t>
            </w:r>
            <w:r w:rsidR="001E45C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Об утверждении Типового положения о комиссии по противодействию коррупции</w:t>
            </w:r>
            <w:r w:rsidR="001E45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72" w:type="dxa"/>
            <w:hideMark/>
          </w:tcPr>
          <w:p w:rsidR="00205E77" w:rsidRPr="003C6B9E" w:rsidRDefault="00205E77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205E77" w:rsidRPr="003C6B9E" w:rsidRDefault="00205E77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Бращук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3C6B9E" w:rsidRPr="003C6B9E" w:rsidTr="003C6B9E">
        <w:trPr>
          <w:trHeight w:val="720"/>
        </w:trPr>
        <w:tc>
          <w:tcPr>
            <w:tcW w:w="575" w:type="dxa"/>
            <w:hideMark/>
          </w:tcPr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2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фактов получения работниками инспекции МНС Минской области выигрышей в игорных заведениях, в </w:t>
            </w: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. в букмекерских конторах, залах игровых автоматов и казино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3C6B9E" w:rsidRPr="003C6B9E" w:rsidTr="003C6B9E">
        <w:trPr>
          <w:trHeight w:val="1440"/>
        </w:trPr>
        <w:tc>
          <w:tcPr>
            <w:tcW w:w="575" w:type="dxa"/>
            <w:hideMark/>
          </w:tcPr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27" w:type="dxa"/>
            <w:hideMark/>
          </w:tcPr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Ведение и актуализация реестров индивидуальных предпринимат</w:t>
            </w:r>
            <w:r w:rsidR="001E45C3">
              <w:rPr>
                <w:rFonts w:ascii="Times New Roman" w:hAnsi="Times New Roman" w:cs="Times New Roman"/>
                <w:sz w:val="26"/>
                <w:szCs w:val="26"/>
              </w:rPr>
              <w:t>елей и коммерческих организаций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, учредителями (участниками), руководителями которых являются супруги, близкие родственники начальников инспекций Минской области (их заместителей) - Реестр №1, и работников инспекции МНС по Минской области - Реестр №2 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3C6B9E" w:rsidRPr="003C6B9E" w:rsidTr="003C6B9E">
        <w:trPr>
          <w:trHeight w:val="1515"/>
        </w:trPr>
        <w:tc>
          <w:tcPr>
            <w:tcW w:w="575" w:type="dxa"/>
            <w:hideMark/>
          </w:tcPr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2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контрольно-аналитических мероприятий в отношении субъектов предпринимательской деятельности, включенных в Реестры №1 и №2, в </w:t>
            </w: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. с целью своевременного выявления, предотвращения и урегулирования конфликта интересов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1E45C3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Белезяк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1E45C3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1E45C3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Ксендзова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  <w:p w:rsid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Лизунова М.Н.</w:t>
            </w:r>
          </w:p>
          <w:p w:rsidR="00F9231A" w:rsidRPr="003C6B9E" w:rsidRDefault="00F9231A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6B9E" w:rsidRPr="003C6B9E" w:rsidTr="003C6B9E">
        <w:trPr>
          <w:trHeight w:val="720"/>
        </w:trPr>
        <w:tc>
          <w:tcPr>
            <w:tcW w:w="575" w:type="dxa"/>
            <w:hideMark/>
          </w:tcPr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2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процедур приема на работу, перевода, согласования, назначения (приема) на руководящие должности в инспекциях МНС Минской области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3C6B9E" w:rsidRPr="003C6B9E" w:rsidTr="003C6B9E">
        <w:trPr>
          <w:trHeight w:val="1080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527" w:type="dxa"/>
            <w:hideMark/>
          </w:tcPr>
          <w:p w:rsidR="003C6B9E" w:rsidRPr="003C6B9E" w:rsidRDefault="00B32179" w:rsidP="00F92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правил трудового распорядка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этики должностных лиц (работников) налоговых органов, утвержденных приказом МНС Республики Беларусь от 14.11.2017 №126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3C6B9E" w:rsidRPr="003C6B9E" w:rsidTr="003C6B9E">
        <w:trPr>
          <w:trHeight w:val="1440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27" w:type="dxa"/>
            <w:hideMark/>
          </w:tcPr>
          <w:p w:rsidR="003C6B9E" w:rsidRPr="003C6B9E" w:rsidRDefault="00B32179" w:rsidP="00B32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нализ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о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привлечени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инспекций Минской области к ответственности с целью установления признаков нарушений антикоррупционного законодательства, а также оценки соразмерности применяемых мер реагирования к виновным лицам тяжести совершенных ими нарушений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3C6B9E" w:rsidRPr="003C6B9E" w:rsidTr="003C6B9E">
        <w:trPr>
          <w:trHeight w:val="1080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27" w:type="dxa"/>
            <w:hideMark/>
          </w:tcPr>
          <w:p w:rsidR="003C6B9E" w:rsidRPr="003C6B9E" w:rsidRDefault="002C7087" w:rsidP="002C7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материалов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служебных проверок, пров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одимых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в инспекциях МНС Минской области, с целью установления признаков нарушений антикоррупционного законодательства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Лизунова М.Н.</w:t>
            </w:r>
          </w:p>
        </w:tc>
      </w:tr>
      <w:tr w:rsidR="003C6B9E" w:rsidRPr="003C6B9E" w:rsidTr="003C6B9E">
        <w:trPr>
          <w:trHeight w:val="720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2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расходованием бюджетных ассигнований при проведении процедур государственных закупок товаров (работ, услуг) 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Минич Е.Г.</w:t>
            </w:r>
          </w:p>
        </w:tc>
      </w:tr>
      <w:tr w:rsidR="003C6B9E" w:rsidRPr="003C6B9E" w:rsidTr="003C6B9E">
        <w:trPr>
          <w:trHeight w:val="2160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27" w:type="dxa"/>
            <w:hideMark/>
          </w:tcPr>
          <w:p w:rsidR="003C6B9E" w:rsidRPr="003C6B9E" w:rsidRDefault="003C6B9E" w:rsidP="002C7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Учет поступающ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из правоохранительных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контролирующих органов, иных государственных органов и организаций сведений, а также содержащейся в обращениях (жалобах) граждан и 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предпринимательской деятельности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информации, прямо или косвенно свидетельствующ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о нарушениях антикоррупционного законодательства работниками инспекций МНС Минской области. Проведение анализа и оценка информации на предмет наличия 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>коррупционных проявлений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Лизунова М.Н.</w:t>
            </w:r>
          </w:p>
        </w:tc>
      </w:tr>
      <w:tr w:rsidR="003C6B9E" w:rsidRPr="003C6B9E" w:rsidTr="003C6B9E">
        <w:trPr>
          <w:trHeight w:val="1440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27" w:type="dxa"/>
            <w:hideMark/>
          </w:tcPr>
          <w:p w:rsidR="003C6B9E" w:rsidRPr="003C6B9E" w:rsidRDefault="003C6B9E" w:rsidP="006D0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="000109F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0109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5E55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использованием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информации, распространение и (или) предоставление которой ограничено 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Бращук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3C6B9E" w:rsidRPr="003C6B9E" w:rsidTr="003C6B9E">
        <w:trPr>
          <w:trHeight w:val="1800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4527" w:type="dxa"/>
            <w:hideMark/>
          </w:tcPr>
          <w:p w:rsidR="003C6B9E" w:rsidRPr="003C6B9E" w:rsidRDefault="003C6B9E" w:rsidP="00AC5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установленного законодатель</w:t>
            </w:r>
            <w:r w:rsidR="00AC586E">
              <w:rPr>
                <w:rFonts w:ascii="Times New Roman" w:hAnsi="Times New Roman" w:cs="Times New Roman"/>
                <w:sz w:val="26"/>
                <w:szCs w:val="26"/>
              </w:rPr>
              <w:t xml:space="preserve">ством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порядка рассмотрения обращений граждан, в том числе индивидуальных предпринимателей, и юридических лиц, в целях выявления правонарушений, создающих условия для коррупции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 в пределах компетенции</w:t>
            </w:r>
          </w:p>
        </w:tc>
      </w:tr>
      <w:tr w:rsidR="003C6B9E" w:rsidRPr="003C6B9E" w:rsidTr="003C6B9E">
        <w:trPr>
          <w:trHeight w:val="1155"/>
        </w:trPr>
        <w:tc>
          <w:tcPr>
            <w:tcW w:w="57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27" w:type="dxa"/>
            <w:hideMark/>
          </w:tcPr>
          <w:p w:rsidR="003C6B9E" w:rsidRPr="003C6B9E" w:rsidRDefault="003C6B9E" w:rsidP="006D0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D0737">
              <w:rPr>
                <w:rFonts w:ascii="Times New Roman" w:hAnsi="Times New Roman" w:cs="Times New Roman"/>
                <w:sz w:val="26"/>
                <w:szCs w:val="26"/>
              </w:rPr>
              <w:t xml:space="preserve">существление </w:t>
            </w:r>
            <w:proofErr w:type="gram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служебного и специальных автомобилей инспекции МНС по Минской области в пределах установленных норм и в соответствии с установленным МНС Республики Беларусь порядком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3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Минич Е.Г.</w:t>
            </w:r>
          </w:p>
        </w:tc>
      </w:tr>
      <w:tr w:rsidR="003C6B9E" w:rsidRPr="003C6B9E" w:rsidTr="003C6B9E">
        <w:trPr>
          <w:trHeight w:val="1440"/>
        </w:trPr>
        <w:tc>
          <w:tcPr>
            <w:tcW w:w="575" w:type="dxa"/>
            <w:tcBorders>
              <w:bottom w:val="single" w:sz="4" w:space="0" w:color="auto"/>
            </w:tcBorders>
            <w:hideMark/>
          </w:tcPr>
          <w:p w:rsidR="003C6B9E" w:rsidRPr="003C6B9E" w:rsidRDefault="006D0737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МНС Республики Беларусь о результатах проводимых мероприятий по противодействию коррупции, в </w:t>
            </w:r>
            <w:proofErr w:type="spell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. об исполнении  решений комиссии по противодействию коррупции в МНС Республики Беларусь 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hideMark/>
          </w:tcPr>
          <w:p w:rsidR="003C6B9E" w:rsidRPr="003C6B9E" w:rsidRDefault="003C6B9E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соответстви</w:t>
            </w:r>
            <w:r w:rsidR="000B7A6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 установленными сроками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hideMark/>
          </w:tcPr>
          <w:p w:rsidR="003C6B9E" w:rsidRPr="003C6B9E" w:rsidRDefault="000B7A6D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Яворовская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br/>
              <w:t>начальники структурных подразделений</w:t>
            </w:r>
          </w:p>
        </w:tc>
      </w:tr>
      <w:tr w:rsidR="003C6B9E" w:rsidRPr="003C6B9E" w:rsidTr="003C6B9E">
        <w:trPr>
          <w:trHeight w:val="1080"/>
        </w:trPr>
        <w:tc>
          <w:tcPr>
            <w:tcW w:w="575" w:type="dxa"/>
            <w:tcBorders>
              <w:bottom w:val="single" w:sz="4" w:space="0" w:color="auto"/>
            </w:tcBorders>
            <w:hideMark/>
          </w:tcPr>
          <w:p w:rsidR="003C6B9E" w:rsidRPr="003C6B9E" w:rsidRDefault="006D0737" w:rsidP="006D0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hideMark/>
          </w:tcPr>
          <w:p w:rsidR="003C6B9E" w:rsidRPr="003C6B9E" w:rsidRDefault="003C6B9E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A4252D"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ого заседания комиссии по вопросам: Подведение итогов  работы комиссии по противодействию коррупции в инспекции МНС по Минской области за 2019 год. Рассмотрение и утверждение плана работы комиссии на 2020 год.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hideMark/>
          </w:tcPr>
          <w:p w:rsidR="003C6B9E" w:rsidRPr="003C6B9E" w:rsidRDefault="006D0737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hideMark/>
          </w:tcPr>
          <w:p w:rsid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Шибаева Н.В.</w:t>
            </w:r>
          </w:p>
          <w:p w:rsidR="008261C5" w:rsidRPr="003C6B9E" w:rsidRDefault="008261C5" w:rsidP="008261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Яворовская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E817F6" w:rsidRPr="003C6B9E" w:rsidTr="00205E77">
        <w:trPr>
          <w:trHeight w:val="360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817F6" w:rsidRPr="003C6B9E" w:rsidTr="00205E77">
        <w:trPr>
          <w:trHeight w:val="72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29195A" w:rsidRDefault="00E817F6" w:rsidP="0029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9E">
              <w:rPr>
                <w:rFonts w:ascii="Times New Roman" w:hAnsi="Times New Roman" w:cs="Times New Roman"/>
                <w:sz w:val="24"/>
                <w:szCs w:val="24"/>
              </w:rPr>
              <w:t>* - при установлении признаков, свидетельствующих о возмож</w:t>
            </w:r>
            <w:r w:rsidR="0029195A">
              <w:rPr>
                <w:rFonts w:ascii="Times New Roman" w:hAnsi="Times New Roman" w:cs="Times New Roman"/>
                <w:sz w:val="24"/>
                <w:szCs w:val="24"/>
              </w:rPr>
              <w:t xml:space="preserve">ных коррупционных проявлениях, информация предоставляется </w:t>
            </w:r>
            <w:r w:rsidRPr="003C6B9E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 </w:t>
            </w:r>
            <w:r w:rsidR="0029195A">
              <w:rPr>
                <w:rFonts w:ascii="Times New Roman" w:hAnsi="Times New Roman" w:cs="Times New Roman"/>
                <w:sz w:val="24"/>
                <w:szCs w:val="24"/>
              </w:rPr>
              <w:t>председателю комиссии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817F6" w:rsidRPr="003C6B9E" w:rsidTr="00E817F6">
        <w:trPr>
          <w:gridAfter w:val="2"/>
          <w:wAfter w:w="4504" w:type="dxa"/>
          <w:trHeight w:val="36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2F7" w:rsidRPr="003C6B9E" w:rsidRDefault="002412F7" w:rsidP="00E817F6">
      <w:pPr>
        <w:rPr>
          <w:rFonts w:ascii="Times New Roman" w:hAnsi="Times New Roman" w:cs="Times New Roman"/>
          <w:sz w:val="30"/>
          <w:szCs w:val="30"/>
        </w:rPr>
      </w:pPr>
    </w:p>
    <w:sectPr w:rsidR="002412F7" w:rsidRPr="003C6B9E" w:rsidSect="003C6B9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E"/>
    <w:rsid w:val="000109F3"/>
    <w:rsid w:val="00033637"/>
    <w:rsid w:val="000B35D0"/>
    <w:rsid w:val="000B7A6D"/>
    <w:rsid w:val="001E45C3"/>
    <w:rsid w:val="00205E77"/>
    <w:rsid w:val="002412F7"/>
    <w:rsid w:val="0029195A"/>
    <w:rsid w:val="002C7087"/>
    <w:rsid w:val="003C6B9E"/>
    <w:rsid w:val="00535E55"/>
    <w:rsid w:val="006D0737"/>
    <w:rsid w:val="007C675D"/>
    <w:rsid w:val="008261C5"/>
    <w:rsid w:val="00907B53"/>
    <w:rsid w:val="00A4252D"/>
    <w:rsid w:val="00A86180"/>
    <w:rsid w:val="00AC586E"/>
    <w:rsid w:val="00B32179"/>
    <w:rsid w:val="00E817F6"/>
    <w:rsid w:val="00EE58FF"/>
    <w:rsid w:val="00F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Кожан Наталья Юрьевна</cp:lastModifiedBy>
  <cp:revision>6</cp:revision>
  <cp:lastPrinted>2019-04-19T07:31:00Z</cp:lastPrinted>
  <dcterms:created xsi:type="dcterms:W3CDTF">2019-01-10T16:34:00Z</dcterms:created>
  <dcterms:modified xsi:type="dcterms:W3CDTF">2019-06-26T13:01:00Z</dcterms:modified>
</cp:coreProperties>
</file>