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5F6" w:rsidRDefault="00DE40F2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  <w:r w:rsidR="00BE05F6">
        <w:rPr>
          <w:rFonts w:ascii="Times New Roman" w:hAnsi="Times New Roman" w:cs="Times New Roman"/>
          <w:sz w:val="30"/>
          <w:szCs w:val="30"/>
        </w:rPr>
        <w:t xml:space="preserve">      </w:t>
      </w:r>
      <w:r w:rsidR="00921396">
        <w:rPr>
          <w:rFonts w:ascii="Times New Roman" w:hAnsi="Times New Roman" w:cs="Times New Roman"/>
          <w:sz w:val="30"/>
          <w:szCs w:val="30"/>
        </w:rPr>
        <w:t xml:space="preserve">                       УТВЕРЖДЕНО</w:t>
      </w:r>
    </w:p>
    <w:p w:rsidR="0092139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921396">
        <w:rPr>
          <w:rFonts w:ascii="Times New Roman" w:hAnsi="Times New Roman" w:cs="Times New Roman"/>
          <w:sz w:val="30"/>
          <w:szCs w:val="30"/>
        </w:rPr>
        <w:t>Протокол заседания</w:t>
      </w:r>
    </w:p>
    <w:p w:rsidR="00BE05F6" w:rsidRDefault="00921396" w:rsidP="00921396">
      <w:pPr>
        <w:spacing w:after="0" w:line="280" w:lineRule="exact"/>
        <w:ind w:left="4956"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комиссии </w:t>
      </w:r>
      <w:r w:rsidR="00BE05F6">
        <w:rPr>
          <w:rFonts w:ascii="Times New Roman" w:hAnsi="Times New Roman" w:cs="Times New Roman"/>
          <w:sz w:val="30"/>
          <w:szCs w:val="30"/>
        </w:rPr>
        <w:t>инспекции МНС</w:t>
      </w:r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Республики Беларусь </w:t>
      </w:r>
      <w:proofErr w:type="gramStart"/>
      <w:r>
        <w:rPr>
          <w:rFonts w:ascii="Times New Roman" w:hAnsi="Times New Roman" w:cs="Times New Roman"/>
          <w:sz w:val="30"/>
          <w:szCs w:val="30"/>
        </w:rPr>
        <w:t>по</w:t>
      </w:r>
      <w:proofErr w:type="gramEnd"/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Слуцкому району</w:t>
      </w:r>
    </w:p>
    <w:p w:rsidR="00BE05F6" w:rsidRDefault="00BE05F6" w:rsidP="00BE05F6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="00921396">
        <w:rPr>
          <w:rFonts w:ascii="Times New Roman" w:hAnsi="Times New Roman" w:cs="Times New Roman"/>
          <w:sz w:val="30"/>
          <w:szCs w:val="30"/>
        </w:rPr>
        <w:t>от 27.12.2018 № 8</w:t>
      </w:r>
    </w:p>
    <w:p w:rsidR="005A1373" w:rsidRDefault="00BE05F6" w:rsidP="00353E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</w:p>
    <w:p w:rsidR="00353E04" w:rsidRDefault="00353E04" w:rsidP="00353E0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D1B64" w:rsidRDefault="009B09BA" w:rsidP="00245F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ПЛАН</w:t>
      </w:r>
    </w:p>
    <w:p w:rsidR="009B09BA" w:rsidRDefault="00353E04" w:rsidP="00245F1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работы комиссии</w:t>
      </w:r>
      <w:r w:rsidR="0013792F">
        <w:rPr>
          <w:rFonts w:ascii="Times New Roman" w:hAnsi="Times New Roman" w:cs="Times New Roman"/>
          <w:sz w:val="30"/>
          <w:szCs w:val="30"/>
        </w:rPr>
        <w:t xml:space="preserve">  по противодействию коррупции в инспекции</w:t>
      </w:r>
      <w:r w:rsidR="00AE03B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14B8D" w:rsidRDefault="00921396" w:rsidP="00921396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МНС </w:t>
      </w:r>
      <w:r w:rsidR="0013792F">
        <w:rPr>
          <w:rFonts w:ascii="Times New Roman" w:hAnsi="Times New Roman" w:cs="Times New Roman"/>
          <w:sz w:val="30"/>
          <w:szCs w:val="30"/>
        </w:rPr>
        <w:t>Республики Беларусь по Слуцкому району  на 201</w:t>
      </w:r>
      <w:r>
        <w:rPr>
          <w:rFonts w:ascii="Times New Roman" w:hAnsi="Times New Roman" w:cs="Times New Roman"/>
          <w:sz w:val="30"/>
          <w:szCs w:val="30"/>
        </w:rPr>
        <w:t>9</w:t>
      </w:r>
      <w:r w:rsidR="00353E04">
        <w:rPr>
          <w:rFonts w:ascii="Times New Roman" w:hAnsi="Times New Roman" w:cs="Times New Roman"/>
          <w:sz w:val="30"/>
          <w:szCs w:val="30"/>
        </w:rPr>
        <w:t xml:space="preserve"> год</w:t>
      </w:r>
    </w:p>
    <w:p w:rsidR="00E541DA" w:rsidRDefault="00E541DA" w:rsidP="00E541D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2126"/>
        <w:gridCol w:w="2551"/>
      </w:tblGrid>
      <w:tr w:rsidR="00E541DA" w:rsidRPr="00A00DAC" w:rsidTr="00756C05">
        <w:tc>
          <w:tcPr>
            <w:tcW w:w="851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245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551" w:type="dxa"/>
          </w:tcPr>
          <w:p w:rsidR="00E541DA" w:rsidRPr="00A00DAC" w:rsidRDefault="006A028C" w:rsidP="006A02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 работниками инспекции о недопустимости коррупции, использовании своего служебного положения и связанных с ним возможностей для получения личной выгоды</w:t>
            </w:r>
          </w:p>
        </w:tc>
        <w:tc>
          <w:tcPr>
            <w:tcW w:w="2126" w:type="dxa"/>
          </w:tcPr>
          <w:p w:rsidR="00E541DA" w:rsidRPr="00A00DAC" w:rsidRDefault="00E541DA" w:rsidP="00502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541DA" w:rsidRPr="00A00DAC" w:rsidRDefault="00551D7D" w:rsidP="00551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начальника инспекции, р</w:t>
            </w:r>
            <w:r w:rsidR="00E541DA">
              <w:rPr>
                <w:rFonts w:ascii="Times New Roman" w:hAnsi="Times New Roman" w:cs="Times New Roman"/>
                <w:sz w:val="28"/>
                <w:szCs w:val="28"/>
              </w:rPr>
              <w:t>уководители структурных подразделений</w:t>
            </w:r>
          </w:p>
        </w:tc>
      </w:tr>
      <w:tr w:rsidR="000E032F" w:rsidRPr="00A00DAC" w:rsidTr="00756C05">
        <w:tc>
          <w:tcPr>
            <w:tcW w:w="851" w:type="dxa"/>
          </w:tcPr>
          <w:p w:rsidR="000E032F" w:rsidRPr="00A00DAC" w:rsidRDefault="000E032F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E032F" w:rsidRPr="00A00DAC" w:rsidRDefault="000E032F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 сведений в представленных государственными служащими инспекции МНС Республики Беларусь по Слуцкому району и членами их семей, совместно с ними проживающими и ведущими общее хозяйство, декларациях о доходах и имуществе за 2018 год по вопросам:</w:t>
            </w:r>
          </w:p>
        </w:tc>
        <w:tc>
          <w:tcPr>
            <w:tcW w:w="2126" w:type="dxa"/>
            <w:vMerge w:val="restart"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декабря</w:t>
            </w:r>
          </w:p>
        </w:tc>
        <w:tc>
          <w:tcPr>
            <w:tcW w:w="2551" w:type="dxa"/>
            <w:vMerge w:val="restart"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  <w:r w:rsidR="009F50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F507C" w:rsidRDefault="009F507C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0E032F" w:rsidRPr="00A00DAC" w:rsidTr="00756C05">
        <w:tc>
          <w:tcPr>
            <w:tcW w:w="851" w:type="dxa"/>
          </w:tcPr>
          <w:p w:rsidR="000E032F" w:rsidRPr="00A00DAC" w:rsidRDefault="000E032F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45" w:type="dxa"/>
          </w:tcPr>
          <w:p w:rsidR="000E032F" w:rsidRDefault="000E032F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своевременности предоставления;</w:t>
            </w:r>
          </w:p>
        </w:tc>
        <w:tc>
          <w:tcPr>
            <w:tcW w:w="2126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32F" w:rsidRPr="00A00DAC" w:rsidTr="00756C05">
        <w:tc>
          <w:tcPr>
            <w:tcW w:w="851" w:type="dxa"/>
          </w:tcPr>
          <w:p w:rsidR="000E032F" w:rsidRDefault="000E032F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245" w:type="dxa"/>
          </w:tcPr>
          <w:p w:rsidR="000E032F" w:rsidRDefault="000E032F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достоверности и полноты содержащихся в них сведений,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отношении получения ими:</w:t>
            </w:r>
          </w:p>
        </w:tc>
        <w:tc>
          <w:tcPr>
            <w:tcW w:w="2126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32F" w:rsidRPr="00A00DAC" w:rsidTr="00756C05">
        <w:tc>
          <w:tcPr>
            <w:tcW w:w="851" w:type="dxa"/>
          </w:tcPr>
          <w:p w:rsidR="000E032F" w:rsidRDefault="000E032F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5245" w:type="dxa"/>
          </w:tcPr>
          <w:p w:rsidR="000E032F" w:rsidRDefault="000E032F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выигрышей в игорных заведениях,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 букмекерских конторах, залах игровых автоматов и казино, и отражения их в декларациях;</w:t>
            </w:r>
          </w:p>
        </w:tc>
        <w:tc>
          <w:tcPr>
            <w:tcW w:w="2126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32F" w:rsidRPr="00A00DAC" w:rsidTr="00756C05">
        <w:tc>
          <w:tcPr>
            <w:tcW w:w="851" w:type="dxa"/>
          </w:tcPr>
          <w:p w:rsidR="000E032F" w:rsidRDefault="000E032F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5245" w:type="dxa"/>
          </w:tcPr>
          <w:p w:rsidR="000E032F" w:rsidRDefault="000E032F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денежных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в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иде дарения и займов от физических лиц;</w:t>
            </w:r>
          </w:p>
        </w:tc>
        <w:tc>
          <w:tcPr>
            <w:tcW w:w="2126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32F" w:rsidRPr="00A00DAC" w:rsidTr="00756C05">
        <w:tc>
          <w:tcPr>
            <w:tcW w:w="851" w:type="dxa"/>
          </w:tcPr>
          <w:p w:rsidR="000E032F" w:rsidRDefault="000E032F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245" w:type="dxa"/>
          </w:tcPr>
          <w:p w:rsidR="000E032F" w:rsidRDefault="000E032F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Наличия приложенных к представленным декларациям документов (копий), подтверждающих сведения о полученных доходах (при их отсутствии рекомендовать представить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дополнительно)</w:t>
            </w:r>
          </w:p>
        </w:tc>
        <w:tc>
          <w:tcPr>
            <w:tcW w:w="2126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0E032F" w:rsidRDefault="000E032F" w:rsidP="00245F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Проводить анализ поступающей в инспекцию информации о нарушении антикоррупционного законодательства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информации, содержащейся в СККС "Игорный бизнес", на предмет установления получения в текущем году выигрышей работниками инспекции МНС Республики Беларусь по Слуцкому району, в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. в рабочее время</w:t>
            </w:r>
          </w:p>
        </w:tc>
        <w:tc>
          <w:tcPr>
            <w:tcW w:w="2126" w:type="dxa"/>
          </w:tcPr>
          <w:p w:rsidR="00E541DA" w:rsidRDefault="00E541DA" w:rsidP="001328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E04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</w:t>
            </w:r>
          </w:p>
          <w:p w:rsidR="00E541DA" w:rsidRPr="00387E04" w:rsidRDefault="00E541DA" w:rsidP="001328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7E04">
              <w:rPr>
                <w:rFonts w:ascii="Times New Roman" w:hAnsi="Times New Roman" w:cs="Times New Roman"/>
                <w:sz w:val="28"/>
                <w:szCs w:val="28"/>
              </w:rPr>
              <w:t>31 января после отчетного периода</w:t>
            </w:r>
          </w:p>
          <w:p w:rsidR="00E541DA" w:rsidRPr="00A00DAC" w:rsidRDefault="00E541DA" w:rsidP="00A00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1DA" w:rsidRPr="00387E04" w:rsidRDefault="00E541DA" w:rsidP="001328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8F0D42" w:rsidRPr="00A00DAC" w:rsidTr="00756C05">
        <w:tc>
          <w:tcPr>
            <w:tcW w:w="851" w:type="dxa"/>
          </w:tcPr>
          <w:p w:rsidR="008F0D42" w:rsidRPr="00F8450D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8F0D42" w:rsidRPr="00F8450D" w:rsidRDefault="008F0D42" w:rsidP="000818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50D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комиссии по вопросу: «</w:t>
            </w:r>
            <w:r w:rsidR="000818B0" w:rsidRPr="00F8450D">
              <w:rPr>
                <w:rFonts w:ascii="Times New Roman" w:hAnsi="Times New Roman" w:cs="Times New Roman"/>
                <w:sz w:val="28"/>
                <w:szCs w:val="28"/>
              </w:rPr>
              <w:t>Исполнение требований законодательства при организации работы с имуществом, изъятым, арестованным или обращенным в доход государства. Исключение случаев ареста (изъятия) имущества без выбытия должностных лиц инспекции по месту его фактического нахождения</w:t>
            </w:r>
            <w:r w:rsidRPr="00F845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8F0D42" w:rsidRPr="00F8450D" w:rsidRDefault="000818B0" w:rsidP="008F0D42">
            <w:pPr>
              <w:widowControl w:val="0"/>
              <w:autoSpaceDE w:val="0"/>
              <w:autoSpaceDN w:val="0"/>
              <w:adjustRightInd w:val="0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5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0D42" w:rsidRPr="00F8450D"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551" w:type="dxa"/>
          </w:tcPr>
          <w:p w:rsidR="008F0D42" w:rsidRPr="00F8450D" w:rsidRDefault="008F0D42" w:rsidP="001328E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50D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недопущение возникновения конфликта интересов, в отношении работников инспекции МНС Республики Беларусь по Слуцкому району, в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41DA" w:rsidRPr="00A00DA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учет и актуализация сведений в отношении работников, имеющих близких родственников и свойственников, являющихся учредителями (участниками), руководителями коммерческих организаций или индивидуальными предпринимателями, </w:t>
            </w:r>
            <w:r w:rsidR="000E032F">
              <w:rPr>
                <w:rFonts w:ascii="Times New Roman" w:hAnsi="Times New Roman" w:cs="Times New Roman"/>
                <w:sz w:val="28"/>
                <w:szCs w:val="28"/>
              </w:rPr>
              <w:t>состоящими на учете в инспекции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МНС Республики Беларусь по Слуцкому району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августа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541DA" w:rsidRPr="00A00D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информации, имеющейся в распоряжении инспекции МНС Республики Беларусь по Слуцкому району, о: деятельности таких субъектов хозяйствования; проведенных в отношении них контрольных мероприятий; полноте и своевременности применяемых мер 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взыскания задолженности (в случае ее наличии); примененных мер административной ответственности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1 декабря </w:t>
            </w:r>
          </w:p>
        </w:tc>
        <w:tc>
          <w:tcPr>
            <w:tcW w:w="2551" w:type="dxa"/>
          </w:tcPr>
          <w:p w:rsidR="00E541DA" w:rsidRDefault="00575B7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контрольных структурных подразделений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Ознакомление вновь принятых в инспекцию Республики Беларусь по Слуцкому району работников с требованиями нормативных правовых актов, регламентирующих их профессиональную деятельность, законодательства об ответственности за коррупционные действия. Анкетирование по вопросам деятельности близких родственников и свойственников в целях недопущения коррупционных проявлений и возникновения конфликта интересов</w:t>
            </w:r>
          </w:p>
        </w:tc>
        <w:tc>
          <w:tcPr>
            <w:tcW w:w="2126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</w:t>
            </w:r>
          </w:p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работу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0113A5" w:rsidRPr="00A00DAC" w:rsidTr="00756C05">
        <w:tc>
          <w:tcPr>
            <w:tcW w:w="851" w:type="dxa"/>
          </w:tcPr>
          <w:p w:rsidR="000113A5" w:rsidRPr="00A00DAC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113A5" w:rsidRPr="00A00DAC" w:rsidRDefault="000113A5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соблюдение процедуры согласования с инспекцией МНС Республики Беларусь по Минской области кандидатур при приеме на госслужбу в инспекцию МНС Республики Беларусь по Слуцкому району</w:t>
            </w:r>
          </w:p>
        </w:tc>
        <w:tc>
          <w:tcPr>
            <w:tcW w:w="2126" w:type="dxa"/>
          </w:tcPr>
          <w:p w:rsidR="000113A5" w:rsidRDefault="000113A5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 при</w:t>
            </w:r>
          </w:p>
          <w:p w:rsidR="000113A5" w:rsidRDefault="000113A5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госслужбу </w:t>
            </w:r>
          </w:p>
        </w:tc>
        <w:tc>
          <w:tcPr>
            <w:tcW w:w="2551" w:type="dxa"/>
          </w:tcPr>
          <w:p w:rsidR="000113A5" w:rsidRDefault="000113A5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C701E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Обеспечить учет лиц, являющихся супругами, близкими родственниками или свойственниками, и работающих в одной инспекции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июня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8F0D42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на госслужбу в инспекцию МНС Республики Беларусь по Слуцкому району рекомендовать кандидату предоставление двух рекомендаций, данных руководящими работниками налоговых или других госорганов (организаций, учреждений), содержащих в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. сведения о профессиональных и нравственных качествах.  Для лиц, имеющих стаж работы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налоговых органов, одна из рекомендаций должна быть представлена руководящим работником налоговых органов</w:t>
            </w:r>
          </w:p>
        </w:tc>
        <w:tc>
          <w:tcPr>
            <w:tcW w:w="2126" w:type="dxa"/>
          </w:tcPr>
          <w:p w:rsidR="00E541DA" w:rsidRPr="00A00DAC" w:rsidRDefault="00E541DA" w:rsidP="00011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остоянно при приеме на </w:t>
            </w:r>
            <w:r w:rsidR="000113A5">
              <w:rPr>
                <w:rFonts w:ascii="Times New Roman" w:hAnsi="Times New Roman" w:cs="Times New Roman"/>
                <w:sz w:val="28"/>
                <w:szCs w:val="28"/>
              </w:rPr>
              <w:t>госслужбу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0113A5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При назначении на руководящие должности всех уровней предупреждать о персональной ответственности (вплоть 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освобождения от занимаемой должности) за совершение их непосредственными подчиненными преступлений против интересов государственной службы</w:t>
            </w:r>
          </w:p>
        </w:tc>
        <w:tc>
          <w:tcPr>
            <w:tcW w:w="2126" w:type="dxa"/>
          </w:tcPr>
          <w:p w:rsidR="00E541DA" w:rsidRPr="00A00DAC" w:rsidRDefault="000113A5" w:rsidP="006C6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 </w:t>
            </w:r>
            <w:r w:rsidR="006C6B45">
              <w:rPr>
                <w:rFonts w:ascii="Times New Roman" w:hAnsi="Times New Roman" w:cs="Times New Roman"/>
                <w:sz w:val="28"/>
                <w:szCs w:val="28"/>
              </w:rPr>
              <w:t>назначении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0113A5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При приеме на госслужбу, согласовании назначения на руководящие должности, рассмотрении вопроса о продлении трудовых отношений (продлении (заключении) контракта) в инспекции МНС Республики Беларусь по Слуцкому району запрашивать в информационно-аналитических подразделениях ОВД сведения о судимости и привлечении к административной ответственности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ри приеме, согласовании, продлении трудовых отношений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6C6B45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вновь принятыми работниками </w:t>
            </w:r>
            <w:proofErr w:type="spell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дактиласкапической</w:t>
            </w:r>
            <w:proofErr w:type="spell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регистрации, подписание Обязательства и строгое соблюдение ограничений, установленных для государственных служащих</w:t>
            </w:r>
          </w:p>
        </w:tc>
        <w:tc>
          <w:tcPr>
            <w:tcW w:w="2126" w:type="dxa"/>
          </w:tcPr>
          <w:p w:rsidR="00E541DA" w:rsidRPr="00A00DAC" w:rsidRDefault="00E541DA" w:rsidP="006C6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ри приеме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6C6B45">
              <w:rPr>
                <w:rFonts w:ascii="Times New Roman" w:hAnsi="Times New Roman" w:cs="Times New Roman"/>
                <w:sz w:val="28"/>
                <w:szCs w:val="28"/>
              </w:rPr>
              <w:t>госслужбу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6C6B45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приказа МНС Республики Беларусь от 22.12.2014 </w:t>
            </w:r>
            <w:r w:rsidR="006C6B4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№ 128 «О некоторых вопросах использования служебных легковых автомобилей» 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1" w:type="dxa"/>
          </w:tcPr>
          <w:p w:rsidR="00E541DA" w:rsidRDefault="00575B7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бухгалтерского учета и отчетности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6C6B45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информации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 отношении работников инспекции МНС Республики Беларусь по Слуцкому району с целью выявления фактов выездов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границу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в рабочее время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и период временной нетрудоспособности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51" w:type="dxa"/>
          </w:tcPr>
          <w:p w:rsidR="00E541DA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организационно – кадровой работы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6C6B45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Обеспечить контроль за использованием технических сре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дств в х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оде проведении внеплановых тематических оперативных проверок работниками отдела оперативных мероприятий</w:t>
            </w:r>
          </w:p>
        </w:tc>
        <w:tc>
          <w:tcPr>
            <w:tcW w:w="2126" w:type="dxa"/>
          </w:tcPr>
          <w:p w:rsidR="00E541DA" w:rsidRPr="00A00DAC" w:rsidRDefault="00575B7A" w:rsidP="00575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01.12.2019</w:t>
            </w:r>
          </w:p>
        </w:tc>
        <w:tc>
          <w:tcPr>
            <w:tcW w:w="2551" w:type="dxa"/>
          </w:tcPr>
          <w:p w:rsidR="00E541DA" w:rsidRDefault="00575B7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оперативных мероприятий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6C6B45" w:rsidP="009C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 учебы </w:t>
            </w:r>
            <w:proofErr w:type="gramStart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с работниками инспекции Республики Беларусь по Слуцкому району по вопросу практического применения рекомендаций по действиям 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должностных лиц налоговых органов по предупреждению</w:t>
            </w:r>
            <w:proofErr w:type="gramEnd"/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и пресечению фактов дачи взяток, предложения или предоставления имущества или другой выгоды в связи с исполнением ими должностных обязанностей, оказания физическими лицами воспрепятствования проведению проверки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квартал</w:t>
            </w:r>
          </w:p>
        </w:tc>
        <w:tc>
          <w:tcPr>
            <w:tcW w:w="2551" w:type="dxa"/>
          </w:tcPr>
          <w:p w:rsidR="00E541DA" w:rsidRDefault="00575B7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041B40" w:rsidRPr="00A00DAC" w:rsidTr="00756C05">
        <w:tc>
          <w:tcPr>
            <w:tcW w:w="851" w:type="dxa"/>
          </w:tcPr>
          <w:p w:rsidR="00041B40" w:rsidRDefault="00041B40" w:rsidP="009C2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45" w:type="dxa"/>
          </w:tcPr>
          <w:p w:rsidR="00041B40" w:rsidRPr="00A00DAC" w:rsidRDefault="00041B40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внеочередные заседания комиссии</w:t>
            </w:r>
          </w:p>
        </w:tc>
        <w:tc>
          <w:tcPr>
            <w:tcW w:w="2126" w:type="dxa"/>
          </w:tcPr>
          <w:p w:rsidR="00041B40" w:rsidRDefault="00041B40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оснований</w:t>
            </w:r>
          </w:p>
        </w:tc>
        <w:tc>
          <w:tcPr>
            <w:tcW w:w="2551" w:type="dxa"/>
          </w:tcPr>
          <w:p w:rsidR="00041B40" w:rsidRDefault="00041B40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EC701E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Рассматривать на оперативных совещаниях материалы итогов работы по соблюдению антикоррупционного законодательства, проводить анализ выполнения принятых решений, направленных на устранение условий, способствующих коррупционным проявлениям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E541DA" w:rsidRPr="00A00DAC" w:rsidRDefault="00575B7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Шкурская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Л.Н.</w:t>
            </w:r>
          </w:p>
        </w:tc>
      </w:tr>
      <w:tr w:rsidR="00E541DA" w:rsidRPr="00A00DAC" w:rsidTr="00756C05">
        <w:tc>
          <w:tcPr>
            <w:tcW w:w="851" w:type="dxa"/>
          </w:tcPr>
          <w:p w:rsidR="00E541DA" w:rsidRPr="00A00DAC" w:rsidRDefault="008F0D42" w:rsidP="00387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C70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E541DA" w:rsidRPr="00A00DAC" w:rsidRDefault="00E541DA" w:rsidP="00387E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="00041B40">
              <w:rPr>
                <w:rFonts w:ascii="Times New Roman" w:hAnsi="Times New Roman" w:cs="Times New Roman"/>
                <w:sz w:val="28"/>
                <w:szCs w:val="28"/>
              </w:rPr>
              <w:t xml:space="preserve"> итогов  работы комиссии за 2019</w:t>
            </w: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 xml:space="preserve"> год. Утверждение плана работы на 2019 год</w:t>
            </w:r>
          </w:p>
        </w:tc>
        <w:tc>
          <w:tcPr>
            <w:tcW w:w="2126" w:type="dxa"/>
          </w:tcPr>
          <w:p w:rsidR="00E541DA" w:rsidRPr="00A00DAC" w:rsidRDefault="00E541DA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0DA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E541DA" w:rsidRPr="00A00DAC" w:rsidRDefault="00C42E7D" w:rsidP="001379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</w:tr>
    </w:tbl>
    <w:p w:rsidR="0030780D" w:rsidRDefault="0030780D" w:rsidP="0030780D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13792F" w:rsidRDefault="0013792F" w:rsidP="0013792F">
      <w:pPr>
        <w:rPr>
          <w:rFonts w:ascii="Times New Roman" w:hAnsi="Times New Roman" w:cs="Times New Roman"/>
          <w:sz w:val="30"/>
          <w:szCs w:val="30"/>
        </w:rPr>
      </w:pPr>
    </w:p>
    <w:p w:rsidR="0013792F" w:rsidRDefault="0013792F" w:rsidP="0013792F">
      <w:pPr>
        <w:rPr>
          <w:rFonts w:ascii="Times New Roman" w:hAnsi="Times New Roman" w:cs="Times New Roman"/>
          <w:sz w:val="30"/>
          <w:szCs w:val="30"/>
        </w:rPr>
      </w:pPr>
    </w:p>
    <w:p w:rsidR="008B73D7" w:rsidRPr="0013792F" w:rsidRDefault="0013792F" w:rsidP="0013792F">
      <w:pPr>
        <w:rPr>
          <w:rFonts w:ascii="Times New Roman" w:hAnsi="Times New Roman" w:cs="Times New Roman"/>
          <w:sz w:val="30"/>
          <w:szCs w:val="30"/>
        </w:rPr>
      </w:pPr>
      <w:r w:rsidRPr="0013792F">
        <w:rPr>
          <w:rFonts w:ascii="Times New Roman" w:hAnsi="Times New Roman" w:cs="Times New Roman"/>
          <w:sz w:val="30"/>
          <w:szCs w:val="30"/>
        </w:rPr>
        <w:t xml:space="preserve">      </w:t>
      </w:r>
    </w:p>
    <w:sectPr w:rsidR="008B73D7" w:rsidRPr="0013792F" w:rsidSect="00353E04">
      <w:pgSz w:w="11906" w:h="16838"/>
      <w:pgMar w:top="1304" w:right="567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91A0C"/>
    <w:multiLevelType w:val="hybridMultilevel"/>
    <w:tmpl w:val="F74238F0"/>
    <w:lvl w:ilvl="0" w:tplc="AFB8BB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3D7"/>
    <w:rsid w:val="000075B6"/>
    <w:rsid w:val="000113A5"/>
    <w:rsid w:val="00032494"/>
    <w:rsid w:val="00041B40"/>
    <w:rsid w:val="00056092"/>
    <w:rsid w:val="000818B0"/>
    <w:rsid w:val="000B0825"/>
    <w:rsid w:val="000B21A7"/>
    <w:rsid w:val="000B30B8"/>
    <w:rsid w:val="000D1DFA"/>
    <w:rsid w:val="000E032F"/>
    <w:rsid w:val="00107BF0"/>
    <w:rsid w:val="001328E2"/>
    <w:rsid w:val="0013792F"/>
    <w:rsid w:val="00172044"/>
    <w:rsid w:val="00175BBB"/>
    <w:rsid w:val="001F6BFB"/>
    <w:rsid w:val="00223D5D"/>
    <w:rsid w:val="0024106F"/>
    <w:rsid w:val="00245F1F"/>
    <w:rsid w:val="00246016"/>
    <w:rsid w:val="00254FCD"/>
    <w:rsid w:val="00262C6D"/>
    <w:rsid w:val="002D0186"/>
    <w:rsid w:val="0030780D"/>
    <w:rsid w:val="00353E04"/>
    <w:rsid w:val="00387E04"/>
    <w:rsid w:val="00392594"/>
    <w:rsid w:val="003E09F2"/>
    <w:rsid w:val="003E1462"/>
    <w:rsid w:val="003E3CC3"/>
    <w:rsid w:val="00406433"/>
    <w:rsid w:val="00461EB2"/>
    <w:rsid w:val="00466EAB"/>
    <w:rsid w:val="00474EEA"/>
    <w:rsid w:val="0050214E"/>
    <w:rsid w:val="0051156B"/>
    <w:rsid w:val="005200B1"/>
    <w:rsid w:val="00524B62"/>
    <w:rsid w:val="00551D7D"/>
    <w:rsid w:val="00571FB2"/>
    <w:rsid w:val="00575B7A"/>
    <w:rsid w:val="005831E4"/>
    <w:rsid w:val="00584EC0"/>
    <w:rsid w:val="00595DAB"/>
    <w:rsid w:val="005A052A"/>
    <w:rsid w:val="005A1373"/>
    <w:rsid w:val="005D09E7"/>
    <w:rsid w:val="006236A5"/>
    <w:rsid w:val="006348C7"/>
    <w:rsid w:val="0066069B"/>
    <w:rsid w:val="00660DE0"/>
    <w:rsid w:val="006A028C"/>
    <w:rsid w:val="006A67E9"/>
    <w:rsid w:val="006C6B45"/>
    <w:rsid w:val="00756C05"/>
    <w:rsid w:val="0078126B"/>
    <w:rsid w:val="007856A7"/>
    <w:rsid w:val="007E1F63"/>
    <w:rsid w:val="00805BA8"/>
    <w:rsid w:val="008227A5"/>
    <w:rsid w:val="00826E07"/>
    <w:rsid w:val="00832B9B"/>
    <w:rsid w:val="00860780"/>
    <w:rsid w:val="0088468D"/>
    <w:rsid w:val="008A527C"/>
    <w:rsid w:val="008B73D7"/>
    <w:rsid w:val="008D360F"/>
    <w:rsid w:val="008E15FE"/>
    <w:rsid w:val="008F0D42"/>
    <w:rsid w:val="00912D35"/>
    <w:rsid w:val="00921396"/>
    <w:rsid w:val="00925B69"/>
    <w:rsid w:val="0094718D"/>
    <w:rsid w:val="00951B71"/>
    <w:rsid w:val="00990650"/>
    <w:rsid w:val="009B050E"/>
    <w:rsid w:val="009B09BA"/>
    <w:rsid w:val="009C26CE"/>
    <w:rsid w:val="009F06B6"/>
    <w:rsid w:val="009F24E3"/>
    <w:rsid w:val="009F343F"/>
    <w:rsid w:val="009F507C"/>
    <w:rsid w:val="00A00DAC"/>
    <w:rsid w:val="00A50F74"/>
    <w:rsid w:val="00AA5AE6"/>
    <w:rsid w:val="00AD6AAC"/>
    <w:rsid w:val="00AE03BB"/>
    <w:rsid w:val="00AF2D59"/>
    <w:rsid w:val="00B832DC"/>
    <w:rsid w:val="00B94811"/>
    <w:rsid w:val="00BB0CFD"/>
    <w:rsid w:val="00BD13F9"/>
    <w:rsid w:val="00BE05F6"/>
    <w:rsid w:val="00C05A5F"/>
    <w:rsid w:val="00C42E7D"/>
    <w:rsid w:val="00C64DE8"/>
    <w:rsid w:val="00CF45F5"/>
    <w:rsid w:val="00D01450"/>
    <w:rsid w:val="00D14B8D"/>
    <w:rsid w:val="00D162E6"/>
    <w:rsid w:val="00DB4DE5"/>
    <w:rsid w:val="00DE40F2"/>
    <w:rsid w:val="00E541DA"/>
    <w:rsid w:val="00E616A6"/>
    <w:rsid w:val="00E767A4"/>
    <w:rsid w:val="00EC2E21"/>
    <w:rsid w:val="00EC701E"/>
    <w:rsid w:val="00F016C9"/>
    <w:rsid w:val="00F404DA"/>
    <w:rsid w:val="00F41FB3"/>
    <w:rsid w:val="00F81736"/>
    <w:rsid w:val="00F8450D"/>
    <w:rsid w:val="00F851EA"/>
    <w:rsid w:val="00F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3D7"/>
    <w:pPr>
      <w:spacing w:after="0" w:line="240" w:lineRule="auto"/>
    </w:pPr>
  </w:style>
  <w:style w:type="table" w:styleId="a4">
    <w:name w:val="Table Grid"/>
    <w:basedOn w:val="a1"/>
    <w:uiPriority w:val="59"/>
    <w:rsid w:val="00137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00D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5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51B82-875B-499C-B5DD-F7C8AA6C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Кожан Наталья Юрьевна</cp:lastModifiedBy>
  <cp:revision>22</cp:revision>
  <cp:lastPrinted>2019-01-11T13:38:00Z</cp:lastPrinted>
  <dcterms:created xsi:type="dcterms:W3CDTF">2018-12-27T14:08:00Z</dcterms:created>
  <dcterms:modified xsi:type="dcterms:W3CDTF">2019-06-21T11:29:00Z</dcterms:modified>
</cp:coreProperties>
</file>