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5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91"/>
        <w:gridCol w:w="7468"/>
        <w:gridCol w:w="2976"/>
        <w:gridCol w:w="3261"/>
      </w:tblGrid>
      <w:tr w:rsidR="000825EC" w:rsidRPr="00FF221D" w14:paraId="2588B367" w14:textId="77777777" w:rsidTr="00FF221D">
        <w:trPr>
          <w:trHeight w:val="37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FB787" w14:textId="77777777" w:rsidR="000825EC" w:rsidRPr="00FF221D" w:rsidRDefault="000825EC">
            <w:pPr>
              <w:rPr>
                <w:sz w:val="30"/>
                <w:szCs w:val="30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0BE57" w14:textId="77777777" w:rsidR="000825EC" w:rsidRPr="00FF221D" w:rsidRDefault="000825EC">
            <w:pPr>
              <w:rPr>
                <w:sz w:val="30"/>
                <w:szCs w:val="3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2D2AA" w14:textId="77777777" w:rsidR="000825EC" w:rsidRPr="00FF221D" w:rsidRDefault="000825EC" w:rsidP="00FF221D">
            <w:pPr>
              <w:ind w:left="2504"/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</w:tc>
      </w:tr>
      <w:tr w:rsidR="000825EC" w:rsidRPr="00FF221D" w14:paraId="1CBA57FD" w14:textId="77777777" w:rsidTr="00FF221D">
        <w:trPr>
          <w:trHeight w:val="85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742A0" w14:textId="77777777" w:rsidR="000825EC" w:rsidRPr="00FF221D" w:rsidRDefault="000825EC" w:rsidP="000825EC">
            <w:pPr>
              <w:rPr>
                <w:sz w:val="30"/>
                <w:szCs w:val="30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39D30" w14:textId="77777777" w:rsidR="000825EC" w:rsidRPr="00FF221D" w:rsidRDefault="000825EC">
            <w:pPr>
              <w:rPr>
                <w:sz w:val="30"/>
                <w:szCs w:val="3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D20299" w14:textId="77777777" w:rsidR="000825EC" w:rsidRPr="00FF221D" w:rsidRDefault="000825EC" w:rsidP="00FF221D">
            <w:pPr>
              <w:ind w:left="2504"/>
              <w:rPr>
                <w:rFonts w:ascii="Times New Roman" w:hAnsi="Times New Roman" w:cs="Times New Roman"/>
                <w:sz w:val="28"/>
                <w:szCs w:val="28"/>
              </w:rPr>
            </w:pPr>
            <w:r w:rsidRPr="00FF221D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комиссии по противодействию коррупции в инспекции МНС по Первомайскому району </w:t>
            </w:r>
            <w:proofErr w:type="spellStart"/>
            <w:r w:rsidRPr="00FF221D">
              <w:rPr>
                <w:rFonts w:ascii="Times New Roman" w:hAnsi="Times New Roman" w:cs="Times New Roman"/>
                <w:sz w:val="28"/>
                <w:szCs w:val="28"/>
              </w:rPr>
              <w:t>г.Витебска</w:t>
            </w:r>
            <w:proofErr w:type="spellEnd"/>
          </w:p>
        </w:tc>
      </w:tr>
      <w:tr w:rsidR="000825EC" w:rsidRPr="00FF221D" w14:paraId="50B930D0" w14:textId="77777777" w:rsidTr="00FF221D">
        <w:trPr>
          <w:trHeight w:val="37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E456D" w14:textId="77777777" w:rsidR="000825EC" w:rsidRPr="00FF221D" w:rsidRDefault="000825EC" w:rsidP="000825EC">
            <w:pPr>
              <w:rPr>
                <w:sz w:val="30"/>
                <w:szCs w:val="30"/>
              </w:rPr>
            </w:pPr>
          </w:p>
        </w:tc>
        <w:tc>
          <w:tcPr>
            <w:tcW w:w="74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A2923" w14:textId="77777777" w:rsidR="000825EC" w:rsidRPr="00FF221D" w:rsidRDefault="000825EC">
            <w:pPr>
              <w:rPr>
                <w:sz w:val="30"/>
                <w:szCs w:val="3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E295" w14:textId="050917E2" w:rsidR="000825EC" w:rsidRPr="00FF221D" w:rsidRDefault="000825EC" w:rsidP="00BC7516">
            <w:pPr>
              <w:ind w:left="2504"/>
              <w:rPr>
                <w:rFonts w:ascii="Times New Roman" w:hAnsi="Times New Roman" w:cs="Times New Roman"/>
                <w:sz w:val="28"/>
                <w:szCs w:val="28"/>
              </w:rPr>
            </w:pPr>
            <w:r w:rsidRPr="00FF221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 w:rsidR="00BC75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F221D">
              <w:rPr>
                <w:rFonts w:ascii="Times New Roman" w:hAnsi="Times New Roman" w:cs="Times New Roman"/>
                <w:sz w:val="28"/>
                <w:szCs w:val="28"/>
              </w:rPr>
              <w:t xml:space="preserve">.12.2021 № </w:t>
            </w:r>
            <w:r w:rsidR="00BC7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0825EC" w:rsidRPr="00FF221D" w14:paraId="707A5660" w14:textId="77777777" w:rsidTr="00FF221D">
        <w:trPr>
          <w:trHeight w:val="375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928EB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ПЛАН</w:t>
            </w:r>
          </w:p>
        </w:tc>
      </w:tr>
      <w:tr w:rsidR="000825EC" w:rsidRPr="00FF221D" w14:paraId="4E68E339" w14:textId="77777777" w:rsidTr="00FF221D">
        <w:trPr>
          <w:trHeight w:val="615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5094C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работы комиссии по противодействию коррупции в инспекции МНС по Первомайскому району г. Витебска (далее - комиссия)</w:t>
            </w:r>
          </w:p>
        </w:tc>
      </w:tr>
      <w:tr w:rsidR="000825EC" w:rsidRPr="00FF221D" w14:paraId="7A7709A0" w14:textId="77777777" w:rsidTr="00FF221D">
        <w:trPr>
          <w:trHeight w:val="375"/>
        </w:trPr>
        <w:tc>
          <w:tcPr>
            <w:tcW w:w="14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E1D36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на 2022 год</w:t>
            </w:r>
          </w:p>
        </w:tc>
      </w:tr>
      <w:tr w:rsidR="000825EC" w:rsidRPr="00FF221D" w14:paraId="64296814" w14:textId="77777777" w:rsidTr="00FF221D">
        <w:trPr>
          <w:trHeight w:val="1035"/>
        </w:trPr>
        <w:tc>
          <w:tcPr>
            <w:tcW w:w="891" w:type="dxa"/>
            <w:tcBorders>
              <w:top w:val="single" w:sz="4" w:space="0" w:color="auto"/>
            </w:tcBorders>
            <w:noWrap/>
            <w:hideMark/>
          </w:tcPr>
          <w:p w14:paraId="43B933B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7468" w:type="dxa"/>
            <w:tcBorders>
              <w:top w:val="single" w:sz="4" w:space="0" w:color="auto"/>
            </w:tcBorders>
            <w:hideMark/>
          </w:tcPr>
          <w:p w14:paraId="3301BF3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hideMark/>
          </w:tcPr>
          <w:p w14:paraId="65122CC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Срок проведения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14:paraId="054C88D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Ответственный за исполнение</w:t>
            </w:r>
          </w:p>
        </w:tc>
      </w:tr>
      <w:tr w:rsidR="000825EC" w:rsidRPr="00FF221D" w14:paraId="72B35300" w14:textId="77777777" w:rsidTr="00FF221D">
        <w:trPr>
          <w:trHeight w:val="1080"/>
        </w:trPr>
        <w:tc>
          <w:tcPr>
            <w:tcW w:w="891" w:type="dxa"/>
            <w:noWrap/>
            <w:hideMark/>
          </w:tcPr>
          <w:p w14:paraId="238AC34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468" w:type="dxa"/>
            <w:hideMark/>
          </w:tcPr>
          <w:p w14:paraId="1D721F8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заседаний комиссии, в том числе с приглашением представителя ОБЭП ОВД администрации Первомайского района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г.Витебска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, членов ПО ООО "БРСМ"</w:t>
            </w:r>
          </w:p>
        </w:tc>
        <w:tc>
          <w:tcPr>
            <w:tcW w:w="2976" w:type="dxa"/>
            <w:hideMark/>
          </w:tcPr>
          <w:p w14:paraId="3E2F983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июнь, декабрь (внеочередные - по мере необходимости)</w:t>
            </w:r>
          </w:p>
        </w:tc>
        <w:tc>
          <w:tcPr>
            <w:tcW w:w="3261" w:type="dxa"/>
            <w:hideMark/>
          </w:tcPr>
          <w:p w14:paraId="42EF559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01FCE00E" w14:textId="77777777" w:rsidTr="00FF221D">
        <w:trPr>
          <w:trHeight w:val="375"/>
        </w:trPr>
        <w:tc>
          <w:tcPr>
            <w:tcW w:w="891" w:type="dxa"/>
            <w:noWrap/>
            <w:hideMark/>
          </w:tcPr>
          <w:p w14:paraId="64841C5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468" w:type="dxa"/>
            <w:hideMark/>
          </w:tcPr>
          <w:p w14:paraId="3B3FFA7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Рассмотрение на заседании комиссии следующих вопросов:</w:t>
            </w:r>
          </w:p>
        </w:tc>
        <w:tc>
          <w:tcPr>
            <w:tcW w:w="2976" w:type="dxa"/>
            <w:hideMark/>
          </w:tcPr>
          <w:p w14:paraId="20787E4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3261" w:type="dxa"/>
            <w:hideMark/>
          </w:tcPr>
          <w:p w14:paraId="499205F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0825EC" w:rsidRPr="00FF221D" w14:paraId="03D4502A" w14:textId="77777777" w:rsidTr="00FF221D">
        <w:trPr>
          <w:trHeight w:val="1035"/>
        </w:trPr>
        <w:tc>
          <w:tcPr>
            <w:tcW w:w="891" w:type="dxa"/>
            <w:noWrap/>
            <w:hideMark/>
          </w:tcPr>
          <w:p w14:paraId="5D2C397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7468" w:type="dxa"/>
            <w:hideMark/>
          </w:tcPr>
          <w:p w14:paraId="04A4CBB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 соблюдении законодательства, в том числе о борьбе с коррупцией, при организации и проведении государственных закупок товаров (работ, услуг)</w:t>
            </w:r>
          </w:p>
        </w:tc>
        <w:tc>
          <w:tcPr>
            <w:tcW w:w="2976" w:type="dxa"/>
            <w:hideMark/>
          </w:tcPr>
          <w:p w14:paraId="4129162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июнь, декабрь</w:t>
            </w:r>
          </w:p>
        </w:tc>
        <w:tc>
          <w:tcPr>
            <w:tcW w:w="3261" w:type="dxa"/>
            <w:hideMark/>
          </w:tcPr>
          <w:p w14:paraId="6042F59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Труханенко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И.Н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6C41D072" w14:textId="77777777" w:rsidTr="00FF221D">
        <w:trPr>
          <w:trHeight w:val="1155"/>
        </w:trPr>
        <w:tc>
          <w:tcPr>
            <w:tcW w:w="891" w:type="dxa"/>
            <w:noWrap/>
            <w:hideMark/>
          </w:tcPr>
          <w:p w14:paraId="0314187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2.2</w:t>
            </w:r>
          </w:p>
        </w:tc>
        <w:tc>
          <w:tcPr>
            <w:tcW w:w="7468" w:type="dxa"/>
            <w:hideMark/>
          </w:tcPr>
          <w:p w14:paraId="34FBC32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о состоянии дебиторской задолженности, обоснованности расходования бюджетных средств, о наличии (отсутствии) заключенных договоров на </w:t>
            </w: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условиях отсрочки платежа, при наличии - обоснованность их заключения</w:t>
            </w:r>
          </w:p>
        </w:tc>
        <w:tc>
          <w:tcPr>
            <w:tcW w:w="2976" w:type="dxa"/>
            <w:hideMark/>
          </w:tcPr>
          <w:p w14:paraId="397AB04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декабрь</w:t>
            </w:r>
          </w:p>
        </w:tc>
        <w:tc>
          <w:tcPr>
            <w:tcW w:w="3261" w:type="dxa"/>
            <w:hideMark/>
          </w:tcPr>
          <w:p w14:paraId="32C936A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Короткина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7589BBE5" w14:textId="77777777" w:rsidTr="00FF221D">
        <w:trPr>
          <w:trHeight w:val="1080"/>
        </w:trPr>
        <w:tc>
          <w:tcPr>
            <w:tcW w:w="891" w:type="dxa"/>
            <w:noWrap/>
            <w:hideMark/>
          </w:tcPr>
          <w:p w14:paraId="33E69F5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2.3</w:t>
            </w:r>
          </w:p>
        </w:tc>
        <w:tc>
          <w:tcPr>
            <w:tcW w:w="7468" w:type="dxa"/>
            <w:hideMark/>
          </w:tcPr>
          <w:p w14:paraId="317AFB0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 наличии (отсутствии) фактов возникновения в инспекции конфликта интересов. Меры, принимаемые по урегулированию либо предотвращению конфликта интересов</w:t>
            </w:r>
          </w:p>
        </w:tc>
        <w:tc>
          <w:tcPr>
            <w:tcW w:w="2976" w:type="dxa"/>
            <w:hideMark/>
          </w:tcPr>
          <w:p w14:paraId="55FC5CF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3261" w:type="dxa"/>
            <w:hideMark/>
          </w:tcPr>
          <w:p w14:paraId="4D88008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51ECE0A2" w14:textId="77777777" w:rsidTr="00FF221D">
        <w:trPr>
          <w:trHeight w:val="855"/>
        </w:trPr>
        <w:tc>
          <w:tcPr>
            <w:tcW w:w="891" w:type="dxa"/>
            <w:noWrap/>
            <w:hideMark/>
          </w:tcPr>
          <w:p w14:paraId="3FFA338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2.4</w:t>
            </w:r>
          </w:p>
        </w:tc>
        <w:tc>
          <w:tcPr>
            <w:tcW w:w="7468" w:type="dxa"/>
            <w:hideMark/>
          </w:tcPr>
          <w:p w14:paraId="7C96CAAE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об использовании служебного автомобиля инспекции</w:t>
            </w:r>
          </w:p>
        </w:tc>
        <w:tc>
          <w:tcPr>
            <w:tcW w:w="2976" w:type="dxa"/>
            <w:hideMark/>
          </w:tcPr>
          <w:p w14:paraId="3FEA67D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261" w:type="dxa"/>
            <w:hideMark/>
          </w:tcPr>
          <w:p w14:paraId="1E9EECB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Труханенко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И.Н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057BC255" w14:textId="77777777" w:rsidTr="00FF221D">
        <w:trPr>
          <w:trHeight w:val="975"/>
        </w:trPr>
        <w:tc>
          <w:tcPr>
            <w:tcW w:w="891" w:type="dxa"/>
            <w:noWrap/>
            <w:hideMark/>
          </w:tcPr>
          <w:p w14:paraId="077275C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2.5</w:t>
            </w:r>
          </w:p>
        </w:tc>
        <w:tc>
          <w:tcPr>
            <w:tcW w:w="7468" w:type="dxa"/>
            <w:hideMark/>
          </w:tcPr>
          <w:p w14:paraId="4D1C2AD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 результатах анализа и проверки деклараций о доходах и имуществе, представленных работниками инспекции и обязанными лицами</w:t>
            </w:r>
          </w:p>
        </w:tc>
        <w:tc>
          <w:tcPr>
            <w:tcW w:w="2976" w:type="dxa"/>
            <w:hideMark/>
          </w:tcPr>
          <w:p w14:paraId="4CA4E0C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261" w:type="dxa"/>
            <w:hideMark/>
          </w:tcPr>
          <w:p w14:paraId="6C51497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56117D0F" w14:textId="77777777" w:rsidTr="00FF221D">
        <w:trPr>
          <w:trHeight w:val="1050"/>
        </w:trPr>
        <w:tc>
          <w:tcPr>
            <w:tcW w:w="891" w:type="dxa"/>
            <w:noWrap/>
            <w:hideMark/>
          </w:tcPr>
          <w:p w14:paraId="77DAEC99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2.6</w:t>
            </w:r>
          </w:p>
        </w:tc>
        <w:tc>
          <w:tcPr>
            <w:tcW w:w="7468" w:type="dxa"/>
            <w:hideMark/>
          </w:tcPr>
          <w:p w14:paraId="24B3B2D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принимаемые в инспекции меры по недопущению возникновения фактов коррупционных проявлений и условий, им способствующих. Эффективность принимаемых мер</w:t>
            </w:r>
          </w:p>
        </w:tc>
        <w:tc>
          <w:tcPr>
            <w:tcW w:w="2976" w:type="dxa"/>
            <w:hideMark/>
          </w:tcPr>
          <w:p w14:paraId="1CE1260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3261" w:type="dxa"/>
            <w:hideMark/>
          </w:tcPr>
          <w:p w14:paraId="047D4D7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Ильинец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Дубинина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6A5D0B21" w14:textId="77777777" w:rsidTr="00FF221D">
        <w:trPr>
          <w:trHeight w:val="1545"/>
        </w:trPr>
        <w:tc>
          <w:tcPr>
            <w:tcW w:w="891" w:type="dxa"/>
            <w:noWrap/>
            <w:hideMark/>
          </w:tcPr>
          <w:p w14:paraId="77F7967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2.7</w:t>
            </w:r>
          </w:p>
        </w:tc>
        <w:tc>
          <w:tcPr>
            <w:tcW w:w="7468" w:type="dxa"/>
            <w:hideMark/>
          </w:tcPr>
          <w:p w14:paraId="70535FC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 выполнении решений комиссий по противодействию коррупции МНС, инспекции МНС по Витебской области, инспекции МНС по Первомайскому району г. Витебска, мероприятий плана работы комиссии на 2022 год</w:t>
            </w:r>
          </w:p>
        </w:tc>
        <w:tc>
          <w:tcPr>
            <w:tcW w:w="2976" w:type="dxa"/>
            <w:hideMark/>
          </w:tcPr>
          <w:p w14:paraId="498DBFA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июнь, декабрь</w:t>
            </w:r>
          </w:p>
        </w:tc>
        <w:tc>
          <w:tcPr>
            <w:tcW w:w="3261" w:type="dxa"/>
            <w:hideMark/>
          </w:tcPr>
          <w:p w14:paraId="5DFDBD89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761D2BC5" w14:textId="77777777" w:rsidTr="00FF221D">
        <w:trPr>
          <w:trHeight w:val="900"/>
        </w:trPr>
        <w:tc>
          <w:tcPr>
            <w:tcW w:w="891" w:type="dxa"/>
            <w:noWrap/>
            <w:hideMark/>
          </w:tcPr>
          <w:p w14:paraId="0E80F37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2.8</w:t>
            </w:r>
          </w:p>
        </w:tc>
        <w:tc>
          <w:tcPr>
            <w:tcW w:w="7468" w:type="dxa"/>
            <w:hideMark/>
          </w:tcPr>
          <w:p w14:paraId="0407F299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об утверждении плана работы комиссии на 2023 год</w:t>
            </w:r>
          </w:p>
        </w:tc>
        <w:tc>
          <w:tcPr>
            <w:tcW w:w="2976" w:type="dxa"/>
            <w:hideMark/>
          </w:tcPr>
          <w:p w14:paraId="3FF2821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261" w:type="dxa"/>
            <w:hideMark/>
          </w:tcPr>
          <w:p w14:paraId="55749FA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., члены комиссии</w:t>
            </w:r>
          </w:p>
        </w:tc>
      </w:tr>
      <w:tr w:rsidR="000825EC" w:rsidRPr="00FF221D" w14:paraId="30E627DD" w14:textId="77777777" w:rsidTr="00FF221D">
        <w:trPr>
          <w:trHeight w:val="1230"/>
        </w:trPr>
        <w:tc>
          <w:tcPr>
            <w:tcW w:w="891" w:type="dxa"/>
            <w:noWrap/>
            <w:hideMark/>
          </w:tcPr>
          <w:p w14:paraId="5825128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7468" w:type="dxa"/>
            <w:hideMark/>
          </w:tcPr>
          <w:p w14:paraId="2145EAA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Ознакомление с поступившей в инспекцию информацией о нарушениях антикоррупционного законодательства, с принимаемыми мерами по профилактике указанных нарушений, изучение с работниками инспекции законодательства о борьбе с коррупцией с проверкой знаний</w:t>
            </w:r>
          </w:p>
        </w:tc>
        <w:tc>
          <w:tcPr>
            <w:tcW w:w="2976" w:type="dxa"/>
            <w:hideMark/>
          </w:tcPr>
          <w:p w14:paraId="1248591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3261" w:type="dxa"/>
            <w:hideMark/>
          </w:tcPr>
          <w:p w14:paraId="7C8FBA2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Дубинина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41AA2958" w14:textId="77777777" w:rsidTr="00FF221D">
        <w:trPr>
          <w:trHeight w:val="1110"/>
        </w:trPr>
        <w:tc>
          <w:tcPr>
            <w:tcW w:w="891" w:type="dxa"/>
            <w:noWrap/>
            <w:hideMark/>
          </w:tcPr>
          <w:p w14:paraId="0894291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468" w:type="dxa"/>
            <w:hideMark/>
          </w:tcPr>
          <w:p w14:paraId="36FA49F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Ознакомление всех вновь принимаемых работников инспекции с требованиями антикоррупционного законодательства</w:t>
            </w:r>
          </w:p>
        </w:tc>
        <w:tc>
          <w:tcPr>
            <w:tcW w:w="2976" w:type="dxa"/>
            <w:hideMark/>
          </w:tcPr>
          <w:p w14:paraId="3AF3D84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в день принятия на работу</w:t>
            </w:r>
          </w:p>
        </w:tc>
        <w:tc>
          <w:tcPr>
            <w:tcW w:w="3261" w:type="dxa"/>
            <w:hideMark/>
          </w:tcPr>
          <w:p w14:paraId="37BBFB7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025E6156" w14:textId="77777777" w:rsidTr="00FF221D">
        <w:trPr>
          <w:trHeight w:val="2100"/>
        </w:trPr>
        <w:tc>
          <w:tcPr>
            <w:tcW w:w="891" w:type="dxa"/>
            <w:noWrap/>
            <w:hideMark/>
          </w:tcPr>
          <w:p w14:paraId="3800E22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468" w:type="dxa"/>
            <w:hideMark/>
          </w:tcPr>
          <w:p w14:paraId="14F082B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Проведение учебы по вопросу практического применения рекомендаций по действиям должностных лиц налоговых органов по предупреждению и пресечению фактов дачи взяток, предложения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</w:t>
            </w:r>
          </w:p>
        </w:tc>
        <w:tc>
          <w:tcPr>
            <w:tcW w:w="2976" w:type="dxa"/>
            <w:hideMark/>
          </w:tcPr>
          <w:p w14:paraId="69D3F8E0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до 01.12.2022</w:t>
            </w:r>
          </w:p>
        </w:tc>
        <w:tc>
          <w:tcPr>
            <w:tcW w:w="3261" w:type="dxa"/>
            <w:hideMark/>
          </w:tcPr>
          <w:p w14:paraId="03FFAB6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0A2041BC" w14:textId="77777777" w:rsidTr="00FF221D">
        <w:trPr>
          <w:trHeight w:val="1935"/>
        </w:trPr>
        <w:tc>
          <w:tcPr>
            <w:tcW w:w="891" w:type="dxa"/>
            <w:noWrap/>
            <w:hideMark/>
          </w:tcPr>
          <w:p w14:paraId="79C8E37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468" w:type="dxa"/>
            <w:hideMark/>
          </w:tcPr>
          <w:p w14:paraId="2ACAB05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Проведение информационно-разъяснительной работы по соблюдению государственными служащими требований законодательства при декларировании доходов и имущества и ответственности за нарушение данного законодательства, с обязательным освещением вопроса выявляемых при проверке деклараций о доходах и имуществе нарушениях, а также разъяснение наиболее проблемных вопросов, возникающих при заполнении декларации</w:t>
            </w:r>
          </w:p>
        </w:tc>
        <w:tc>
          <w:tcPr>
            <w:tcW w:w="2976" w:type="dxa"/>
            <w:hideMark/>
          </w:tcPr>
          <w:p w14:paraId="3CDC947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до 11 февраля</w:t>
            </w:r>
          </w:p>
        </w:tc>
        <w:tc>
          <w:tcPr>
            <w:tcW w:w="3261" w:type="dxa"/>
            <w:hideMark/>
          </w:tcPr>
          <w:p w14:paraId="753840F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7D95950A" w14:textId="77777777" w:rsidTr="00FF221D">
        <w:trPr>
          <w:trHeight w:val="2955"/>
        </w:trPr>
        <w:tc>
          <w:tcPr>
            <w:tcW w:w="891" w:type="dxa"/>
            <w:noWrap/>
            <w:hideMark/>
          </w:tcPr>
          <w:p w14:paraId="1286773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7468" w:type="dxa"/>
            <w:hideMark/>
          </w:tcPr>
          <w:p w14:paraId="4B98D32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Изучение поступающих в инспекцию жалоб, обращений, иной информации от граждан, субъектов хозяйствования, правоохранительных, контролирующих и иных государственных органов на наличие сведений о нарушениях работниками инспекции антикоррупционного законодательства. При установлении наличия указанных сведений информировать председателя комиссии по противодействию коррупции для незамедлительного принятия мер реагирования (устранения нарушений, их последствий, а также причин и условий,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способствоваших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совершению нарушений, применения к виновным лицам мер ответственности). Результаты анализа таких жалоб, обращений, информаций рассматривать на заседаниях комиссии</w:t>
            </w:r>
          </w:p>
        </w:tc>
        <w:tc>
          <w:tcPr>
            <w:tcW w:w="2976" w:type="dxa"/>
            <w:hideMark/>
          </w:tcPr>
          <w:p w14:paraId="40EA166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3261" w:type="dxa"/>
            <w:hideMark/>
          </w:tcPr>
          <w:p w14:paraId="6F6B2C7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Рыбакова А.И., Щекочихина В.М.</w:t>
            </w:r>
          </w:p>
        </w:tc>
      </w:tr>
      <w:tr w:rsidR="000825EC" w:rsidRPr="00FF221D" w14:paraId="358B47A3" w14:textId="77777777" w:rsidTr="00FF221D">
        <w:trPr>
          <w:trHeight w:val="1710"/>
        </w:trPr>
        <w:tc>
          <w:tcPr>
            <w:tcW w:w="891" w:type="dxa"/>
            <w:noWrap/>
            <w:hideMark/>
          </w:tcPr>
          <w:p w14:paraId="6E83894E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468" w:type="dxa"/>
            <w:hideMark/>
          </w:tcPr>
          <w:p w14:paraId="47376C19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Размещение на электронной торговой площадке запросов о предоставлении сведений при проведении процедур закупок из одного источника товаров (работ, услуг), ориентировочная стоимость годовой потребности которых составляет от 50 до 300 базовых величин включительно</w:t>
            </w:r>
          </w:p>
        </w:tc>
        <w:tc>
          <w:tcPr>
            <w:tcW w:w="2976" w:type="dxa"/>
            <w:hideMark/>
          </w:tcPr>
          <w:p w14:paraId="343AD12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261" w:type="dxa"/>
            <w:hideMark/>
          </w:tcPr>
          <w:p w14:paraId="4F7779D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Труханенко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И.Н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Короткина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6368B2AF" w14:textId="77777777" w:rsidTr="00FF221D">
        <w:trPr>
          <w:trHeight w:val="1260"/>
        </w:trPr>
        <w:tc>
          <w:tcPr>
            <w:tcW w:w="891" w:type="dxa"/>
            <w:noWrap/>
            <w:hideMark/>
          </w:tcPr>
          <w:p w14:paraId="3B481A1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7468" w:type="dxa"/>
            <w:hideMark/>
          </w:tcPr>
          <w:p w14:paraId="581D06E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Анализ документов, являющихся основанием для взыскания задолженности плательщиков за счет средств дебиторов</w:t>
            </w:r>
          </w:p>
        </w:tc>
        <w:tc>
          <w:tcPr>
            <w:tcW w:w="2976" w:type="dxa"/>
            <w:hideMark/>
          </w:tcPr>
          <w:p w14:paraId="6C9F522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261" w:type="dxa"/>
            <w:hideMark/>
          </w:tcPr>
          <w:p w14:paraId="37200B9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Карпенко С.В., Дубинина Л.В.</w:t>
            </w:r>
          </w:p>
        </w:tc>
      </w:tr>
      <w:tr w:rsidR="000825EC" w:rsidRPr="00FF221D" w14:paraId="1F662F4A" w14:textId="77777777" w:rsidTr="00FF221D">
        <w:trPr>
          <w:trHeight w:val="2055"/>
        </w:trPr>
        <w:tc>
          <w:tcPr>
            <w:tcW w:w="891" w:type="dxa"/>
            <w:noWrap/>
            <w:hideMark/>
          </w:tcPr>
          <w:p w14:paraId="429BCAD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</w:t>
            </w:r>
          </w:p>
        </w:tc>
        <w:tc>
          <w:tcPr>
            <w:tcW w:w="7468" w:type="dxa"/>
            <w:hideMark/>
          </w:tcPr>
          <w:p w14:paraId="6DC0E60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Заблаговременного рассмотрения результатов проверок, в т.ч. анализа движения денежных средств по расчетным счетам, контрольных мероприятий, направленных на подтверждение установленных фактов получения плательщиками займов, наличия дебиторской, кредиторской задолженности, наличием достаточной доказательной базы, с участием курирующего заместителя начальника инспекции и работника юридического отдела</w:t>
            </w:r>
          </w:p>
        </w:tc>
        <w:tc>
          <w:tcPr>
            <w:tcW w:w="2976" w:type="dxa"/>
            <w:hideMark/>
          </w:tcPr>
          <w:p w14:paraId="1C45918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до вынесения решения по акту проверки</w:t>
            </w:r>
          </w:p>
        </w:tc>
        <w:tc>
          <w:tcPr>
            <w:tcW w:w="3261" w:type="dxa"/>
            <w:hideMark/>
          </w:tcPr>
          <w:p w14:paraId="33ECD2F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., Рыбакова А.И.</w:t>
            </w:r>
          </w:p>
        </w:tc>
      </w:tr>
      <w:tr w:rsidR="000825EC" w:rsidRPr="00FF221D" w14:paraId="0C5EBA89" w14:textId="77777777" w:rsidTr="00FF221D">
        <w:trPr>
          <w:trHeight w:val="1185"/>
        </w:trPr>
        <w:tc>
          <w:tcPr>
            <w:tcW w:w="891" w:type="dxa"/>
            <w:noWrap/>
            <w:hideMark/>
          </w:tcPr>
          <w:p w14:paraId="2E30F06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468" w:type="dxa"/>
            <w:hideMark/>
          </w:tcPr>
          <w:p w14:paraId="2683033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Изучение документов, представленных работниками инспекции, на предмет соблюдения законодательства в части обоснованности предоставления им социальных и имущественных налоговых вычетов по подоходному налогу, правильности исчисления подоходного налога</w:t>
            </w:r>
          </w:p>
        </w:tc>
        <w:tc>
          <w:tcPr>
            <w:tcW w:w="2976" w:type="dxa"/>
            <w:hideMark/>
          </w:tcPr>
          <w:p w14:paraId="0B20565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3261" w:type="dxa"/>
            <w:hideMark/>
          </w:tcPr>
          <w:p w14:paraId="729D01E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Щекочихина В.М., Якушева Д.Е.</w:t>
            </w:r>
          </w:p>
        </w:tc>
      </w:tr>
      <w:tr w:rsidR="000825EC" w:rsidRPr="00FF221D" w14:paraId="5E12C2B8" w14:textId="77777777" w:rsidTr="00FF221D">
        <w:trPr>
          <w:trHeight w:val="375"/>
        </w:trPr>
        <w:tc>
          <w:tcPr>
            <w:tcW w:w="891" w:type="dxa"/>
            <w:noWrap/>
            <w:hideMark/>
          </w:tcPr>
          <w:p w14:paraId="2926D57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7468" w:type="dxa"/>
            <w:hideMark/>
          </w:tcPr>
          <w:p w14:paraId="51D8ED5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Проведение: </w:t>
            </w:r>
          </w:p>
        </w:tc>
        <w:tc>
          <w:tcPr>
            <w:tcW w:w="2976" w:type="dxa"/>
            <w:hideMark/>
          </w:tcPr>
          <w:p w14:paraId="0A15B65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3261" w:type="dxa"/>
            <w:hideMark/>
          </w:tcPr>
          <w:p w14:paraId="7DFFEC2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</w:tr>
      <w:tr w:rsidR="000825EC" w:rsidRPr="00FF221D" w14:paraId="06F887FA" w14:textId="77777777" w:rsidTr="00FF221D">
        <w:trPr>
          <w:trHeight w:val="990"/>
        </w:trPr>
        <w:tc>
          <w:tcPr>
            <w:tcW w:w="891" w:type="dxa"/>
            <w:noWrap/>
            <w:hideMark/>
          </w:tcPr>
          <w:p w14:paraId="10C4FC1E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12.1</w:t>
            </w:r>
          </w:p>
        </w:tc>
        <w:tc>
          <w:tcPr>
            <w:tcW w:w="7468" w:type="dxa"/>
            <w:hideMark/>
          </w:tcPr>
          <w:p w14:paraId="7008B44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анонимного анкетирования плательщиков о наличии коррупционных проявлений в инспекции с представлением результатов в отдел организационно-кадровой работы инспекции МНС по Витебской области</w:t>
            </w:r>
          </w:p>
        </w:tc>
        <w:tc>
          <w:tcPr>
            <w:tcW w:w="2976" w:type="dxa"/>
            <w:hideMark/>
          </w:tcPr>
          <w:p w14:paraId="18F82C0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3261" w:type="dxa"/>
            <w:hideMark/>
          </w:tcPr>
          <w:p w14:paraId="03BD0F1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Е.Л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35A3103F" w14:textId="77777777" w:rsidTr="00FF221D">
        <w:trPr>
          <w:trHeight w:val="990"/>
        </w:trPr>
        <w:tc>
          <w:tcPr>
            <w:tcW w:w="891" w:type="dxa"/>
            <w:noWrap/>
            <w:hideMark/>
          </w:tcPr>
          <w:p w14:paraId="0785322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12.2</w:t>
            </w:r>
          </w:p>
        </w:tc>
        <w:tc>
          <w:tcPr>
            <w:tcW w:w="7468" w:type="dxa"/>
            <w:hideMark/>
          </w:tcPr>
          <w:p w14:paraId="1BE1BBB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проверки наличия письменных обязательств, согласий на соблюдение ограничений, предусмотренных ст. 22 Закона "О государственной службе в Республике Беларусь", работников, принятых на работу в 2021 году</w:t>
            </w:r>
          </w:p>
        </w:tc>
        <w:tc>
          <w:tcPr>
            <w:tcW w:w="2976" w:type="dxa"/>
            <w:hideMark/>
          </w:tcPr>
          <w:p w14:paraId="3DEB222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3261" w:type="dxa"/>
            <w:hideMark/>
          </w:tcPr>
          <w:p w14:paraId="00897D9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379EDDD8" w14:textId="77777777" w:rsidTr="00FF221D">
        <w:trPr>
          <w:trHeight w:val="2265"/>
        </w:trPr>
        <w:tc>
          <w:tcPr>
            <w:tcW w:w="891" w:type="dxa"/>
            <w:noWrap/>
            <w:hideMark/>
          </w:tcPr>
          <w:p w14:paraId="4BB3224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12.3</w:t>
            </w:r>
          </w:p>
        </w:tc>
        <w:tc>
          <w:tcPr>
            <w:tcW w:w="7468" w:type="dxa"/>
            <w:hideMark/>
          </w:tcPr>
          <w:p w14:paraId="323781A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анализа обоснованности обращений пользователей инспекции к сведениям, содержащимся в информационных ресурсах, имеющихся в распоряжении налоговых органов, на предмет выявления фактов использования содержащейся в них информации в целях, не связанных с выполнением должностных обязанностей на основании данных, представленных группой информационного обеспечения, а также журналов учета выданной информации из информационных ресурсов</w:t>
            </w:r>
          </w:p>
        </w:tc>
        <w:tc>
          <w:tcPr>
            <w:tcW w:w="2976" w:type="dxa"/>
            <w:hideMark/>
          </w:tcPr>
          <w:p w14:paraId="16756E1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3261" w:type="dxa"/>
            <w:hideMark/>
          </w:tcPr>
          <w:p w14:paraId="320CFEF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Комар О.В., Карпенко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Дубинина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4D2BD494" w14:textId="77777777" w:rsidTr="00FF221D">
        <w:trPr>
          <w:trHeight w:val="1275"/>
        </w:trPr>
        <w:tc>
          <w:tcPr>
            <w:tcW w:w="891" w:type="dxa"/>
            <w:noWrap/>
            <w:hideMark/>
          </w:tcPr>
          <w:p w14:paraId="64B1683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12.4</w:t>
            </w:r>
          </w:p>
        </w:tc>
        <w:tc>
          <w:tcPr>
            <w:tcW w:w="7468" w:type="dxa"/>
            <w:hideMark/>
          </w:tcPr>
          <w:p w14:paraId="04F790B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инвентаризации прав доступа работников в информационные ресурсы, имеющиеся в распоряжении налоговых органов, на предмет исключения фактов использования работниками инспекции логинов, паролей, учетных записей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непринадлежащих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этим работникам</w:t>
            </w:r>
          </w:p>
        </w:tc>
        <w:tc>
          <w:tcPr>
            <w:tcW w:w="2976" w:type="dxa"/>
            <w:hideMark/>
          </w:tcPr>
          <w:p w14:paraId="2876D58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не реже 1 раза в полугодие</w:t>
            </w:r>
          </w:p>
        </w:tc>
        <w:tc>
          <w:tcPr>
            <w:tcW w:w="3261" w:type="dxa"/>
            <w:hideMark/>
          </w:tcPr>
          <w:p w14:paraId="71EA863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Комар О.В., Дубинина Л.В.</w:t>
            </w:r>
          </w:p>
        </w:tc>
      </w:tr>
      <w:tr w:rsidR="000825EC" w:rsidRPr="00FF221D" w14:paraId="7195CCFC" w14:textId="77777777" w:rsidTr="00FF221D">
        <w:trPr>
          <w:trHeight w:val="2310"/>
        </w:trPr>
        <w:tc>
          <w:tcPr>
            <w:tcW w:w="891" w:type="dxa"/>
            <w:noWrap/>
            <w:hideMark/>
          </w:tcPr>
          <w:p w14:paraId="2587217C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12.5</w:t>
            </w:r>
          </w:p>
        </w:tc>
        <w:tc>
          <w:tcPr>
            <w:tcW w:w="7468" w:type="dxa"/>
            <w:hideMark/>
          </w:tcPr>
          <w:p w14:paraId="4C1C653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визуального контроля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проимпортированных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в персональный менеджер сертификатов и наличия на рабочих компьютерах работников инспекции установленного программного обеспечения АРМ "Плательщик", которым необходим данный продукт для исполнения служебных обязанностей, только в тестовом режиме с правами консультирования (без права загрузки и отправки налоговых деклараций (расчетов)с оформлением докладной записки на имя первого заместителя начальника инспекции</w:t>
            </w:r>
          </w:p>
        </w:tc>
        <w:tc>
          <w:tcPr>
            <w:tcW w:w="2976" w:type="dxa"/>
            <w:hideMark/>
          </w:tcPr>
          <w:p w14:paraId="7863E0A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ежемесячно</w:t>
            </w:r>
          </w:p>
        </w:tc>
        <w:tc>
          <w:tcPr>
            <w:tcW w:w="3261" w:type="dxa"/>
            <w:hideMark/>
          </w:tcPr>
          <w:p w14:paraId="2AAE08D6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Комар О.В., Дубинина Л.В.</w:t>
            </w:r>
          </w:p>
        </w:tc>
      </w:tr>
      <w:tr w:rsidR="000825EC" w:rsidRPr="00FF221D" w14:paraId="542FA253" w14:textId="77777777" w:rsidTr="00FF221D">
        <w:trPr>
          <w:trHeight w:val="1056"/>
        </w:trPr>
        <w:tc>
          <w:tcPr>
            <w:tcW w:w="891" w:type="dxa"/>
            <w:noWrap/>
            <w:hideMark/>
          </w:tcPr>
          <w:p w14:paraId="1AE5D82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12.6</w:t>
            </w:r>
          </w:p>
        </w:tc>
        <w:tc>
          <w:tcPr>
            <w:tcW w:w="7468" w:type="dxa"/>
            <w:hideMark/>
          </w:tcPr>
          <w:p w14:paraId="7EA347A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анализ доступа к USB-портам и использования съемных носителей информации и USB-портов в соответствии с Политикой информационной безопасности МНС и приказом инспекции</w:t>
            </w:r>
          </w:p>
        </w:tc>
        <w:tc>
          <w:tcPr>
            <w:tcW w:w="2976" w:type="dxa"/>
            <w:hideMark/>
          </w:tcPr>
          <w:p w14:paraId="58FFF36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261" w:type="dxa"/>
            <w:hideMark/>
          </w:tcPr>
          <w:p w14:paraId="6E29C9C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Комар О.В., Дубинина Л.В.</w:t>
            </w:r>
          </w:p>
        </w:tc>
      </w:tr>
      <w:tr w:rsidR="000825EC" w:rsidRPr="00FF221D" w14:paraId="08E3E40E" w14:textId="77777777" w:rsidTr="00FF221D">
        <w:trPr>
          <w:trHeight w:val="2760"/>
        </w:trPr>
        <w:tc>
          <w:tcPr>
            <w:tcW w:w="891" w:type="dxa"/>
            <w:noWrap/>
            <w:hideMark/>
          </w:tcPr>
          <w:p w14:paraId="427336E0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12.7</w:t>
            </w:r>
          </w:p>
        </w:tc>
        <w:tc>
          <w:tcPr>
            <w:tcW w:w="7468" w:type="dxa"/>
            <w:hideMark/>
          </w:tcPr>
          <w:p w14:paraId="590CF85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изучение обоснованности принятия решений о нецелесообразности истребования деклараций о доходах и имуществе; установления фактов: 1) не направления требования о предоставлении декларации о доходах и имуществе при наличии решения о целесообразности истребования декларации; 2) не принятия решения о целесообразности (нецелесообразности) истребования декларации после проведения предварительного анализа сопоставления доходов и расходов; 3) необоснованного проведения предварительного анализа сопоставления доходов и расходов при наличии сведений о расходах менее размера, установленного законодательством</w:t>
            </w:r>
          </w:p>
        </w:tc>
        <w:tc>
          <w:tcPr>
            <w:tcW w:w="2976" w:type="dxa"/>
            <w:hideMark/>
          </w:tcPr>
          <w:p w14:paraId="61A091C0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до 1 декабря</w:t>
            </w:r>
          </w:p>
        </w:tc>
        <w:tc>
          <w:tcPr>
            <w:tcW w:w="3261" w:type="dxa"/>
            <w:hideMark/>
          </w:tcPr>
          <w:p w14:paraId="680452A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Карпенко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627CFF80" w14:textId="77777777" w:rsidTr="00FF221D">
        <w:trPr>
          <w:trHeight w:val="1290"/>
        </w:trPr>
        <w:tc>
          <w:tcPr>
            <w:tcW w:w="891" w:type="dxa"/>
            <w:noWrap/>
            <w:hideMark/>
          </w:tcPr>
          <w:p w14:paraId="29B0AB9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12.8</w:t>
            </w:r>
          </w:p>
        </w:tc>
        <w:tc>
          <w:tcPr>
            <w:tcW w:w="7468" w:type="dxa"/>
            <w:hideMark/>
          </w:tcPr>
          <w:p w14:paraId="79B312F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анализа безрезультативных проверок и проверок, в результате которых субъектам хозяйствования доначислены малозначительные суммы, на предмет исключения фактов нарушений антикоррупционного законодательства</w:t>
            </w:r>
          </w:p>
        </w:tc>
        <w:tc>
          <w:tcPr>
            <w:tcW w:w="2976" w:type="dxa"/>
            <w:hideMark/>
          </w:tcPr>
          <w:p w14:paraId="65EBBBDD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август 2022 года</w:t>
            </w:r>
          </w:p>
        </w:tc>
        <w:tc>
          <w:tcPr>
            <w:tcW w:w="3261" w:type="dxa"/>
            <w:hideMark/>
          </w:tcPr>
          <w:p w14:paraId="1F92EC39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., Рыбакова А.И.</w:t>
            </w:r>
          </w:p>
        </w:tc>
      </w:tr>
      <w:tr w:rsidR="000825EC" w:rsidRPr="00FF221D" w14:paraId="6218A4DF" w14:textId="77777777" w:rsidTr="00FF221D">
        <w:trPr>
          <w:trHeight w:val="2085"/>
        </w:trPr>
        <w:tc>
          <w:tcPr>
            <w:tcW w:w="891" w:type="dxa"/>
            <w:noWrap/>
            <w:hideMark/>
          </w:tcPr>
          <w:p w14:paraId="7062C590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12.9</w:t>
            </w:r>
          </w:p>
        </w:tc>
        <w:tc>
          <w:tcPr>
            <w:tcW w:w="7468" w:type="dxa"/>
            <w:hideMark/>
          </w:tcPr>
          <w:p w14:paraId="18420D0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изучение результатов рассмотрения информации, поступившей в управление контрольной работы и управление налогообложение физических лиц, о нарушениях законодательства, на предмет наличия (отсутствия) фактов, признаков нарушения работниками инспекции требований антикоррупционного законодательства и коррупционных проявлений, условий, им способствующих</w:t>
            </w:r>
          </w:p>
        </w:tc>
        <w:tc>
          <w:tcPr>
            <w:tcW w:w="2976" w:type="dxa"/>
            <w:hideMark/>
          </w:tcPr>
          <w:p w14:paraId="38FA14E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3261" w:type="dxa"/>
            <w:hideMark/>
          </w:tcPr>
          <w:p w14:paraId="6D013344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Лужкова Ю.С., Рыбакова А.И.</w:t>
            </w:r>
          </w:p>
        </w:tc>
      </w:tr>
      <w:tr w:rsidR="000825EC" w:rsidRPr="00FF221D" w14:paraId="6E29EBCA" w14:textId="77777777" w:rsidTr="00FF221D">
        <w:trPr>
          <w:trHeight w:val="1260"/>
        </w:trPr>
        <w:tc>
          <w:tcPr>
            <w:tcW w:w="891" w:type="dxa"/>
            <w:noWrap/>
            <w:hideMark/>
          </w:tcPr>
          <w:p w14:paraId="6679F1E0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12.10</w:t>
            </w:r>
          </w:p>
        </w:tc>
        <w:tc>
          <w:tcPr>
            <w:tcW w:w="7468" w:type="dxa"/>
            <w:hideMark/>
          </w:tcPr>
          <w:p w14:paraId="6F4109A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анализа аудиозаписей приёма граждан работниками курируемых структурных подразделений</w:t>
            </w:r>
          </w:p>
        </w:tc>
        <w:tc>
          <w:tcPr>
            <w:tcW w:w="2976" w:type="dxa"/>
            <w:hideMark/>
          </w:tcPr>
          <w:p w14:paraId="2D1CE98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ежеквартально</w:t>
            </w:r>
          </w:p>
        </w:tc>
        <w:tc>
          <w:tcPr>
            <w:tcW w:w="3261" w:type="dxa"/>
            <w:hideMark/>
          </w:tcPr>
          <w:p w14:paraId="49376BA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Дубинина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56627E44" w14:textId="77777777" w:rsidTr="00FF221D">
        <w:trPr>
          <w:trHeight w:val="1140"/>
        </w:trPr>
        <w:tc>
          <w:tcPr>
            <w:tcW w:w="891" w:type="dxa"/>
            <w:noWrap/>
            <w:hideMark/>
          </w:tcPr>
          <w:p w14:paraId="5947837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12.11</w:t>
            </w:r>
          </w:p>
        </w:tc>
        <w:tc>
          <w:tcPr>
            <w:tcW w:w="7468" w:type="dxa"/>
            <w:hideMark/>
          </w:tcPr>
          <w:p w14:paraId="278B5967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анализа обоснованности принятия решений о возврате денежных средств из бюджета</w:t>
            </w:r>
          </w:p>
        </w:tc>
        <w:tc>
          <w:tcPr>
            <w:tcW w:w="2976" w:type="dxa"/>
            <w:hideMark/>
          </w:tcPr>
          <w:p w14:paraId="27F190D9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261" w:type="dxa"/>
            <w:hideMark/>
          </w:tcPr>
          <w:p w14:paraId="794E92CB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Дубинина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Батуркина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О.Г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74E44C52" w14:textId="77777777" w:rsidTr="00FF221D">
        <w:trPr>
          <w:trHeight w:val="1832"/>
        </w:trPr>
        <w:tc>
          <w:tcPr>
            <w:tcW w:w="891" w:type="dxa"/>
            <w:noWrap/>
            <w:hideMark/>
          </w:tcPr>
          <w:p w14:paraId="1B92CEBF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7468" w:type="dxa"/>
            <w:hideMark/>
          </w:tcPr>
          <w:p w14:paraId="6A12394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Аудио-видеофиксации приема деклараций, иных документов, представляемых по требованию налогового органа, ведение административного процесса, конфликтных ситуаций в комнате переговоров (кабинетах), оснащенной(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) системой аудио-видеозаписи</w:t>
            </w:r>
          </w:p>
        </w:tc>
        <w:tc>
          <w:tcPr>
            <w:tcW w:w="2976" w:type="dxa"/>
            <w:hideMark/>
          </w:tcPr>
          <w:p w14:paraId="582BFBA2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3261" w:type="dxa"/>
            <w:hideMark/>
          </w:tcPr>
          <w:p w14:paraId="2A61617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Якушева Д.Е, Тарасенко Е.В., Гаврилов Р.В., Карпенко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С.В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Ильинец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Агейченок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Т.В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., Дубинина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Л.В</w:t>
            </w:r>
            <w:proofErr w:type="spellEnd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825EC" w:rsidRPr="00FF221D" w14:paraId="3A1D8F6F" w14:textId="77777777" w:rsidTr="00FF221D">
        <w:trPr>
          <w:trHeight w:val="1200"/>
        </w:trPr>
        <w:tc>
          <w:tcPr>
            <w:tcW w:w="891" w:type="dxa"/>
            <w:noWrap/>
            <w:hideMark/>
          </w:tcPr>
          <w:p w14:paraId="7550D3EE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7468" w:type="dxa"/>
            <w:hideMark/>
          </w:tcPr>
          <w:p w14:paraId="38DF5243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 xml:space="preserve">Хранения аудио-видеозаписей в соответствии с регламентом, разработанным инспекцией МНС по </w:t>
            </w: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Витебской области и инспекцией МНС по Первомайскому району </w:t>
            </w:r>
            <w:proofErr w:type="spellStart"/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г.Витебска</w:t>
            </w:r>
            <w:proofErr w:type="spellEnd"/>
          </w:p>
        </w:tc>
        <w:tc>
          <w:tcPr>
            <w:tcW w:w="2976" w:type="dxa"/>
            <w:hideMark/>
          </w:tcPr>
          <w:p w14:paraId="6A63B778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сроки, установленные </w:t>
            </w: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регламентом инспекции</w:t>
            </w:r>
          </w:p>
        </w:tc>
        <w:tc>
          <w:tcPr>
            <w:tcW w:w="3261" w:type="dxa"/>
            <w:hideMark/>
          </w:tcPr>
          <w:p w14:paraId="0E825C5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Комар О.В., Дубинина Л.В.</w:t>
            </w:r>
          </w:p>
        </w:tc>
      </w:tr>
      <w:tr w:rsidR="000825EC" w:rsidRPr="00FF221D" w14:paraId="277B2B63" w14:textId="77777777" w:rsidTr="00FF221D">
        <w:trPr>
          <w:trHeight w:val="855"/>
        </w:trPr>
        <w:tc>
          <w:tcPr>
            <w:tcW w:w="891" w:type="dxa"/>
            <w:noWrap/>
            <w:hideMark/>
          </w:tcPr>
          <w:p w14:paraId="1B146BA5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</w:t>
            </w:r>
          </w:p>
        </w:tc>
        <w:tc>
          <w:tcPr>
            <w:tcW w:w="7468" w:type="dxa"/>
            <w:hideMark/>
          </w:tcPr>
          <w:p w14:paraId="79725601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Проведение проверки деклараций о доходах и имуществе, предоставленных работниками инспекции и обязанными лицами</w:t>
            </w:r>
          </w:p>
        </w:tc>
        <w:tc>
          <w:tcPr>
            <w:tcW w:w="2976" w:type="dxa"/>
            <w:hideMark/>
          </w:tcPr>
          <w:p w14:paraId="325A65FE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3261" w:type="dxa"/>
            <w:hideMark/>
          </w:tcPr>
          <w:p w14:paraId="51077E0A" w14:textId="77777777" w:rsidR="000825EC" w:rsidRPr="00FF221D" w:rsidRDefault="000825EC" w:rsidP="000825E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F221D">
              <w:rPr>
                <w:rFonts w:ascii="Times New Roman" w:hAnsi="Times New Roman" w:cs="Times New Roman"/>
                <w:sz w:val="30"/>
                <w:szCs w:val="30"/>
              </w:rPr>
              <w:t>Козунко Е.Л.</w:t>
            </w:r>
          </w:p>
        </w:tc>
      </w:tr>
    </w:tbl>
    <w:p w14:paraId="3B3C4211" w14:textId="77777777" w:rsidR="00FE259A" w:rsidRPr="00FF221D" w:rsidRDefault="00FE259A">
      <w:pPr>
        <w:rPr>
          <w:rFonts w:ascii="Times New Roman" w:hAnsi="Times New Roman" w:cs="Times New Roman"/>
          <w:sz w:val="30"/>
          <w:szCs w:val="30"/>
        </w:rPr>
      </w:pPr>
    </w:p>
    <w:sectPr w:rsidR="00FE259A" w:rsidRPr="00FF221D" w:rsidSect="00FF2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C"/>
    <w:rsid w:val="00000ADF"/>
    <w:rsid w:val="00001B15"/>
    <w:rsid w:val="0001628A"/>
    <w:rsid w:val="00023E8D"/>
    <w:rsid w:val="00031C7C"/>
    <w:rsid w:val="00032FBB"/>
    <w:rsid w:val="00033BD0"/>
    <w:rsid w:val="00033BEB"/>
    <w:rsid w:val="00040222"/>
    <w:rsid w:val="0004072E"/>
    <w:rsid w:val="00043A83"/>
    <w:rsid w:val="00046C8C"/>
    <w:rsid w:val="00047277"/>
    <w:rsid w:val="00051127"/>
    <w:rsid w:val="00051BFA"/>
    <w:rsid w:val="00052828"/>
    <w:rsid w:val="00053B4C"/>
    <w:rsid w:val="00053D12"/>
    <w:rsid w:val="00056C6C"/>
    <w:rsid w:val="00056D5F"/>
    <w:rsid w:val="00062B0F"/>
    <w:rsid w:val="000750F4"/>
    <w:rsid w:val="00076410"/>
    <w:rsid w:val="00076B43"/>
    <w:rsid w:val="000825EC"/>
    <w:rsid w:val="00084F23"/>
    <w:rsid w:val="00087208"/>
    <w:rsid w:val="00087FEE"/>
    <w:rsid w:val="00090E2E"/>
    <w:rsid w:val="000953E6"/>
    <w:rsid w:val="0009773D"/>
    <w:rsid w:val="000B00CF"/>
    <w:rsid w:val="000B1B50"/>
    <w:rsid w:val="000B6EE7"/>
    <w:rsid w:val="000C075B"/>
    <w:rsid w:val="000C137A"/>
    <w:rsid w:val="000C1AF9"/>
    <w:rsid w:val="000C29CA"/>
    <w:rsid w:val="000C51FA"/>
    <w:rsid w:val="000C6BE2"/>
    <w:rsid w:val="000C7965"/>
    <w:rsid w:val="000D10C7"/>
    <w:rsid w:val="000D534A"/>
    <w:rsid w:val="000E1879"/>
    <w:rsid w:val="000E4AA2"/>
    <w:rsid w:val="000F0D5B"/>
    <w:rsid w:val="000F41C1"/>
    <w:rsid w:val="000F59AB"/>
    <w:rsid w:val="000F5C36"/>
    <w:rsid w:val="000F784F"/>
    <w:rsid w:val="00100602"/>
    <w:rsid w:val="0010077E"/>
    <w:rsid w:val="0010103D"/>
    <w:rsid w:val="0010213B"/>
    <w:rsid w:val="00110439"/>
    <w:rsid w:val="001129AD"/>
    <w:rsid w:val="00115B63"/>
    <w:rsid w:val="00116D78"/>
    <w:rsid w:val="00121D4A"/>
    <w:rsid w:val="001248C4"/>
    <w:rsid w:val="001260F8"/>
    <w:rsid w:val="00126DC0"/>
    <w:rsid w:val="00127CEB"/>
    <w:rsid w:val="00130893"/>
    <w:rsid w:val="00131F83"/>
    <w:rsid w:val="00132022"/>
    <w:rsid w:val="00132EBB"/>
    <w:rsid w:val="00134B3A"/>
    <w:rsid w:val="001368DA"/>
    <w:rsid w:val="001406E3"/>
    <w:rsid w:val="00140C27"/>
    <w:rsid w:val="00143EA8"/>
    <w:rsid w:val="00145BAD"/>
    <w:rsid w:val="00145F16"/>
    <w:rsid w:val="00147B57"/>
    <w:rsid w:val="00147C23"/>
    <w:rsid w:val="001530AA"/>
    <w:rsid w:val="0016435B"/>
    <w:rsid w:val="00166025"/>
    <w:rsid w:val="00170A20"/>
    <w:rsid w:val="00176CB4"/>
    <w:rsid w:val="00190082"/>
    <w:rsid w:val="001918A1"/>
    <w:rsid w:val="00192A10"/>
    <w:rsid w:val="0019497E"/>
    <w:rsid w:val="001A22A0"/>
    <w:rsid w:val="001A4DC0"/>
    <w:rsid w:val="001A548F"/>
    <w:rsid w:val="001B5C7F"/>
    <w:rsid w:val="001B7DC8"/>
    <w:rsid w:val="001C25C5"/>
    <w:rsid w:val="001C35EF"/>
    <w:rsid w:val="001C431C"/>
    <w:rsid w:val="001C6386"/>
    <w:rsid w:val="001D13BD"/>
    <w:rsid w:val="001D195F"/>
    <w:rsid w:val="001D335A"/>
    <w:rsid w:val="001D6C5B"/>
    <w:rsid w:val="001F0F6F"/>
    <w:rsid w:val="001F13EF"/>
    <w:rsid w:val="001F3D0A"/>
    <w:rsid w:val="00201DB0"/>
    <w:rsid w:val="0020511E"/>
    <w:rsid w:val="00206AF2"/>
    <w:rsid w:val="00207A73"/>
    <w:rsid w:val="002110A8"/>
    <w:rsid w:val="002114BE"/>
    <w:rsid w:val="00211701"/>
    <w:rsid w:val="002139D4"/>
    <w:rsid w:val="00214003"/>
    <w:rsid w:val="002201F0"/>
    <w:rsid w:val="002222AF"/>
    <w:rsid w:val="0022652D"/>
    <w:rsid w:val="00226D16"/>
    <w:rsid w:val="00234FE0"/>
    <w:rsid w:val="002415C2"/>
    <w:rsid w:val="00245CCD"/>
    <w:rsid w:val="00246785"/>
    <w:rsid w:val="00246F86"/>
    <w:rsid w:val="0025192F"/>
    <w:rsid w:val="00253F19"/>
    <w:rsid w:val="00254DAB"/>
    <w:rsid w:val="0025573F"/>
    <w:rsid w:val="00257135"/>
    <w:rsid w:val="002632B8"/>
    <w:rsid w:val="0026773A"/>
    <w:rsid w:val="00271F42"/>
    <w:rsid w:val="0027538C"/>
    <w:rsid w:val="00276122"/>
    <w:rsid w:val="00277646"/>
    <w:rsid w:val="002776AA"/>
    <w:rsid w:val="002802E5"/>
    <w:rsid w:val="0028418E"/>
    <w:rsid w:val="00284AAD"/>
    <w:rsid w:val="002857CB"/>
    <w:rsid w:val="00285C0C"/>
    <w:rsid w:val="0029035B"/>
    <w:rsid w:val="00292521"/>
    <w:rsid w:val="00292CDB"/>
    <w:rsid w:val="002A7CB2"/>
    <w:rsid w:val="002B003D"/>
    <w:rsid w:val="002B03B4"/>
    <w:rsid w:val="002B15C8"/>
    <w:rsid w:val="002B50DB"/>
    <w:rsid w:val="002B69E0"/>
    <w:rsid w:val="002B7433"/>
    <w:rsid w:val="002C00B9"/>
    <w:rsid w:val="002C07C1"/>
    <w:rsid w:val="002C0E7F"/>
    <w:rsid w:val="002D367D"/>
    <w:rsid w:val="002D5280"/>
    <w:rsid w:val="002E25A0"/>
    <w:rsid w:val="002F0220"/>
    <w:rsid w:val="002F0F4A"/>
    <w:rsid w:val="002F5820"/>
    <w:rsid w:val="002F6B18"/>
    <w:rsid w:val="00303908"/>
    <w:rsid w:val="0030436C"/>
    <w:rsid w:val="003049D1"/>
    <w:rsid w:val="00304BFF"/>
    <w:rsid w:val="0030639F"/>
    <w:rsid w:val="0030645C"/>
    <w:rsid w:val="003075BA"/>
    <w:rsid w:val="00307DCE"/>
    <w:rsid w:val="00326064"/>
    <w:rsid w:val="003275C4"/>
    <w:rsid w:val="0032795D"/>
    <w:rsid w:val="0034086A"/>
    <w:rsid w:val="0034334A"/>
    <w:rsid w:val="00344D67"/>
    <w:rsid w:val="00355604"/>
    <w:rsid w:val="00357EAC"/>
    <w:rsid w:val="003608D7"/>
    <w:rsid w:val="00361F53"/>
    <w:rsid w:val="00363C98"/>
    <w:rsid w:val="00364D9E"/>
    <w:rsid w:val="0036768A"/>
    <w:rsid w:val="003707EA"/>
    <w:rsid w:val="00372881"/>
    <w:rsid w:val="003810A5"/>
    <w:rsid w:val="0038405C"/>
    <w:rsid w:val="00384D01"/>
    <w:rsid w:val="003850EB"/>
    <w:rsid w:val="003916F0"/>
    <w:rsid w:val="00395AF2"/>
    <w:rsid w:val="003A1319"/>
    <w:rsid w:val="003A44B7"/>
    <w:rsid w:val="003A4A4C"/>
    <w:rsid w:val="003A7356"/>
    <w:rsid w:val="003B028D"/>
    <w:rsid w:val="003B2E24"/>
    <w:rsid w:val="003B3436"/>
    <w:rsid w:val="003B497C"/>
    <w:rsid w:val="003C0123"/>
    <w:rsid w:val="003C3EC5"/>
    <w:rsid w:val="003C5B54"/>
    <w:rsid w:val="003D4349"/>
    <w:rsid w:val="003D4B87"/>
    <w:rsid w:val="003D4F65"/>
    <w:rsid w:val="003D5214"/>
    <w:rsid w:val="003D77AC"/>
    <w:rsid w:val="003E3CDD"/>
    <w:rsid w:val="003F1960"/>
    <w:rsid w:val="00401A1D"/>
    <w:rsid w:val="004042C3"/>
    <w:rsid w:val="00406780"/>
    <w:rsid w:val="0041134D"/>
    <w:rsid w:val="0041305B"/>
    <w:rsid w:val="004130F9"/>
    <w:rsid w:val="00416D1D"/>
    <w:rsid w:val="00425D62"/>
    <w:rsid w:val="004310CD"/>
    <w:rsid w:val="0043436B"/>
    <w:rsid w:val="004353BD"/>
    <w:rsid w:val="004361B4"/>
    <w:rsid w:val="00440F3B"/>
    <w:rsid w:val="00441C10"/>
    <w:rsid w:val="004429F5"/>
    <w:rsid w:val="00443935"/>
    <w:rsid w:val="004479AA"/>
    <w:rsid w:val="00451148"/>
    <w:rsid w:val="00453DD1"/>
    <w:rsid w:val="00456DE5"/>
    <w:rsid w:val="0045726D"/>
    <w:rsid w:val="0046623C"/>
    <w:rsid w:val="0046644B"/>
    <w:rsid w:val="00467FAA"/>
    <w:rsid w:val="00477729"/>
    <w:rsid w:val="00481F63"/>
    <w:rsid w:val="00484474"/>
    <w:rsid w:val="0048562F"/>
    <w:rsid w:val="00486156"/>
    <w:rsid w:val="00487AE8"/>
    <w:rsid w:val="0049082E"/>
    <w:rsid w:val="00490FD0"/>
    <w:rsid w:val="0049399D"/>
    <w:rsid w:val="00494CEA"/>
    <w:rsid w:val="00494D2F"/>
    <w:rsid w:val="00497750"/>
    <w:rsid w:val="004A0E7C"/>
    <w:rsid w:val="004A20CC"/>
    <w:rsid w:val="004A2F30"/>
    <w:rsid w:val="004A5DBF"/>
    <w:rsid w:val="004A6990"/>
    <w:rsid w:val="004A7502"/>
    <w:rsid w:val="004A79E8"/>
    <w:rsid w:val="004B31DA"/>
    <w:rsid w:val="004C1B7A"/>
    <w:rsid w:val="004C1DAC"/>
    <w:rsid w:val="004C468F"/>
    <w:rsid w:val="004C5A98"/>
    <w:rsid w:val="004C5B47"/>
    <w:rsid w:val="004E49E3"/>
    <w:rsid w:val="004E5B8B"/>
    <w:rsid w:val="004F1886"/>
    <w:rsid w:val="004F2622"/>
    <w:rsid w:val="004F4E78"/>
    <w:rsid w:val="004F5356"/>
    <w:rsid w:val="00506D5F"/>
    <w:rsid w:val="00513369"/>
    <w:rsid w:val="0051357E"/>
    <w:rsid w:val="00514F66"/>
    <w:rsid w:val="00520BE0"/>
    <w:rsid w:val="005307B3"/>
    <w:rsid w:val="00531C6B"/>
    <w:rsid w:val="00535849"/>
    <w:rsid w:val="00537CF1"/>
    <w:rsid w:val="00547B05"/>
    <w:rsid w:val="005502F4"/>
    <w:rsid w:val="00557ED2"/>
    <w:rsid w:val="00560838"/>
    <w:rsid w:val="005609D4"/>
    <w:rsid w:val="00560E97"/>
    <w:rsid w:val="005617DF"/>
    <w:rsid w:val="00562471"/>
    <w:rsid w:val="00563ED5"/>
    <w:rsid w:val="00564484"/>
    <w:rsid w:val="00566A81"/>
    <w:rsid w:val="00567301"/>
    <w:rsid w:val="00570F55"/>
    <w:rsid w:val="0057108E"/>
    <w:rsid w:val="00571E46"/>
    <w:rsid w:val="005734D5"/>
    <w:rsid w:val="00575F33"/>
    <w:rsid w:val="00580594"/>
    <w:rsid w:val="00584A7B"/>
    <w:rsid w:val="005878C8"/>
    <w:rsid w:val="00592AD1"/>
    <w:rsid w:val="00594581"/>
    <w:rsid w:val="00595D24"/>
    <w:rsid w:val="00597CEA"/>
    <w:rsid w:val="005A1CD0"/>
    <w:rsid w:val="005A20AC"/>
    <w:rsid w:val="005A2706"/>
    <w:rsid w:val="005A341F"/>
    <w:rsid w:val="005A3690"/>
    <w:rsid w:val="005A5FB7"/>
    <w:rsid w:val="005B1874"/>
    <w:rsid w:val="005B37A2"/>
    <w:rsid w:val="005B6B66"/>
    <w:rsid w:val="005C29CF"/>
    <w:rsid w:val="005C5A6F"/>
    <w:rsid w:val="005C660C"/>
    <w:rsid w:val="005D17C1"/>
    <w:rsid w:val="005D25F2"/>
    <w:rsid w:val="005D4BBE"/>
    <w:rsid w:val="005E02BC"/>
    <w:rsid w:val="005E0551"/>
    <w:rsid w:val="005E1965"/>
    <w:rsid w:val="005E5185"/>
    <w:rsid w:val="005F1C19"/>
    <w:rsid w:val="005F386E"/>
    <w:rsid w:val="005F3EE3"/>
    <w:rsid w:val="005F5FBD"/>
    <w:rsid w:val="00600A78"/>
    <w:rsid w:val="0060646F"/>
    <w:rsid w:val="00607A0F"/>
    <w:rsid w:val="00610932"/>
    <w:rsid w:val="0061629D"/>
    <w:rsid w:val="006162B6"/>
    <w:rsid w:val="00616EB8"/>
    <w:rsid w:val="00617E42"/>
    <w:rsid w:val="006213A8"/>
    <w:rsid w:val="006219E3"/>
    <w:rsid w:val="00622E10"/>
    <w:rsid w:val="0062498C"/>
    <w:rsid w:val="006269EA"/>
    <w:rsid w:val="006308D8"/>
    <w:rsid w:val="00635FC2"/>
    <w:rsid w:val="00640846"/>
    <w:rsid w:val="00643038"/>
    <w:rsid w:val="00645D28"/>
    <w:rsid w:val="006525DB"/>
    <w:rsid w:val="00652F7E"/>
    <w:rsid w:val="006578D1"/>
    <w:rsid w:val="00657A1C"/>
    <w:rsid w:val="006606D7"/>
    <w:rsid w:val="00661F21"/>
    <w:rsid w:val="006658C1"/>
    <w:rsid w:val="006729BC"/>
    <w:rsid w:val="006736F2"/>
    <w:rsid w:val="006771A5"/>
    <w:rsid w:val="00677F79"/>
    <w:rsid w:val="00680CD8"/>
    <w:rsid w:val="00682262"/>
    <w:rsid w:val="00683BBC"/>
    <w:rsid w:val="00686C4E"/>
    <w:rsid w:val="006A34A8"/>
    <w:rsid w:val="006A4080"/>
    <w:rsid w:val="006A7D3B"/>
    <w:rsid w:val="006B4344"/>
    <w:rsid w:val="006C3E6B"/>
    <w:rsid w:val="006C41C9"/>
    <w:rsid w:val="006C4477"/>
    <w:rsid w:val="006C5320"/>
    <w:rsid w:val="006C6DEC"/>
    <w:rsid w:val="006D2CEB"/>
    <w:rsid w:val="006D3708"/>
    <w:rsid w:val="006D4C28"/>
    <w:rsid w:val="006D702E"/>
    <w:rsid w:val="006E24F0"/>
    <w:rsid w:val="006E2FA7"/>
    <w:rsid w:val="006E3630"/>
    <w:rsid w:val="006E3913"/>
    <w:rsid w:val="006E5D74"/>
    <w:rsid w:val="006F2939"/>
    <w:rsid w:val="00702478"/>
    <w:rsid w:val="00702BB1"/>
    <w:rsid w:val="00705B33"/>
    <w:rsid w:val="0071194A"/>
    <w:rsid w:val="007150D4"/>
    <w:rsid w:val="007151F6"/>
    <w:rsid w:val="00716D43"/>
    <w:rsid w:val="00720330"/>
    <w:rsid w:val="007234D6"/>
    <w:rsid w:val="00727BE5"/>
    <w:rsid w:val="0073094F"/>
    <w:rsid w:val="00733751"/>
    <w:rsid w:val="007414C8"/>
    <w:rsid w:val="007414EE"/>
    <w:rsid w:val="0075113C"/>
    <w:rsid w:val="0075245F"/>
    <w:rsid w:val="00753A73"/>
    <w:rsid w:val="00756E93"/>
    <w:rsid w:val="0076093E"/>
    <w:rsid w:val="00761FD0"/>
    <w:rsid w:val="00762912"/>
    <w:rsid w:val="0076480C"/>
    <w:rsid w:val="00764D51"/>
    <w:rsid w:val="007672FE"/>
    <w:rsid w:val="0077546C"/>
    <w:rsid w:val="00776178"/>
    <w:rsid w:val="007811F5"/>
    <w:rsid w:val="00791624"/>
    <w:rsid w:val="00792D3B"/>
    <w:rsid w:val="00792F11"/>
    <w:rsid w:val="00795ADB"/>
    <w:rsid w:val="00797286"/>
    <w:rsid w:val="007A3456"/>
    <w:rsid w:val="007A651D"/>
    <w:rsid w:val="007B4305"/>
    <w:rsid w:val="007B7FF8"/>
    <w:rsid w:val="007C12EC"/>
    <w:rsid w:val="007C222D"/>
    <w:rsid w:val="007C534C"/>
    <w:rsid w:val="007C6F81"/>
    <w:rsid w:val="007C70D7"/>
    <w:rsid w:val="007C7F6A"/>
    <w:rsid w:val="007D0270"/>
    <w:rsid w:val="007D2D43"/>
    <w:rsid w:val="007D322F"/>
    <w:rsid w:val="007E0EE6"/>
    <w:rsid w:val="007E3EB4"/>
    <w:rsid w:val="007E4BC5"/>
    <w:rsid w:val="007E56A8"/>
    <w:rsid w:val="007E5AF9"/>
    <w:rsid w:val="007F33E5"/>
    <w:rsid w:val="007F38BB"/>
    <w:rsid w:val="007F63B8"/>
    <w:rsid w:val="008028B0"/>
    <w:rsid w:val="00813E45"/>
    <w:rsid w:val="00816280"/>
    <w:rsid w:val="0081796A"/>
    <w:rsid w:val="0082022A"/>
    <w:rsid w:val="00820913"/>
    <w:rsid w:val="0082447F"/>
    <w:rsid w:val="008250BF"/>
    <w:rsid w:val="008258D0"/>
    <w:rsid w:val="008266CA"/>
    <w:rsid w:val="00831A8D"/>
    <w:rsid w:val="00834939"/>
    <w:rsid w:val="00834B50"/>
    <w:rsid w:val="00835AB7"/>
    <w:rsid w:val="0083620E"/>
    <w:rsid w:val="00840AB4"/>
    <w:rsid w:val="00846997"/>
    <w:rsid w:val="008470FB"/>
    <w:rsid w:val="00854184"/>
    <w:rsid w:val="00854B66"/>
    <w:rsid w:val="0085620F"/>
    <w:rsid w:val="008564F0"/>
    <w:rsid w:val="00857203"/>
    <w:rsid w:val="00860371"/>
    <w:rsid w:val="008618DE"/>
    <w:rsid w:val="00862E17"/>
    <w:rsid w:val="00863839"/>
    <w:rsid w:val="00865B9F"/>
    <w:rsid w:val="00865CF1"/>
    <w:rsid w:val="008707D6"/>
    <w:rsid w:val="00871A40"/>
    <w:rsid w:val="00873602"/>
    <w:rsid w:val="00873BF5"/>
    <w:rsid w:val="0087584E"/>
    <w:rsid w:val="00880137"/>
    <w:rsid w:val="0088171E"/>
    <w:rsid w:val="00883CF7"/>
    <w:rsid w:val="008847AE"/>
    <w:rsid w:val="0089237F"/>
    <w:rsid w:val="008A0260"/>
    <w:rsid w:val="008A1E93"/>
    <w:rsid w:val="008A30FC"/>
    <w:rsid w:val="008A7EDD"/>
    <w:rsid w:val="008B036B"/>
    <w:rsid w:val="008B12E8"/>
    <w:rsid w:val="008B3CC6"/>
    <w:rsid w:val="008B414C"/>
    <w:rsid w:val="008B6E4A"/>
    <w:rsid w:val="008C1109"/>
    <w:rsid w:val="008C6BE0"/>
    <w:rsid w:val="008C7FBA"/>
    <w:rsid w:val="008D2E6A"/>
    <w:rsid w:val="008E4E2A"/>
    <w:rsid w:val="008E5AC1"/>
    <w:rsid w:val="008E7ABD"/>
    <w:rsid w:val="008F3F74"/>
    <w:rsid w:val="008F6923"/>
    <w:rsid w:val="0090149A"/>
    <w:rsid w:val="00902596"/>
    <w:rsid w:val="0090447B"/>
    <w:rsid w:val="00905E20"/>
    <w:rsid w:val="009105DC"/>
    <w:rsid w:val="009116BD"/>
    <w:rsid w:val="009120EA"/>
    <w:rsid w:val="009138BE"/>
    <w:rsid w:val="009144F8"/>
    <w:rsid w:val="00914749"/>
    <w:rsid w:val="0091586F"/>
    <w:rsid w:val="009169CC"/>
    <w:rsid w:val="00920542"/>
    <w:rsid w:val="00922925"/>
    <w:rsid w:val="00922C2D"/>
    <w:rsid w:val="00922D51"/>
    <w:rsid w:val="0093011D"/>
    <w:rsid w:val="00931E54"/>
    <w:rsid w:val="009360C3"/>
    <w:rsid w:val="00942B30"/>
    <w:rsid w:val="00942FCD"/>
    <w:rsid w:val="00943196"/>
    <w:rsid w:val="00945393"/>
    <w:rsid w:val="00946E47"/>
    <w:rsid w:val="00947AF6"/>
    <w:rsid w:val="00951F11"/>
    <w:rsid w:val="009533AE"/>
    <w:rsid w:val="009533B8"/>
    <w:rsid w:val="00955DE6"/>
    <w:rsid w:val="00957E1B"/>
    <w:rsid w:val="00967456"/>
    <w:rsid w:val="009720DD"/>
    <w:rsid w:val="00983776"/>
    <w:rsid w:val="009921ED"/>
    <w:rsid w:val="009922B5"/>
    <w:rsid w:val="00992DB2"/>
    <w:rsid w:val="009958C1"/>
    <w:rsid w:val="009A1D57"/>
    <w:rsid w:val="009A4304"/>
    <w:rsid w:val="009A5D3A"/>
    <w:rsid w:val="009A6B02"/>
    <w:rsid w:val="009B2C8E"/>
    <w:rsid w:val="009B3323"/>
    <w:rsid w:val="009B669C"/>
    <w:rsid w:val="009B6CAB"/>
    <w:rsid w:val="009C00BE"/>
    <w:rsid w:val="009C0685"/>
    <w:rsid w:val="009C5202"/>
    <w:rsid w:val="009C673A"/>
    <w:rsid w:val="009C6F14"/>
    <w:rsid w:val="009D2B49"/>
    <w:rsid w:val="009E5222"/>
    <w:rsid w:val="009E57FA"/>
    <w:rsid w:val="009E5A4A"/>
    <w:rsid w:val="009E7943"/>
    <w:rsid w:val="009F3EB7"/>
    <w:rsid w:val="009F7A9C"/>
    <w:rsid w:val="00A006E6"/>
    <w:rsid w:val="00A0125E"/>
    <w:rsid w:val="00A01C7F"/>
    <w:rsid w:val="00A1203B"/>
    <w:rsid w:val="00A12EFA"/>
    <w:rsid w:val="00A14016"/>
    <w:rsid w:val="00A17072"/>
    <w:rsid w:val="00A178E1"/>
    <w:rsid w:val="00A20DB3"/>
    <w:rsid w:val="00A23C12"/>
    <w:rsid w:val="00A24286"/>
    <w:rsid w:val="00A32442"/>
    <w:rsid w:val="00A474AB"/>
    <w:rsid w:val="00A5413F"/>
    <w:rsid w:val="00A5535C"/>
    <w:rsid w:val="00A566AD"/>
    <w:rsid w:val="00A56739"/>
    <w:rsid w:val="00A60283"/>
    <w:rsid w:val="00A639C6"/>
    <w:rsid w:val="00A63D35"/>
    <w:rsid w:val="00A66E4E"/>
    <w:rsid w:val="00A67D92"/>
    <w:rsid w:val="00A71271"/>
    <w:rsid w:val="00A7206B"/>
    <w:rsid w:val="00A737E2"/>
    <w:rsid w:val="00A74209"/>
    <w:rsid w:val="00A74E1E"/>
    <w:rsid w:val="00A76023"/>
    <w:rsid w:val="00A76C3C"/>
    <w:rsid w:val="00A804FE"/>
    <w:rsid w:val="00A81347"/>
    <w:rsid w:val="00A827ED"/>
    <w:rsid w:val="00A838CD"/>
    <w:rsid w:val="00A84EDD"/>
    <w:rsid w:val="00A854AB"/>
    <w:rsid w:val="00A8571F"/>
    <w:rsid w:val="00A85F04"/>
    <w:rsid w:val="00A8668B"/>
    <w:rsid w:val="00A9228F"/>
    <w:rsid w:val="00A92484"/>
    <w:rsid w:val="00A93B86"/>
    <w:rsid w:val="00A95292"/>
    <w:rsid w:val="00A964F9"/>
    <w:rsid w:val="00AA0023"/>
    <w:rsid w:val="00AA5D2F"/>
    <w:rsid w:val="00AB3E02"/>
    <w:rsid w:val="00AB522B"/>
    <w:rsid w:val="00AB6563"/>
    <w:rsid w:val="00AD15D3"/>
    <w:rsid w:val="00AD297E"/>
    <w:rsid w:val="00AD3DEF"/>
    <w:rsid w:val="00AD59E5"/>
    <w:rsid w:val="00AD6B92"/>
    <w:rsid w:val="00AD7CE4"/>
    <w:rsid w:val="00AE33A8"/>
    <w:rsid w:val="00AE5404"/>
    <w:rsid w:val="00AE61BE"/>
    <w:rsid w:val="00AF2B69"/>
    <w:rsid w:val="00AF32C6"/>
    <w:rsid w:val="00B016A4"/>
    <w:rsid w:val="00B04409"/>
    <w:rsid w:val="00B112E4"/>
    <w:rsid w:val="00B114D5"/>
    <w:rsid w:val="00B12582"/>
    <w:rsid w:val="00B13293"/>
    <w:rsid w:val="00B15EBA"/>
    <w:rsid w:val="00B23150"/>
    <w:rsid w:val="00B27977"/>
    <w:rsid w:val="00B31530"/>
    <w:rsid w:val="00B33B0D"/>
    <w:rsid w:val="00B37E2E"/>
    <w:rsid w:val="00B437DF"/>
    <w:rsid w:val="00B456FB"/>
    <w:rsid w:val="00B47CF5"/>
    <w:rsid w:val="00B60405"/>
    <w:rsid w:val="00B60916"/>
    <w:rsid w:val="00B60C20"/>
    <w:rsid w:val="00B62352"/>
    <w:rsid w:val="00B65AAE"/>
    <w:rsid w:val="00B6624D"/>
    <w:rsid w:val="00B67F10"/>
    <w:rsid w:val="00B70140"/>
    <w:rsid w:val="00B75AC4"/>
    <w:rsid w:val="00B77532"/>
    <w:rsid w:val="00B810C0"/>
    <w:rsid w:val="00B81667"/>
    <w:rsid w:val="00B81E3A"/>
    <w:rsid w:val="00B8410B"/>
    <w:rsid w:val="00B85C45"/>
    <w:rsid w:val="00BA7B25"/>
    <w:rsid w:val="00BB0B0B"/>
    <w:rsid w:val="00BB28C5"/>
    <w:rsid w:val="00BB2EEF"/>
    <w:rsid w:val="00BB4F9C"/>
    <w:rsid w:val="00BB59D8"/>
    <w:rsid w:val="00BB6A81"/>
    <w:rsid w:val="00BB7F31"/>
    <w:rsid w:val="00BC383C"/>
    <w:rsid w:val="00BC581B"/>
    <w:rsid w:val="00BC7516"/>
    <w:rsid w:val="00BD3F90"/>
    <w:rsid w:val="00BD52B1"/>
    <w:rsid w:val="00BE02CD"/>
    <w:rsid w:val="00BE166A"/>
    <w:rsid w:val="00BE28D9"/>
    <w:rsid w:val="00BE607C"/>
    <w:rsid w:val="00BE7617"/>
    <w:rsid w:val="00BF17BA"/>
    <w:rsid w:val="00BF37BD"/>
    <w:rsid w:val="00BF4B96"/>
    <w:rsid w:val="00C10697"/>
    <w:rsid w:val="00C20319"/>
    <w:rsid w:val="00C21F67"/>
    <w:rsid w:val="00C228CB"/>
    <w:rsid w:val="00C339A3"/>
    <w:rsid w:val="00C405E4"/>
    <w:rsid w:val="00C42010"/>
    <w:rsid w:val="00C43B1C"/>
    <w:rsid w:val="00C43D6C"/>
    <w:rsid w:val="00C51379"/>
    <w:rsid w:val="00C52D0E"/>
    <w:rsid w:val="00C56B30"/>
    <w:rsid w:val="00C63A09"/>
    <w:rsid w:val="00C649BB"/>
    <w:rsid w:val="00C72EF4"/>
    <w:rsid w:val="00C810E8"/>
    <w:rsid w:val="00C8293D"/>
    <w:rsid w:val="00C865BC"/>
    <w:rsid w:val="00C944C4"/>
    <w:rsid w:val="00C9576D"/>
    <w:rsid w:val="00CA1E18"/>
    <w:rsid w:val="00CA313B"/>
    <w:rsid w:val="00CA511A"/>
    <w:rsid w:val="00CA64AC"/>
    <w:rsid w:val="00CB154C"/>
    <w:rsid w:val="00CB67D4"/>
    <w:rsid w:val="00CB6A15"/>
    <w:rsid w:val="00CB7022"/>
    <w:rsid w:val="00CC536E"/>
    <w:rsid w:val="00CD2227"/>
    <w:rsid w:val="00CD6711"/>
    <w:rsid w:val="00CD7836"/>
    <w:rsid w:val="00CD7E14"/>
    <w:rsid w:val="00CE24EB"/>
    <w:rsid w:val="00CE2566"/>
    <w:rsid w:val="00CE6047"/>
    <w:rsid w:val="00CE7D7A"/>
    <w:rsid w:val="00CF69CD"/>
    <w:rsid w:val="00D1214B"/>
    <w:rsid w:val="00D179DB"/>
    <w:rsid w:val="00D20D37"/>
    <w:rsid w:val="00D22014"/>
    <w:rsid w:val="00D23972"/>
    <w:rsid w:val="00D23B3B"/>
    <w:rsid w:val="00D24B59"/>
    <w:rsid w:val="00D33C85"/>
    <w:rsid w:val="00D42A07"/>
    <w:rsid w:val="00D50729"/>
    <w:rsid w:val="00D52816"/>
    <w:rsid w:val="00D52970"/>
    <w:rsid w:val="00D541B1"/>
    <w:rsid w:val="00D574A9"/>
    <w:rsid w:val="00D576E0"/>
    <w:rsid w:val="00D63CF3"/>
    <w:rsid w:val="00D70679"/>
    <w:rsid w:val="00D70939"/>
    <w:rsid w:val="00D73258"/>
    <w:rsid w:val="00D74669"/>
    <w:rsid w:val="00D75533"/>
    <w:rsid w:val="00D84A08"/>
    <w:rsid w:val="00D84FBC"/>
    <w:rsid w:val="00D9286C"/>
    <w:rsid w:val="00D94714"/>
    <w:rsid w:val="00DA4635"/>
    <w:rsid w:val="00DA4A56"/>
    <w:rsid w:val="00DA7C56"/>
    <w:rsid w:val="00DB1EE7"/>
    <w:rsid w:val="00DB30FF"/>
    <w:rsid w:val="00DB4ACF"/>
    <w:rsid w:val="00DB5922"/>
    <w:rsid w:val="00DB778E"/>
    <w:rsid w:val="00DD007C"/>
    <w:rsid w:val="00DD6089"/>
    <w:rsid w:val="00DD68C4"/>
    <w:rsid w:val="00DD7FF9"/>
    <w:rsid w:val="00DE2412"/>
    <w:rsid w:val="00DE4195"/>
    <w:rsid w:val="00DE5241"/>
    <w:rsid w:val="00DE579C"/>
    <w:rsid w:val="00DE738B"/>
    <w:rsid w:val="00DE7F17"/>
    <w:rsid w:val="00DF03E9"/>
    <w:rsid w:val="00DF5851"/>
    <w:rsid w:val="00E003DD"/>
    <w:rsid w:val="00E0044C"/>
    <w:rsid w:val="00E01F51"/>
    <w:rsid w:val="00E0215B"/>
    <w:rsid w:val="00E028EC"/>
    <w:rsid w:val="00E060D5"/>
    <w:rsid w:val="00E072B9"/>
    <w:rsid w:val="00E10ADB"/>
    <w:rsid w:val="00E10EC9"/>
    <w:rsid w:val="00E12A5F"/>
    <w:rsid w:val="00E12C80"/>
    <w:rsid w:val="00E17FBA"/>
    <w:rsid w:val="00E2135B"/>
    <w:rsid w:val="00E2152C"/>
    <w:rsid w:val="00E21E83"/>
    <w:rsid w:val="00E26B30"/>
    <w:rsid w:val="00E31C1E"/>
    <w:rsid w:val="00E320B7"/>
    <w:rsid w:val="00E348E3"/>
    <w:rsid w:val="00E37C4C"/>
    <w:rsid w:val="00E41126"/>
    <w:rsid w:val="00E43D3A"/>
    <w:rsid w:val="00E47556"/>
    <w:rsid w:val="00E502A1"/>
    <w:rsid w:val="00E50760"/>
    <w:rsid w:val="00E5184E"/>
    <w:rsid w:val="00E527D2"/>
    <w:rsid w:val="00E5791A"/>
    <w:rsid w:val="00E61740"/>
    <w:rsid w:val="00E632E9"/>
    <w:rsid w:val="00E64448"/>
    <w:rsid w:val="00E66C10"/>
    <w:rsid w:val="00E709C8"/>
    <w:rsid w:val="00E71B31"/>
    <w:rsid w:val="00E728DD"/>
    <w:rsid w:val="00E756B9"/>
    <w:rsid w:val="00E775E3"/>
    <w:rsid w:val="00E81138"/>
    <w:rsid w:val="00E836E0"/>
    <w:rsid w:val="00E858B0"/>
    <w:rsid w:val="00E858F2"/>
    <w:rsid w:val="00E86FFE"/>
    <w:rsid w:val="00E90AFB"/>
    <w:rsid w:val="00E91D16"/>
    <w:rsid w:val="00E933BD"/>
    <w:rsid w:val="00E93B58"/>
    <w:rsid w:val="00E958D0"/>
    <w:rsid w:val="00EA434C"/>
    <w:rsid w:val="00EA5C65"/>
    <w:rsid w:val="00EA5CAE"/>
    <w:rsid w:val="00EA77F4"/>
    <w:rsid w:val="00EA7990"/>
    <w:rsid w:val="00EB0B98"/>
    <w:rsid w:val="00EB15A2"/>
    <w:rsid w:val="00EB1C00"/>
    <w:rsid w:val="00EB57A0"/>
    <w:rsid w:val="00EC0901"/>
    <w:rsid w:val="00EC4EB0"/>
    <w:rsid w:val="00EC79BF"/>
    <w:rsid w:val="00ED081B"/>
    <w:rsid w:val="00ED1316"/>
    <w:rsid w:val="00ED20FF"/>
    <w:rsid w:val="00ED252A"/>
    <w:rsid w:val="00ED4FF2"/>
    <w:rsid w:val="00ED6707"/>
    <w:rsid w:val="00EE179F"/>
    <w:rsid w:val="00EE7062"/>
    <w:rsid w:val="00EE72E5"/>
    <w:rsid w:val="00EF258C"/>
    <w:rsid w:val="00EF4BF9"/>
    <w:rsid w:val="00EF549B"/>
    <w:rsid w:val="00EF6E43"/>
    <w:rsid w:val="00EF74C8"/>
    <w:rsid w:val="00F02566"/>
    <w:rsid w:val="00F059EB"/>
    <w:rsid w:val="00F0787A"/>
    <w:rsid w:val="00F11423"/>
    <w:rsid w:val="00F1192F"/>
    <w:rsid w:val="00F13ED2"/>
    <w:rsid w:val="00F14A3F"/>
    <w:rsid w:val="00F17DF1"/>
    <w:rsid w:val="00F2252A"/>
    <w:rsid w:val="00F25303"/>
    <w:rsid w:val="00F260D7"/>
    <w:rsid w:val="00F308CD"/>
    <w:rsid w:val="00F31750"/>
    <w:rsid w:val="00F32C1D"/>
    <w:rsid w:val="00F4080A"/>
    <w:rsid w:val="00F50466"/>
    <w:rsid w:val="00F51806"/>
    <w:rsid w:val="00F543D8"/>
    <w:rsid w:val="00F56255"/>
    <w:rsid w:val="00F562C5"/>
    <w:rsid w:val="00F60B10"/>
    <w:rsid w:val="00F629FE"/>
    <w:rsid w:val="00F64FE8"/>
    <w:rsid w:val="00F65CEC"/>
    <w:rsid w:val="00F669AC"/>
    <w:rsid w:val="00F74AC7"/>
    <w:rsid w:val="00F80B16"/>
    <w:rsid w:val="00F80F67"/>
    <w:rsid w:val="00F9151F"/>
    <w:rsid w:val="00F920BB"/>
    <w:rsid w:val="00FA2FE4"/>
    <w:rsid w:val="00FA52BA"/>
    <w:rsid w:val="00FA679E"/>
    <w:rsid w:val="00FB41C0"/>
    <w:rsid w:val="00FB470D"/>
    <w:rsid w:val="00FB4A46"/>
    <w:rsid w:val="00FC191A"/>
    <w:rsid w:val="00FC1F63"/>
    <w:rsid w:val="00FC4431"/>
    <w:rsid w:val="00FC5CD5"/>
    <w:rsid w:val="00FE24C7"/>
    <w:rsid w:val="00FE259A"/>
    <w:rsid w:val="00FE26FD"/>
    <w:rsid w:val="00FE6DBE"/>
    <w:rsid w:val="00FE77B4"/>
    <w:rsid w:val="00FF0F59"/>
    <w:rsid w:val="00FF19F5"/>
    <w:rsid w:val="00FF221D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3133"/>
  <w15:chartTrackingRefBased/>
  <w15:docId w15:val="{1E17B1FA-03A6-4C3A-BEC1-7601CA94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Козунко Елена Леонидовна</dc:creator>
  <cp:keywords/>
  <dc:description/>
  <cp:lastModifiedBy>Качан Марина Александровна</cp:lastModifiedBy>
  <cp:revision>2</cp:revision>
  <cp:lastPrinted>2022-01-06T08:09:00Z</cp:lastPrinted>
  <dcterms:created xsi:type="dcterms:W3CDTF">2022-01-06T12:36:00Z</dcterms:created>
  <dcterms:modified xsi:type="dcterms:W3CDTF">2022-01-06T12:36:00Z</dcterms:modified>
</cp:coreProperties>
</file>